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CCCB7" w14:textId="77777777" w:rsidR="001A3B59" w:rsidRPr="00B20857" w:rsidRDefault="001A3B59" w:rsidP="001A3B59">
      <w:bookmarkStart w:id="0" w:name="_Hlk40272870"/>
      <w:bookmarkEnd w:id="0"/>
    </w:p>
    <w:p w14:paraId="76965701" w14:textId="77777777" w:rsidR="001A3B59" w:rsidRPr="00D43B74" w:rsidRDefault="001A3B59" w:rsidP="001A3B59"/>
    <w:p w14:paraId="0094A8FE" w14:textId="77777777" w:rsidR="001A3B59" w:rsidRDefault="001A3B59" w:rsidP="001A3B59"/>
    <w:p w14:paraId="6223D3D7" w14:textId="77777777" w:rsidR="001A3B59" w:rsidRPr="004F05AB" w:rsidRDefault="001A3B59" w:rsidP="001A3B59">
      <w:pPr>
        <w:tabs>
          <w:tab w:val="left" w:pos="2280"/>
        </w:tabs>
        <w:jc w:val="center"/>
        <w:rPr>
          <w:rFonts w:ascii="Times New Roman" w:hAnsi="Times New Roman" w:cs="Times New Roman"/>
          <w:sz w:val="48"/>
          <w:szCs w:val="48"/>
        </w:rPr>
      </w:pPr>
      <w:r w:rsidRPr="004F05AB">
        <w:rPr>
          <w:rFonts w:ascii="Times New Roman" w:hAnsi="Times New Roman" w:cs="Times New Roman"/>
          <w:sz w:val="48"/>
          <w:szCs w:val="48"/>
        </w:rPr>
        <w:t xml:space="preserve">RAPORT O STANIE </w:t>
      </w:r>
    </w:p>
    <w:p w14:paraId="1382C875" w14:textId="77777777" w:rsidR="001A3B59" w:rsidRPr="004F05AB" w:rsidRDefault="001A3B59" w:rsidP="001A3B59">
      <w:pPr>
        <w:tabs>
          <w:tab w:val="left" w:pos="2280"/>
        </w:tabs>
        <w:jc w:val="center"/>
        <w:rPr>
          <w:rFonts w:ascii="Times New Roman" w:hAnsi="Times New Roman" w:cs="Times New Roman"/>
          <w:sz w:val="48"/>
          <w:szCs w:val="48"/>
        </w:rPr>
      </w:pPr>
      <w:r w:rsidRPr="004F05AB">
        <w:rPr>
          <w:rFonts w:ascii="Times New Roman" w:hAnsi="Times New Roman" w:cs="Times New Roman"/>
          <w:sz w:val="48"/>
          <w:szCs w:val="48"/>
        </w:rPr>
        <w:t>GMINY CZECHOWICE-DZIEDZICE</w:t>
      </w:r>
    </w:p>
    <w:p w14:paraId="1B50FE48" w14:textId="79F43D90" w:rsidR="001A3B59" w:rsidRPr="004F05AB" w:rsidRDefault="00D46EE4" w:rsidP="001A3B59">
      <w:pPr>
        <w:tabs>
          <w:tab w:val="left" w:pos="2280"/>
        </w:tabs>
        <w:jc w:val="center"/>
        <w:rPr>
          <w:rFonts w:ascii="Times New Roman" w:hAnsi="Times New Roman" w:cs="Times New Roman"/>
          <w:sz w:val="48"/>
          <w:szCs w:val="48"/>
        </w:rPr>
      </w:pPr>
      <w:r w:rsidRPr="004F05AB">
        <w:rPr>
          <w:rFonts w:ascii="Times New Roman" w:hAnsi="Times New Roman" w:cs="Times New Roman"/>
          <w:sz w:val="48"/>
          <w:szCs w:val="48"/>
        </w:rPr>
        <w:t xml:space="preserve"> ZA 2020</w:t>
      </w:r>
      <w:r w:rsidR="001A3B59" w:rsidRPr="004F05AB">
        <w:rPr>
          <w:rFonts w:ascii="Times New Roman" w:hAnsi="Times New Roman" w:cs="Times New Roman"/>
          <w:sz w:val="48"/>
          <w:szCs w:val="48"/>
        </w:rPr>
        <w:t xml:space="preserve"> ROK</w:t>
      </w:r>
    </w:p>
    <w:p w14:paraId="0D37D877" w14:textId="77777777" w:rsidR="001A3B59" w:rsidRPr="004F05AB" w:rsidRDefault="001A3B59" w:rsidP="001A3B59">
      <w:pPr>
        <w:rPr>
          <w:rFonts w:ascii="Times New Roman" w:hAnsi="Times New Roman" w:cs="Times New Roman"/>
          <w:sz w:val="48"/>
          <w:szCs w:val="48"/>
        </w:rPr>
      </w:pPr>
    </w:p>
    <w:p w14:paraId="32780B92" w14:textId="77777777" w:rsidR="001A3B59" w:rsidRPr="004F05AB" w:rsidRDefault="001A3B59" w:rsidP="001A3B59">
      <w:pPr>
        <w:jc w:val="center"/>
        <w:rPr>
          <w:rFonts w:ascii="Times New Roman" w:hAnsi="Times New Roman" w:cs="Times New Roman"/>
          <w:sz w:val="48"/>
          <w:szCs w:val="48"/>
        </w:rPr>
      </w:pPr>
      <w:r w:rsidRPr="004F05AB">
        <w:rPr>
          <w:noProof/>
          <w:lang w:eastAsia="pl-PL"/>
        </w:rPr>
        <w:drawing>
          <wp:inline distT="0" distB="0" distL="0" distR="0" wp14:anchorId="71D8BEB7" wp14:editId="23196C2B">
            <wp:extent cx="3154403" cy="3629025"/>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949" cy="3661866"/>
                    </a:xfrm>
                    <a:prstGeom prst="rect">
                      <a:avLst/>
                    </a:prstGeom>
                    <a:noFill/>
                    <a:ln>
                      <a:noFill/>
                    </a:ln>
                  </pic:spPr>
                </pic:pic>
              </a:graphicData>
            </a:graphic>
          </wp:inline>
        </w:drawing>
      </w:r>
    </w:p>
    <w:p w14:paraId="4260BEAC" w14:textId="77777777" w:rsidR="001A3B59" w:rsidRPr="004F05AB" w:rsidRDefault="001A3B59" w:rsidP="001A3B59">
      <w:pPr>
        <w:rPr>
          <w:rFonts w:ascii="Times New Roman" w:hAnsi="Times New Roman" w:cs="Times New Roman"/>
          <w:sz w:val="48"/>
          <w:szCs w:val="48"/>
        </w:rPr>
      </w:pPr>
    </w:p>
    <w:p w14:paraId="147FB623" w14:textId="77777777" w:rsidR="001A3B59" w:rsidRPr="004F05AB" w:rsidRDefault="001A3B59" w:rsidP="001A3B59">
      <w:pPr>
        <w:tabs>
          <w:tab w:val="left" w:pos="1155"/>
        </w:tabs>
        <w:jc w:val="center"/>
        <w:rPr>
          <w:rFonts w:ascii="Times New Roman" w:hAnsi="Times New Roman" w:cs="Times New Roman"/>
          <w:sz w:val="32"/>
          <w:szCs w:val="32"/>
        </w:rPr>
      </w:pPr>
    </w:p>
    <w:p w14:paraId="027B148A" w14:textId="77777777" w:rsidR="001A3B59" w:rsidRPr="004F05AB" w:rsidRDefault="001A3B59" w:rsidP="001A3B59">
      <w:pPr>
        <w:tabs>
          <w:tab w:val="left" w:pos="1890"/>
        </w:tabs>
        <w:jc w:val="center"/>
        <w:rPr>
          <w:rFonts w:ascii="Times New Roman" w:hAnsi="Times New Roman" w:cs="Times New Roman"/>
          <w:sz w:val="28"/>
          <w:szCs w:val="28"/>
        </w:rPr>
      </w:pPr>
      <w:r w:rsidRPr="004F05AB">
        <w:rPr>
          <w:rFonts w:ascii="Times New Roman" w:hAnsi="Times New Roman" w:cs="Times New Roman"/>
          <w:sz w:val="28"/>
          <w:szCs w:val="28"/>
        </w:rPr>
        <w:t xml:space="preserve">Opracowano w Urzędzie Miejskim w Czechowicach-Dziedzicach </w:t>
      </w:r>
      <w:r w:rsidRPr="004F05AB">
        <w:rPr>
          <w:rFonts w:ascii="Times New Roman" w:hAnsi="Times New Roman" w:cs="Times New Roman"/>
          <w:sz w:val="28"/>
          <w:szCs w:val="28"/>
        </w:rPr>
        <w:br/>
        <w:t>przy współudziale jednostek organizacyjnych Gminy</w:t>
      </w:r>
    </w:p>
    <w:p w14:paraId="46CFB1F9" w14:textId="77777777" w:rsidR="001A3B59" w:rsidRPr="004F05AB" w:rsidRDefault="001A3B59" w:rsidP="001A3B59">
      <w:pPr>
        <w:rPr>
          <w:rFonts w:ascii="Times New Roman" w:hAnsi="Times New Roman"/>
          <w:b/>
          <w:szCs w:val="24"/>
        </w:rPr>
      </w:pPr>
    </w:p>
    <w:p w14:paraId="28EB6E02" w14:textId="77777777" w:rsidR="001A3B59" w:rsidRPr="004F05AB" w:rsidRDefault="001A3B59" w:rsidP="001A3B59">
      <w:pPr>
        <w:jc w:val="center"/>
        <w:rPr>
          <w:rFonts w:ascii="Times New Roman" w:hAnsi="Times New Roman"/>
          <w:b/>
          <w:szCs w:val="24"/>
        </w:rPr>
      </w:pPr>
    </w:p>
    <w:p w14:paraId="6AE81751" w14:textId="0AAD3321" w:rsidR="001A3B59" w:rsidRPr="004F05AB" w:rsidRDefault="00D46EE4" w:rsidP="001A3B59">
      <w:pPr>
        <w:jc w:val="center"/>
        <w:rPr>
          <w:rFonts w:ascii="Times New Roman" w:hAnsi="Times New Roman"/>
          <w:b/>
          <w:szCs w:val="24"/>
        </w:rPr>
      </w:pPr>
      <w:r w:rsidRPr="004F05AB">
        <w:rPr>
          <w:rFonts w:ascii="Times New Roman" w:hAnsi="Times New Roman"/>
          <w:b/>
          <w:szCs w:val="24"/>
        </w:rPr>
        <w:t>Maj  2021</w:t>
      </w:r>
      <w:r w:rsidR="00887E1D" w:rsidRPr="004F05AB">
        <w:rPr>
          <w:rFonts w:ascii="Times New Roman" w:hAnsi="Times New Roman"/>
          <w:b/>
          <w:szCs w:val="24"/>
        </w:rPr>
        <w:t xml:space="preserve"> roku</w:t>
      </w:r>
    </w:p>
    <w:sdt>
      <w:sdtPr>
        <w:rPr>
          <w:rFonts w:asciiTheme="majorBidi" w:eastAsiaTheme="minorHAnsi" w:hAnsiTheme="majorBidi" w:cstheme="minorBidi"/>
          <w:color w:val="FF0000"/>
          <w:sz w:val="24"/>
          <w:szCs w:val="22"/>
          <w:lang w:eastAsia="en-US"/>
        </w:rPr>
        <w:id w:val="-274869744"/>
        <w:docPartObj>
          <w:docPartGallery w:val="Table of Contents"/>
          <w:docPartUnique/>
        </w:docPartObj>
      </w:sdtPr>
      <w:sdtEndPr>
        <w:rPr>
          <w:b/>
          <w:bCs/>
        </w:rPr>
      </w:sdtEndPr>
      <w:sdtContent>
        <w:p w14:paraId="64D38166" w14:textId="77777777" w:rsidR="00CB5656" w:rsidRPr="003B0084" w:rsidRDefault="00CB5656" w:rsidP="005100AC">
          <w:pPr>
            <w:pStyle w:val="Nagwekspisutreci"/>
            <w:numPr>
              <w:ilvl w:val="0"/>
              <w:numId w:val="0"/>
            </w:numPr>
            <w:ind w:left="432"/>
            <w:rPr>
              <w:rFonts w:ascii="Times New Roman" w:hAnsi="Times New Roman" w:cs="Times New Roman"/>
              <w:b/>
              <w:bCs/>
              <w:color w:val="auto"/>
            </w:rPr>
          </w:pPr>
          <w:r w:rsidRPr="003B0084">
            <w:rPr>
              <w:rFonts w:ascii="Times New Roman" w:hAnsi="Times New Roman" w:cs="Times New Roman"/>
              <w:b/>
              <w:bCs/>
              <w:color w:val="auto"/>
            </w:rPr>
            <w:t>Spis treści</w:t>
          </w:r>
        </w:p>
        <w:p w14:paraId="77175879" w14:textId="18018D6E" w:rsidR="00F93159" w:rsidRDefault="00CB5656">
          <w:pPr>
            <w:pStyle w:val="Spistreci1"/>
            <w:rPr>
              <w:rFonts w:asciiTheme="minorHAnsi" w:eastAsiaTheme="minorEastAsia" w:hAnsiTheme="minorHAnsi"/>
              <w:noProof/>
              <w:sz w:val="22"/>
              <w:lang w:eastAsia="pl-PL"/>
            </w:rPr>
          </w:pPr>
          <w:r w:rsidRPr="00997192">
            <w:rPr>
              <w:b/>
              <w:bCs/>
              <w:color w:val="FF0000"/>
            </w:rPr>
            <w:fldChar w:fldCharType="begin"/>
          </w:r>
          <w:r w:rsidRPr="00997192">
            <w:rPr>
              <w:b/>
              <w:bCs/>
              <w:color w:val="FF0000"/>
            </w:rPr>
            <w:instrText xml:space="preserve"> TOC \o "1-3" \h \z \u </w:instrText>
          </w:r>
          <w:r w:rsidRPr="00997192">
            <w:rPr>
              <w:b/>
              <w:bCs/>
              <w:color w:val="FF0000"/>
            </w:rPr>
            <w:fldChar w:fldCharType="separate"/>
          </w:r>
          <w:hyperlink w:anchor="_Toc73356158" w:history="1">
            <w:r w:rsidR="00F93159" w:rsidRPr="00D15432">
              <w:rPr>
                <w:rStyle w:val="Hipercze"/>
                <w:noProof/>
              </w:rPr>
              <w:t>1</w:t>
            </w:r>
            <w:r w:rsidR="00F93159">
              <w:rPr>
                <w:rFonts w:asciiTheme="minorHAnsi" w:eastAsiaTheme="minorEastAsia" w:hAnsiTheme="minorHAnsi"/>
                <w:noProof/>
                <w:sz w:val="22"/>
                <w:lang w:eastAsia="pl-PL"/>
              </w:rPr>
              <w:tab/>
            </w:r>
            <w:r w:rsidR="00F93159" w:rsidRPr="00D15432">
              <w:rPr>
                <w:rStyle w:val="Hipercze"/>
                <w:noProof/>
              </w:rPr>
              <w:t>WPROWADZENIE</w:t>
            </w:r>
            <w:r w:rsidR="00F93159">
              <w:rPr>
                <w:noProof/>
                <w:webHidden/>
              </w:rPr>
              <w:tab/>
            </w:r>
            <w:r w:rsidR="00F93159">
              <w:rPr>
                <w:noProof/>
                <w:webHidden/>
              </w:rPr>
              <w:fldChar w:fldCharType="begin"/>
            </w:r>
            <w:r w:rsidR="00F93159">
              <w:rPr>
                <w:noProof/>
                <w:webHidden/>
              </w:rPr>
              <w:instrText xml:space="preserve"> PAGEREF _Toc73356158 \h </w:instrText>
            </w:r>
            <w:r w:rsidR="00F93159">
              <w:rPr>
                <w:noProof/>
                <w:webHidden/>
              </w:rPr>
            </w:r>
            <w:r w:rsidR="00F93159">
              <w:rPr>
                <w:noProof/>
                <w:webHidden/>
              </w:rPr>
              <w:fldChar w:fldCharType="separate"/>
            </w:r>
            <w:r w:rsidR="0084164F">
              <w:rPr>
                <w:noProof/>
                <w:webHidden/>
              </w:rPr>
              <w:t>6</w:t>
            </w:r>
            <w:r w:rsidR="00F93159">
              <w:rPr>
                <w:noProof/>
                <w:webHidden/>
              </w:rPr>
              <w:fldChar w:fldCharType="end"/>
            </w:r>
          </w:hyperlink>
        </w:p>
        <w:p w14:paraId="55AA1D9B" w14:textId="7DA753E6" w:rsidR="00F93159" w:rsidRDefault="002C31D9">
          <w:pPr>
            <w:pStyle w:val="Spistreci1"/>
            <w:rPr>
              <w:rFonts w:asciiTheme="minorHAnsi" w:eastAsiaTheme="minorEastAsia" w:hAnsiTheme="minorHAnsi"/>
              <w:noProof/>
              <w:sz w:val="22"/>
              <w:lang w:eastAsia="pl-PL"/>
            </w:rPr>
          </w:pPr>
          <w:hyperlink w:anchor="_Toc73356159" w:history="1">
            <w:r w:rsidR="00F93159" w:rsidRPr="00D15432">
              <w:rPr>
                <w:rStyle w:val="Hipercze"/>
                <w:noProof/>
              </w:rPr>
              <w:t>2</w:t>
            </w:r>
            <w:r w:rsidR="00F93159">
              <w:rPr>
                <w:rFonts w:asciiTheme="minorHAnsi" w:eastAsiaTheme="minorEastAsia" w:hAnsiTheme="minorHAnsi"/>
                <w:noProof/>
                <w:sz w:val="22"/>
                <w:lang w:eastAsia="pl-PL"/>
              </w:rPr>
              <w:tab/>
            </w:r>
            <w:r w:rsidR="00F93159" w:rsidRPr="00D15432">
              <w:rPr>
                <w:rStyle w:val="Hipercze"/>
                <w:noProof/>
              </w:rPr>
              <w:t>DEMOGRAFIA GMINY</w:t>
            </w:r>
            <w:r w:rsidR="00F93159">
              <w:rPr>
                <w:noProof/>
                <w:webHidden/>
              </w:rPr>
              <w:tab/>
            </w:r>
            <w:r w:rsidR="00F93159">
              <w:rPr>
                <w:noProof/>
                <w:webHidden/>
              </w:rPr>
              <w:fldChar w:fldCharType="begin"/>
            </w:r>
            <w:r w:rsidR="00F93159">
              <w:rPr>
                <w:noProof/>
                <w:webHidden/>
              </w:rPr>
              <w:instrText xml:space="preserve"> PAGEREF _Toc73356159 \h </w:instrText>
            </w:r>
            <w:r w:rsidR="00F93159">
              <w:rPr>
                <w:noProof/>
                <w:webHidden/>
              </w:rPr>
            </w:r>
            <w:r w:rsidR="00F93159">
              <w:rPr>
                <w:noProof/>
                <w:webHidden/>
              </w:rPr>
              <w:fldChar w:fldCharType="separate"/>
            </w:r>
            <w:r w:rsidR="0084164F">
              <w:rPr>
                <w:noProof/>
                <w:webHidden/>
              </w:rPr>
              <w:t>7</w:t>
            </w:r>
            <w:r w:rsidR="00F93159">
              <w:rPr>
                <w:noProof/>
                <w:webHidden/>
              </w:rPr>
              <w:fldChar w:fldCharType="end"/>
            </w:r>
          </w:hyperlink>
        </w:p>
        <w:p w14:paraId="7A3EA2B0" w14:textId="25D18DA7"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0" w:history="1">
            <w:r w:rsidR="00F93159" w:rsidRPr="00D15432">
              <w:rPr>
                <w:rStyle w:val="Hipercze"/>
                <w:noProof/>
              </w:rPr>
              <w:t>2.1</w:t>
            </w:r>
            <w:r w:rsidR="00F93159">
              <w:rPr>
                <w:rFonts w:asciiTheme="minorHAnsi" w:eastAsiaTheme="minorEastAsia" w:hAnsiTheme="minorHAnsi"/>
                <w:noProof/>
                <w:sz w:val="22"/>
                <w:lang w:eastAsia="pl-PL"/>
              </w:rPr>
              <w:tab/>
            </w:r>
            <w:r w:rsidR="00F93159" w:rsidRPr="00D15432">
              <w:rPr>
                <w:rStyle w:val="Hipercze"/>
                <w:noProof/>
              </w:rPr>
              <w:t>Informacje ogólne.</w:t>
            </w:r>
            <w:r w:rsidR="00F93159">
              <w:rPr>
                <w:noProof/>
                <w:webHidden/>
              </w:rPr>
              <w:tab/>
            </w:r>
            <w:r w:rsidR="00F93159">
              <w:rPr>
                <w:noProof/>
                <w:webHidden/>
              </w:rPr>
              <w:fldChar w:fldCharType="begin"/>
            </w:r>
            <w:r w:rsidR="00F93159">
              <w:rPr>
                <w:noProof/>
                <w:webHidden/>
              </w:rPr>
              <w:instrText xml:space="preserve"> PAGEREF _Toc73356160 \h </w:instrText>
            </w:r>
            <w:r w:rsidR="00F93159">
              <w:rPr>
                <w:noProof/>
                <w:webHidden/>
              </w:rPr>
            </w:r>
            <w:r w:rsidR="00F93159">
              <w:rPr>
                <w:noProof/>
                <w:webHidden/>
              </w:rPr>
              <w:fldChar w:fldCharType="separate"/>
            </w:r>
            <w:r w:rsidR="0084164F">
              <w:rPr>
                <w:noProof/>
                <w:webHidden/>
              </w:rPr>
              <w:t>7</w:t>
            </w:r>
            <w:r w:rsidR="00F93159">
              <w:rPr>
                <w:noProof/>
                <w:webHidden/>
              </w:rPr>
              <w:fldChar w:fldCharType="end"/>
            </w:r>
          </w:hyperlink>
        </w:p>
        <w:p w14:paraId="4FF442E8" w14:textId="2F8A0FFF"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1" w:history="1">
            <w:r w:rsidR="00F93159" w:rsidRPr="00D15432">
              <w:rPr>
                <w:rStyle w:val="Hipercze"/>
                <w:noProof/>
              </w:rPr>
              <w:t>2.2</w:t>
            </w:r>
            <w:r w:rsidR="00F93159">
              <w:rPr>
                <w:rFonts w:asciiTheme="minorHAnsi" w:eastAsiaTheme="minorEastAsia" w:hAnsiTheme="minorHAnsi"/>
                <w:noProof/>
                <w:sz w:val="22"/>
                <w:lang w:eastAsia="pl-PL"/>
              </w:rPr>
              <w:tab/>
            </w:r>
            <w:r w:rsidR="00F93159" w:rsidRPr="00D15432">
              <w:rPr>
                <w:rStyle w:val="Hipercze"/>
                <w:noProof/>
              </w:rPr>
              <w:t>Gmina na tle kraju.</w:t>
            </w:r>
            <w:r w:rsidR="00F93159">
              <w:rPr>
                <w:noProof/>
                <w:webHidden/>
              </w:rPr>
              <w:tab/>
            </w:r>
            <w:r w:rsidR="00F93159">
              <w:rPr>
                <w:noProof/>
                <w:webHidden/>
              </w:rPr>
              <w:fldChar w:fldCharType="begin"/>
            </w:r>
            <w:r w:rsidR="00F93159">
              <w:rPr>
                <w:noProof/>
                <w:webHidden/>
              </w:rPr>
              <w:instrText xml:space="preserve"> PAGEREF _Toc73356161 \h </w:instrText>
            </w:r>
            <w:r w:rsidR="00F93159">
              <w:rPr>
                <w:noProof/>
                <w:webHidden/>
              </w:rPr>
            </w:r>
            <w:r w:rsidR="00F93159">
              <w:rPr>
                <w:noProof/>
                <w:webHidden/>
              </w:rPr>
              <w:fldChar w:fldCharType="separate"/>
            </w:r>
            <w:r w:rsidR="0084164F">
              <w:rPr>
                <w:noProof/>
                <w:webHidden/>
              </w:rPr>
              <w:t>8</w:t>
            </w:r>
            <w:r w:rsidR="00F93159">
              <w:rPr>
                <w:noProof/>
                <w:webHidden/>
              </w:rPr>
              <w:fldChar w:fldCharType="end"/>
            </w:r>
          </w:hyperlink>
        </w:p>
        <w:p w14:paraId="68B7999E" w14:textId="00CA04EA"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2" w:history="1">
            <w:r w:rsidR="00F93159" w:rsidRPr="00D15432">
              <w:rPr>
                <w:rStyle w:val="Hipercze"/>
                <w:noProof/>
              </w:rPr>
              <w:t>2.3</w:t>
            </w:r>
            <w:r w:rsidR="00F93159">
              <w:rPr>
                <w:rFonts w:asciiTheme="minorHAnsi" w:eastAsiaTheme="minorEastAsia" w:hAnsiTheme="minorHAnsi"/>
                <w:noProof/>
                <w:sz w:val="22"/>
                <w:lang w:eastAsia="pl-PL"/>
              </w:rPr>
              <w:tab/>
            </w:r>
            <w:r w:rsidR="00F93159" w:rsidRPr="00D15432">
              <w:rPr>
                <w:rStyle w:val="Hipercze"/>
                <w:noProof/>
              </w:rPr>
              <w:t>Migracja ludności oraz ruch naturalny ludności.</w:t>
            </w:r>
            <w:r w:rsidR="00F93159">
              <w:rPr>
                <w:noProof/>
                <w:webHidden/>
              </w:rPr>
              <w:tab/>
            </w:r>
            <w:r w:rsidR="00F93159">
              <w:rPr>
                <w:noProof/>
                <w:webHidden/>
              </w:rPr>
              <w:fldChar w:fldCharType="begin"/>
            </w:r>
            <w:r w:rsidR="00F93159">
              <w:rPr>
                <w:noProof/>
                <w:webHidden/>
              </w:rPr>
              <w:instrText xml:space="preserve"> PAGEREF _Toc73356162 \h </w:instrText>
            </w:r>
            <w:r w:rsidR="00F93159">
              <w:rPr>
                <w:noProof/>
                <w:webHidden/>
              </w:rPr>
            </w:r>
            <w:r w:rsidR="00F93159">
              <w:rPr>
                <w:noProof/>
                <w:webHidden/>
              </w:rPr>
              <w:fldChar w:fldCharType="separate"/>
            </w:r>
            <w:r w:rsidR="0084164F">
              <w:rPr>
                <w:noProof/>
                <w:webHidden/>
              </w:rPr>
              <w:t>9</w:t>
            </w:r>
            <w:r w:rsidR="00F93159">
              <w:rPr>
                <w:noProof/>
                <w:webHidden/>
              </w:rPr>
              <w:fldChar w:fldCharType="end"/>
            </w:r>
          </w:hyperlink>
        </w:p>
        <w:p w14:paraId="668D2C58" w14:textId="4F70DDC2" w:rsidR="00F93159" w:rsidRDefault="002C31D9">
          <w:pPr>
            <w:pStyle w:val="Spistreci1"/>
            <w:rPr>
              <w:rFonts w:asciiTheme="minorHAnsi" w:eastAsiaTheme="minorEastAsia" w:hAnsiTheme="minorHAnsi"/>
              <w:noProof/>
              <w:sz w:val="22"/>
              <w:lang w:eastAsia="pl-PL"/>
            </w:rPr>
          </w:pPr>
          <w:hyperlink w:anchor="_Toc73356163" w:history="1">
            <w:r w:rsidR="00F93159" w:rsidRPr="00D15432">
              <w:rPr>
                <w:rStyle w:val="Hipercze"/>
                <w:noProof/>
              </w:rPr>
              <w:t>3</w:t>
            </w:r>
            <w:r w:rsidR="00F93159">
              <w:rPr>
                <w:rFonts w:asciiTheme="minorHAnsi" w:eastAsiaTheme="minorEastAsia" w:hAnsiTheme="minorHAnsi"/>
                <w:noProof/>
                <w:sz w:val="22"/>
                <w:lang w:eastAsia="pl-PL"/>
              </w:rPr>
              <w:tab/>
            </w:r>
            <w:r w:rsidR="00F93159" w:rsidRPr="00D15432">
              <w:rPr>
                <w:rStyle w:val="Hipercze"/>
                <w:noProof/>
              </w:rPr>
              <w:t>CHARAKTERYSTYKA GOSPODARCZA GMINY</w:t>
            </w:r>
            <w:r w:rsidR="00F93159">
              <w:rPr>
                <w:noProof/>
                <w:webHidden/>
              </w:rPr>
              <w:tab/>
            </w:r>
            <w:r w:rsidR="00F93159">
              <w:rPr>
                <w:noProof/>
                <w:webHidden/>
              </w:rPr>
              <w:fldChar w:fldCharType="begin"/>
            </w:r>
            <w:r w:rsidR="00F93159">
              <w:rPr>
                <w:noProof/>
                <w:webHidden/>
              </w:rPr>
              <w:instrText xml:space="preserve"> PAGEREF _Toc73356163 \h </w:instrText>
            </w:r>
            <w:r w:rsidR="00F93159">
              <w:rPr>
                <w:noProof/>
                <w:webHidden/>
              </w:rPr>
            </w:r>
            <w:r w:rsidR="00F93159">
              <w:rPr>
                <w:noProof/>
                <w:webHidden/>
              </w:rPr>
              <w:fldChar w:fldCharType="separate"/>
            </w:r>
            <w:r w:rsidR="0084164F">
              <w:rPr>
                <w:noProof/>
                <w:webHidden/>
              </w:rPr>
              <w:t>10</w:t>
            </w:r>
            <w:r w:rsidR="00F93159">
              <w:rPr>
                <w:noProof/>
                <w:webHidden/>
              </w:rPr>
              <w:fldChar w:fldCharType="end"/>
            </w:r>
          </w:hyperlink>
        </w:p>
        <w:p w14:paraId="50EB2607" w14:textId="4886D192" w:rsidR="00F93159" w:rsidRDefault="002C31D9">
          <w:pPr>
            <w:pStyle w:val="Spistreci1"/>
            <w:rPr>
              <w:rFonts w:asciiTheme="minorHAnsi" w:eastAsiaTheme="minorEastAsia" w:hAnsiTheme="minorHAnsi"/>
              <w:noProof/>
              <w:sz w:val="22"/>
              <w:lang w:eastAsia="pl-PL"/>
            </w:rPr>
          </w:pPr>
          <w:hyperlink w:anchor="_Toc73356164" w:history="1">
            <w:r w:rsidR="00F93159" w:rsidRPr="00D15432">
              <w:rPr>
                <w:rStyle w:val="Hipercze"/>
                <w:noProof/>
              </w:rPr>
              <w:t>4</w:t>
            </w:r>
            <w:r w:rsidR="00F93159">
              <w:rPr>
                <w:rFonts w:asciiTheme="minorHAnsi" w:eastAsiaTheme="minorEastAsia" w:hAnsiTheme="minorHAnsi"/>
                <w:noProof/>
                <w:sz w:val="22"/>
                <w:lang w:eastAsia="pl-PL"/>
              </w:rPr>
              <w:tab/>
            </w:r>
            <w:r w:rsidR="00F93159" w:rsidRPr="00D15432">
              <w:rPr>
                <w:rStyle w:val="Hipercze"/>
                <w:noProof/>
              </w:rPr>
              <w:t>INFORMACJE FINASOWE</w:t>
            </w:r>
            <w:r w:rsidR="00F93159">
              <w:rPr>
                <w:noProof/>
                <w:webHidden/>
              </w:rPr>
              <w:tab/>
            </w:r>
            <w:r w:rsidR="00F93159">
              <w:rPr>
                <w:noProof/>
                <w:webHidden/>
              </w:rPr>
              <w:fldChar w:fldCharType="begin"/>
            </w:r>
            <w:r w:rsidR="00F93159">
              <w:rPr>
                <w:noProof/>
                <w:webHidden/>
              </w:rPr>
              <w:instrText xml:space="preserve"> PAGEREF _Toc73356164 \h </w:instrText>
            </w:r>
            <w:r w:rsidR="00F93159">
              <w:rPr>
                <w:noProof/>
                <w:webHidden/>
              </w:rPr>
            </w:r>
            <w:r w:rsidR="00F93159">
              <w:rPr>
                <w:noProof/>
                <w:webHidden/>
              </w:rPr>
              <w:fldChar w:fldCharType="separate"/>
            </w:r>
            <w:r w:rsidR="0084164F">
              <w:rPr>
                <w:noProof/>
                <w:webHidden/>
              </w:rPr>
              <w:t>11</w:t>
            </w:r>
            <w:r w:rsidR="00F93159">
              <w:rPr>
                <w:noProof/>
                <w:webHidden/>
              </w:rPr>
              <w:fldChar w:fldCharType="end"/>
            </w:r>
          </w:hyperlink>
        </w:p>
        <w:p w14:paraId="681EB042" w14:textId="08DF8548"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5" w:history="1">
            <w:r w:rsidR="00F93159" w:rsidRPr="00D15432">
              <w:rPr>
                <w:rStyle w:val="Hipercze"/>
                <w:noProof/>
              </w:rPr>
              <w:t>4.1</w:t>
            </w:r>
            <w:r w:rsidR="00F93159">
              <w:rPr>
                <w:rFonts w:asciiTheme="minorHAnsi" w:eastAsiaTheme="minorEastAsia" w:hAnsiTheme="minorHAnsi"/>
                <w:noProof/>
                <w:sz w:val="22"/>
                <w:lang w:eastAsia="pl-PL"/>
              </w:rPr>
              <w:tab/>
            </w:r>
            <w:r w:rsidR="00F93159" w:rsidRPr="00D15432">
              <w:rPr>
                <w:rStyle w:val="Hipercze"/>
                <w:noProof/>
              </w:rPr>
              <w:t>Stan finansów Gminy.</w:t>
            </w:r>
            <w:r w:rsidR="00F93159">
              <w:rPr>
                <w:noProof/>
                <w:webHidden/>
              </w:rPr>
              <w:tab/>
            </w:r>
            <w:r w:rsidR="00F93159">
              <w:rPr>
                <w:noProof/>
                <w:webHidden/>
              </w:rPr>
              <w:fldChar w:fldCharType="begin"/>
            </w:r>
            <w:r w:rsidR="00F93159">
              <w:rPr>
                <w:noProof/>
                <w:webHidden/>
              </w:rPr>
              <w:instrText xml:space="preserve"> PAGEREF _Toc73356165 \h </w:instrText>
            </w:r>
            <w:r w:rsidR="00F93159">
              <w:rPr>
                <w:noProof/>
                <w:webHidden/>
              </w:rPr>
            </w:r>
            <w:r w:rsidR="00F93159">
              <w:rPr>
                <w:noProof/>
                <w:webHidden/>
              </w:rPr>
              <w:fldChar w:fldCharType="separate"/>
            </w:r>
            <w:r w:rsidR="0084164F">
              <w:rPr>
                <w:noProof/>
                <w:webHidden/>
              </w:rPr>
              <w:t>11</w:t>
            </w:r>
            <w:r w:rsidR="00F93159">
              <w:rPr>
                <w:noProof/>
                <w:webHidden/>
              </w:rPr>
              <w:fldChar w:fldCharType="end"/>
            </w:r>
          </w:hyperlink>
        </w:p>
        <w:p w14:paraId="7C5CCC62" w14:textId="2958D297"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6" w:history="1">
            <w:r w:rsidR="00F93159" w:rsidRPr="00D15432">
              <w:rPr>
                <w:rStyle w:val="Hipercze"/>
                <w:noProof/>
              </w:rPr>
              <w:t>4.2</w:t>
            </w:r>
            <w:r w:rsidR="00F93159">
              <w:rPr>
                <w:rFonts w:asciiTheme="minorHAnsi" w:eastAsiaTheme="minorEastAsia" w:hAnsiTheme="minorHAnsi"/>
                <w:noProof/>
                <w:sz w:val="22"/>
                <w:lang w:eastAsia="pl-PL"/>
              </w:rPr>
              <w:tab/>
            </w:r>
            <w:r w:rsidR="00F93159" w:rsidRPr="00D15432">
              <w:rPr>
                <w:rStyle w:val="Hipercze"/>
                <w:noProof/>
              </w:rPr>
              <w:t>Wykonanie budżetu Gminy.</w:t>
            </w:r>
            <w:r w:rsidR="00F93159">
              <w:rPr>
                <w:noProof/>
                <w:webHidden/>
              </w:rPr>
              <w:tab/>
            </w:r>
            <w:r w:rsidR="00F93159">
              <w:rPr>
                <w:noProof/>
                <w:webHidden/>
              </w:rPr>
              <w:fldChar w:fldCharType="begin"/>
            </w:r>
            <w:r w:rsidR="00F93159">
              <w:rPr>
                <w:noProof/>
                <w:webHidden/>
              </w:rPr>
              <w:instrText xml:space="preserve"> PAGEREF _Toc73356166 \h </w:instrText>
            </w:r>
            <w:r w:rsidR="00F93159">
              <w:rPr>
                <w:noProof/>
                <w:webHidden/>
              </w:rPr>
            </w:r>
            <w:r w:rsidR="00F93159">
              <w:rPr>
                <w:noProof/>
                <w:webHidden/>
              </w:rPr>
              <w:fldChar w:fldCharType="separate"/>
            </w:r>
            <w:r w:rsidR="0084164F">
              <w:rPr>
                <w:noProof/>
                <w:webHidden/>
              </w:rPr>
              <w:t>12</w:t>
            </w:r>
            <w:r w:rsidR="00F93159">
              <w:rPr>
                <w:noProof/>
                <w:webHidden/>
              </w:rPr>
              <w:fldChar w:fldCharType="end"/>
            </w:r>
          </w:hyperlink>
        </w:p>
        <w:p w14:paraId="0F19C7D6" w14:textId="71B19790"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7" w:history="1">
            <w:r w:rsidR="00F93159" w:rsidRPr="00D15432">
              <w:rPr>
                <w:rStyle w:val="Hipercze"/>
                <w:noProof/>
              </w:rPr>
              <w:t>4.3</w:t>
            </w:r>
            <w:r w:rsidR="00F93159">
              <w:rPr>
                <w:rFonts w:asciiTheme="minorHAnsi" w:eastAsiaTheme="minorEastAsia" w:hAnsiTheme="minorHAnsi"/>
                <w:noProof/>
                <w:sz w:val="22"/>
                <w:lang w:eastAsia="pl-PL"/>
              </w:rPr>
              <w:tab/>
            </w:r>
            <w:r w:rsidR="00F93159" w:rsidRPr="00D15432">
              <w:rPr>
                <w:rStyle w:val="Hipercze"/>
                <w:noProof/>
              </w:rPr>
              <w:t>Wykonanie wydatków majątkowych.</w:t>
            </w:r>
            <w:r w:rsidR="00F93159">
              <w:rPr>
                <w:noProof/>
                <w:webHidden/>
              </w:rPr>
              <w:tab/>
            </w:r>
            <w:r w:rsidR="00F93159">
              <w:rPr>
                <w:noProof/>
                <w:webHidden/>
              </w:rPr>
              <w:fldChar w:fldCharType="begin"/>
            </w:r>
            <w:r w:rsidR="00F93159">
              <w:rPr>
                <w:noProof/>
                <w:webHidden/>
              </w:rPr>
              <w:instrText xml:space="preserve"> PAGEREF _Toc73356167 \h </w:instrText>
            </w:r>
            <w:r w:rsidR="00F93159">
              <w:rPr>
                <w:noProof/>
                <w:webHidden/>
              </w:rPr>
            </w:r>
            <w:r w:rsidR="00F93159">
              <w:rPr>
                <w:noProof/>
                <w:webHidden/>
              </w:rPr>
              <w:fldChar w:fldCharType="separate"/>
            </w:r>
            <w:r w:rsidR="0084164F">
              <w:rPr>
                <w:noProof/>
                <w:webHidden/>
              </w:rPr>
              <w:t>15</w:t>
            </w:r>
            <w:r w:rsidR="00F93159">
              <w:rPr>
                <w:noProof/>
                <w:webHidden/>
              </w:rPr>
              <w:fldChar w:fldCharType="end"/>
            </w:r>
          </w:hyperlink>
        </w:p>
        <w:p w14:paraId="6B141682" w14:textId="2017A95C"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8" w:history="1">
            <w:r w:rsidR="00F93159" w:rsidRPr="00D15432">
              <w:rPr>
                <w:rStyle w:val="Hipercze"/>
                <w:noProof/>
              </w:rPr>
              <w:t>4.4</w:t>
            </w:r>
            <w:r w:rsidR="00F93159">
              <w:rPr>
                <w:rFonts w:asciiTheme="minorHAnsi" w:eastAsiaTheme="minorEastAsia" w:hAnsiTheme="minorHAnsi"/>
                <w:noProof/>
                <w:sz w:val="22"/>
                <w:lang w:eastAsia="pl-PL"/>
              </w:rPr>
              <w:tab/>
            </w:r>
            <w:r w:rsidR="00F93159" w:rsidRPr="00D15432">
              <w:rPr>
                <w:rStyle w:val="Hipercze"/>
                <w:noProof/>
              </w:rPr>
              <w:t>Wieloletnia prognoza finansowa.</w:t>
            </w:r>
            <w:r w:rsidR="00F93159">
              <w:rPr>
                <w:noProof/>
                <w:webHidden/>
              </w:rPr>
              <w:tab/>
            </w:r>
            <w:r w:rsidR="00F93159">
              <w:rPr>
                <w:noProof/>
                <w:webHidden/>
              </w:rPr>
              <w:fldChar w:fldCharType="begin"/>
            </w:r>
            <w:r w:rsidR="00F93159">
              <w:rPr>
                <w:noProof/>
                <w:webHidden/>
              </w:rPr>
              <w:instrText xml:space="preserve"> PAGEREF _Toc73356168 \h </w:instrText>
            </w:r>
            <w:r w:rsidR="00F93159">
              <w:rPr>
                <w:noProof/>
                <w:webHidden/>
              </w:rPr>
            </w:r>
            <w:r w:rsidR="00F93159">
              <w:rPr>
                <w:noProof/>
                <w:webHidden/>
              </w:rPr>
              <w:fldChar w:fldCharType="separate"/>
            </w:r>
            <w:r w:rsidR="0084164F">
              <w:rPr>
                <w:noProof/>
                <w:webHidden/>
              </w:rPr>
              <w:t>16</w:t>
            </w:r>
            <w:r w:rsidR="00F93159">
              <w:rPr>
                <w:noProof/>
                <w:webHidden/>
              </w:rPr>
              <w:fldChar w:fldCharType="end"/>
            </w:r>
          </w:hyperlink>
        </w:p>
        <w:p w14:paraId="7CB07B26" w14:textId="24162026"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69" w:history="1">
            <w:r w:rsidR="00F93159" w:rsidRPr="00D15432">
              <w:rPr>
                <w:rStyle w:val="Hipercze"/>
                <w:noProof/>
              </w:rPr>
              <w:t>4.5</w:t>
            </w:r>
            <w:r w:rsidR="00F93159">
              <w:rPr>
                <w:rFonts w:asciiTheme="minorHAnsi" w:eastAsiaTheme="minorEastAsia" w:hAnsiTheme="minorHAnsi"/>
                <w:noProof/>
                <w:sz w:val="22"/>
                <w:lang w:eastAsia="pl-PL"/>
              </w:rPr>
              <w:tab/>
            </w:r>
            <w:r w:rsidR="00F93159" w:rsidRPr="00D15432">
              <w:rPr>
                <w:rStyle w:val="Hipercze"/>
                <w:noProof/>
              </w:rPr>
              <w:t>Realizacja budżetu jednostek pomocniczych Gminy.</w:t>
            </w:r>
            <w:r w:rsidR="00F93159">
              <w:rPr>
                <w:noProof/>
                <w:webHidden/>
              </w:rPr>
              <w:tab/>
            </w:r>
            <w:r w:rsidR="00F93159">
              <w:rPr>
                <w:noProof/>
                <w:webHidden/>
              </w:rPr>
              <w:fldChar w:fldCharType="begin"/>
            </w:r>
            <w:r w:rsidR="00F93159">
              <w:rPr>
                <w:noProof/>
                <w:webHidden/>
              </w:rPr>
              <w:instrText xml:space="preserve"> PAGEREF _Toc73356169 \h </w:instrText>
            </w:r>
            <w:r w:rsidR="00F93159">
              <w:rPr>
                <w:noProof/>
                <w:webHidden/>
              </w:rPr>
            </w:r>
            <w:r w:rsidR="00F93159">
              <w:rPr>
                <w:noProof/>
                <w:webHidden/>
              </w:rPr>
              <w:fldChar w:fldCharType="separate"/>
            </w:r>
            <w:r w:rsidR="0084164F">
              <w:rPr>
                <w:noProof/>
                <w:webHidden/>
              </w:rPr>
              <w:t>18</w:t>
            </w:r>
            <w:r w:rsidR="00F93159">
              <w:rPr>
                <w:noProof/>
                <w:webHidden/>
              </w:rPr>
              <w:fldChar w:fldCharType="end"/>
            </w:r>
          </w:hyperlink>
        </w:p>
        <w:p w14:paraId="19715FD0" w14:textId="3C2A0E9F" w:rsidR="00F93159" w:rsidRDefault="002C31D9">
          <w:pPr>
            <w:pStyle w:val="Spistreci1"/>
            <w:rPr>
              <w:rFonts w:asciiTheme="minorHAnsi" w:eastAsiaTheme="minorEastAsia" w:hAnsiTheme="minorHAnsi"/>
              <w:noProof/>
              <w:sz w:val="22"/>
              <w:lang w:eastAsia="pl-PL"/>
            </w:rPr>
          </w:pPr>
          <w:hyperlink w:anchor="_Toc73356170" w:history="1">
            <w:r w:rsidR="00F93159" w:rsidRPr="00D15432">
              <w:rPr>
                <w:rStyle w:val="Hipercze"/>
                <w:noProof/>
              </w:rPr>
              <w:t>5</w:t>
            </w:r>
            <w:r w:rsidR="00F93159">
              <w:rPr>
                <w:rFonts w:asciiTheme="minorHAnsi" w:eastAsiaTheme="minorEastAsia" w:hAnsiTheme="minorHAnsi"/>
                <w:noProof/>
                <w:sz w:val="22"/>
                <w:lang w:eastAsia="pl-PL"/>
              </w:rPr>
              <w:tab/>
            </w:r>
            <w:r w:rsidR="00F93159" w:rsidRPr="00D15432">
              <w:rPr>
                <w:rStyle w:val="Hipercze"/>
                <w:noProof/>
              </w:rPr>
              <w:t>MIENIE KOMUNALNE</w:t>
            </w:r>
            <w:r w:rsidR="00F93159">
              <w:rPr>
                <w:noProof/>
                <w:webHidden/>
              </w:rPr>
              <w:tab/>
            </w:r>
            <w:r w:rsidR="00F93159">
              <w:rPr>
                <w:noProof/>
                <w:webHidden/>
              </w:rPr>
              <w:fldChar w:fldCharType="begin"/>
            </w:r>
            <w:r w:rsidR="00F93159">
              <w:rPr>
                <w:noProof/>
                <w:webHidden/>
              </w:rPr>
              <w:instrText xml:space="preserve"> PAGEREF _Toc73356170 \h </w:instrText>
            </w:r>
            <w:r w:rsidR="00F93159">
              <w:rPr>
                <w:noProof/>
                <w:webHidden/>
              </w:rPr>
            </w:r>
            <w:r w:rsidR="00F93159">
              <w:rPr>
                <w:noProof/>
                <w:webHidden/>
              </w:rPr>
              <w:fldChar w:fldCharType="separate"/>
            </w:r>
            <w:r w:rsidR="0084164F">
              <w:rPr>
                <w:noProof/>
                <w:webHidden/>
              </w:rPr>
              <w:t>19</w:t>
            </w:r>
            <w:r w:rsidR="00F93159">
              <w:rPr>
                <w:noProof/>
                <w:webHidden/>
              </w:rPr>
              <w:fldChar w:fldCharType="end"/>
            </w:r>
          </w:hyperlink>
        </w:p>
        <w:p w14:paraId="2D755D8B" w14:textId="26572769" w:rsidR="00F93159" w:rsidRDefault="002C31D9">
          <w:pPr>
            <w:pStyle w:val="Spistreci1"/>
            <w:rPr>
              <w:rFonts w:asciiTheme="minorHAnsi" w:eastAsiaTheme="minorEastAsia" w:hAnsiTheme="minorHAnsi"/>
              <w:noProof/>
              <w:sz w:val="22"/>
              <w:lang w:eastAsia="pl-PL"/>
            </w:rPr>
          </w:pPr>
          <w:hyperlink w:anchor="_Toc73356171" w:history="1">
            <w:r w:rsidR="00F93159" w:rsidRPr="00D15432">
              <w:rPr>
                <w:rStyle w:val="Hipercze"/>
                <w:noProof/>
              </w:rPr>
              <w:t>6</w:t>
            </w:r>
            <w:r w:rsidR="00F93159">
              <w:rPr>
                <w:rFonts w:asciiTheme="minorHAnsi" w:eastAsiaTheme="minorEastAsia" w:hAnsiTheme="minorHAnsi"/>
                <w:noProof/>
                <w:sz w:val="22"/>
                <w:lang w:eastAsia="pl-PL"/>
              </w:rPr>
              <w:tab/>
            </w:r>
            <w:r w:rsidR="00F93159" w:rsidRPr="00D15432">
              <w:rPr>
                <w:rStyle w:val="Hipercze"/>
                <w:noProof/>
              </w:rPr>
              <w:t>STRATEGIA ROZWOJU GMINY</w:t>
            </w:r>
            <w:r w:rsidR="00F93159">
              <w:rPr>
                <w:noProof/>
                <w:webHidden/>
              </w:rPr>
              <w:tab/>
            </w:r>
            <w:r w:rsidR="00F93159">
              <w:rPr>
                <w:noProof/>
                <w:webHidden/>
              </w:rPr>
              <w:fldChar w:fldCharType="begin"/>
            </w:r>
            <w:r w:rsidR="00F93159">
              <w:rPr>
                <w:noProof/>
                <w:webHidden/>
              </w:rPr>
              <w:instrText xml:space="preserve"> PAGEREF _Toc73356171 \h </w:instrText>
            </w:r>
            <w:r w:rsidR="00F93159">
              <w:rPr>
                <w:noProof/>
                <w:webHidden/>
              </w:rPr>
            </w:r>
            <w:r w:rsidR="00F93159">
              <w:rPr>
                <w:noProof/>
                <w:webHidden/>
              </w:rPr>
              <w:fldChar w:fldCharType="separate"/>
            </w:r>
            <w:r w:rsidR="0084164F">
              <w:rPr>
                <w:noProof/>
                <w:webHidden/>
              </w:rPr>
              <w:t>22</w:t>
            </w:r>
            <w:r w:rsidR="00F93159">
              <w:rPr>
                <w:noProof/>
                <w:webHidden/>
              </w:rPr>
              <w:fldChar w:fldCharType="end"/>
            </w:r>
          </w:hyperlink>
        </w:p>
        <w:p w14:paraId="0A927311" w14:textId="3A4DBEDD"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72" w:history="1">
            <w:r w:rsidR="00F93159" w:rsidRPr="00D15432">
              <w:rPr>
                <w:rStyle w:val="Hipercze"/>
                <w:noProof/>
              </w:rPr>
              <w:t>6.1</w:t>
            </w:r>
            <w:r w:rsidR="00F93159">
              <w:rPr>
                <w:rFonts w:asciiTheme="minorHAnsi" w:eastAsiaTheme="minorEastAsia" w:hAnsiTheme="minorHAnsi"/>
                <w:noProof/>
                <w:sz w:val="22"/>
                <w:lang w:eastAsia="pl-PL"/>
              </w:rPr>
              <w:tab/>
            </w:r>
            <w:r w:rsidR="00F93159" w:rsidRPr="00D15432">
              <w:rPr>
                <w:rStyle w:val="Hipercze"/>
                <w:noProof/>
              </w:rPr>
              <w:t>Krótkie omówienie – priorytety.</w:t>
            </w:r>
            <w:r w:rsidR="00F93159">
              <w:rPr>
                <w:noProof/>
                <w:webHidden/>
              </w:rPr>
              <w:tab/>
            </w:r>
            <w:r w:rsidR="00F93159">
              <w:rPr>
                <w:noProof/>
                <w:webHidden/>
              </w:rPr>
              <w:fldChar w:fldCharType="begin"/>
            </w:r>
            <w:r w:rsidR="00F93159">
              <w:rPr>
                <w:noProof/>
                <w:webHidden/>
              </w:rPr>
              <w:instrText xml:space="preserve"> PAGEREF _Toc73356172 \h </w:instrText>
            </w:r>
            <w:r w:rsidR="00F93159">
              <w:rPr>
                <w:noProof/>
                <w:webHidden/>
              </w:rPr>
            </w:r>
            <w:r w:rsidR="00F93159">
              <w:rPr>
                <w:noProof/>
                <w:webHidden/>
              </w:rPr>
              <w:fldChar w:fldCharType="separate"/>
            </w:r>
            <w:r w:rsidR="0084164F">
              <w:rPr>
                <w:noProof/>
                <w:webHidden/>
              </w:rPr>
              <w:t>22</w:t>
            </w:r>
            <w:r w:rsidR="00F93159">
              <w:rPr>
                <w:noProof/>
                <w:webHidden/>
              </w:rPr>
              <w:fldChar w:fldCharType="end"/>
            </w:r>
          </w:hyperlink>
        </w:p>
        <w:p w14:paraId="2F551749" w14:textId="3977FF3B"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73" w:history="1">
            <w:r w:rsidR="00F93159" w:rsidRPr="00D15432">
              <w:rPr>
                <w:rStyle w:val="Hipercze"/>
                <w:noProof/>
              </w:rPr>
              <w:t>6.2</w:t>
            </w:r>
            <w:r w:rsidR="00F93159">
              <w:rPr>
                <w:rFonts w:asciiTheme="minorHAnsi" w:eastAsiaTheme="minorEastAsia" w:hAnsiTheme="minorHAnsi"/>
                <w:noProof/>
                <w:sz w:val="22"/>
                <w:lang w:eastAsia="pl-PL"/>
              </w:rPr>
              <w:tab/>
            </w:r>
            <w:r w:rsidR="00F93159" w:rsidRPr="00D15432">
              <w:rPr>
                <w:rStyle w:val="Hipercze"/>
                <w:noProof/>
              </w:rPr>
              <w:t>Stan realizacji (ostatnia ewaluacja).</w:t>
            </w:r>
            <w:r w:rsidR="00F93159">
              <w:rPr>
                <w:noProof/>
                <w:webHidden/>
              </w:rPr>
              <w:tab/>
            </w:r>
            <w:r w:rsidR="00F93159">
              <w:rPr>
                <w:noProof/>
                <w:webHidden/>
              </w:rPr>
              <w:fldChar w:fldCharType="begin"/>
            </w:r>
            <w:r w:rsidR="00F93159">
              <w:rPr>
                <w:noProof/>
                <w:webHidden/>
              </w:rPr>
              <w:instrText xml:space="preserve"> PAGEREF _Toc73356173 \h </w:instrText>
            </w:r>
            <w:r w:rsidR="00F93159">
              <w:rPr>
                <w:noProof/>
                <w:webHidden/>
              </w:rPr>
            </w:r>
            <w:r w:rsidR="00F93159">
              <w:rPr>
                <w:noProof/>
                <w:webHidden/>
              </w:rPr>
              <w:fldChar w:fldCharType="separate"/>
            </w:r>
            <w:r w:rsidR="0084164F">
              <w:rPr>
                <w:noProof/>
                <w:webHidden/>
              </w:rPr>
              <w:t>25</w:t>
            </w:r>
            <w:r w:rsidR="00F93159">
              <w:rPr>
                <w:noProof/>
                <w:webHidden/>
              </w:rPr>
              <w:fldChar w:fldCharType="end"/>
            </w:r>
          </w:hyperlink>
        </w:p>
        <w:p w14:paraId="6E6B29A1" w14:textId="22D2866E" w:rsidR="00F93159" w:rsidRDefault="002C31D9">
          <w:pPr>
            <w:pStyle w:val="Spistreci1"/>
            <w:rPr>
              <w:rFonts w:asciiTheme="minorHAnsi" w:eastAsiaTheme="minorEastAsia" w:hAnsiTheme="minorHAnsi"/>
              <w:noProof/>
              <w:sz w:val="22"/>
              <w:lang w:eastAsia="pl-PL"/>
            </w:rPr>
          </w:pPr>
          <w:hyperlink w:anchor="_Toc73356174" w:history="1">
            <w:r w:rsidR="00F93159" w:rsidRPr="00D15432">
              <w:rPr>
                <w:rStyle w:val="Hipercze"/>
                <w:noProof/>
              </w:rPr>
              <w:t>7</w:t>
            </w:r>
            <w:r w:rsidR="00F93159">
              <w:rPr>
                <w:rFonts w:asciiTheme="minorHAnsi" w:eastAsiaTheme="minorEastAsia" w:hAnsiTheme="minorHAnsi"/>
                <w:noProof/>
                <w:sz w:val="22"/>
                <w:lang w:eastAsia="pl-PL"/>
              </w:rPr>
              <w:tab/>
            </w:r>
            <w:r w:rsidR="00F93159" w:rsidRPr="00D15432">
              <w:rPr>
                <w:rStyle w:val="Hipercze"/>
                <w:noProof/>
              </w:rPr>
              <w:t>ŁAD PRZESTRZENNY</w:t>
            </w:r>
            <w:r w:rsidR="00F93159">
              <w:rPr>
                <w:noProof/>
                <w:webHidden/>
              </w:rPr>
              <w:tab/>
            </w:r>
            <w:r w:rsidR="00F93159">
              <w:rPr>
                <w:noProof/>
                <w:webHidden/>
              </w:rPr>
              <w:fldChar w:fldCharType="begin"/>
            </w:r>
            <w:r w:rsidR="00F93159">
              <w:rPr>
                <w:noProof/>
                <w:webHidden/>
              </w:rPr>
              <w:instrText xml:space="preserve"> PAGEREF _Toc73356174 \h </w:instrText>
            </w:r>
            <w:r w:rsidR="00F93159">
              <w:rPr>
                <w:noProof/>
                <w:webHidden/>
              </w:rPr>
            </w:r>
            <w:r w:rsidR="00F93159">
              <w:rPr>
                <w:noProof/>
                <w:webHidden/>
              </w:rPr>
              <w:fldChar w:fldCharType="separate"/>
            </w:r>
            <w:r w:rsidR="0084164F">
              <w:rPr>
                <w:noProof/>
                <w:webHidden/>
              </w:rPr>
              <w:t>25</w:t>
            </w:r>
            <w:r w:rsidR="00F93159">
              <w:rPr>
                <w:noProof/>
                <w:webHidden/>
              </w:rPr>
              <w:fldChar w:fldCharType="end"/>
            </w:r>
          </w:hyperlink>
        </w:p>
        <w:p w14:paraId="2028E4B9" w14:textId="0A9144D8"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75" w:history="1">
            <w:r w:rsidR="00F93159" w:rsidRPr="00D15432">
              <w:rPr>
                <w:rStyle w:val="Hipercze"/>
                <w:noProof/>
              </w:rPr>
              <w:t>7.1</w:t>
            </w:r>
            <w:r w:rsidR="00F93159">
              <w:rPr>
                <w:rFonts w:asciiTheme="minorHAnsi" w:eastAsiaTheme="minorEastAsia" w:hAnsiTheme="minorHAnsi"/>
                <w:noProof/>
                <w:sz w:val="22"/>
                <w:lang w:eastAsia="pl-PL"/>
              </w:rPr>
              <w:tab/>
            </w:r>
            <w:r w:rsidR="00F93159" w:rsidRPr="00D15432">
              <w:rPr>
                <w:rStyle w:val="Hipercze"/>
                <w:noProof/>
              </w:rPr>
              <w:t>Studium uwarunkowań i kierunków zagospodarowania przestrzennego Gminy – ocena aktualności.</w:t>
            </w:r>
            <w:r w:rsidR="00F93159">
              <w:rPr>
                <w:noProof/>
                <w:webHidden/>
              </w:rPr>
              <w:tab/>
            </w:r>
            <w:r w:rsidR="00F93159">
              <w:rPr>
                <w:noProof/>
                <w:webHidden/>
              </w:rPr>
              <w:fldChar w:fldCharType="begin"/>
            </w:r>
            <w:r w:rsidR="00F93159">
              <w:rPr>
                <w:noProof/>
                <w:webHidden/>
              </w:rPr>
              <w:instrText xml:space="preserve"> PAGEREF _Toc73356175 \h </w:instrText>
            </w:r>
            <w:r w:rsidR="00F93159">
              <w:rPr>
                <w:noProof/>
                <w:webHidden/>
              </w:rPr>
            </w:r>
            <w:r w:rsidR="00F93159">
              <w:rPr>
                <w:noProof/>
                <w:webHidden/>
              </w:rPr>
              <w:fldChar w:fldCharType="separate"/>
            </w:r>
            <w:r w:rsidR="0084164F">
              <w:rPr>
                <w:noProof/>
                <w:webHidden/>
              </w:rPr>
              <w:t>25</w:t>
            </w:r>
            <w:r w:rsidR="00F93159">
              <w:rPr>
                <w:noProof/>
                <w:webHidden/>
              </w:rPr>
              <w:fldChar w:fldCharType="end"/>
            </w:r>
          </w:hyperlink>
        </w:p>
        <w:p w14:paraId="5BDB61F3" w14:textId="70420A24"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76" w:history="1">
            <w:r w:rsidR="00F93159" w:rsidRPr="00D15432">
              <w:rPr>
                <w:rStyle w:val="Hipercze"/>
                <w:noProof/>
              </w:rPr>
              <w:t>7.2</w:t>
            </w:r>
            <w:r w:rsidR="00F93159">
              <w:rPr>
                <w:rFonts w:asciiTheme="minorHAnsi" w:eastAsiaTheme="minorEastAsia" w:hAnsiTheme="minorHAnsi"/>
                <w:noProof/>
                <w:sz w:val="22"/>
                <w:lang w:eastAsia="pl-PL"/>
              </w:rPr>
              <w:tab/>
            </w:r>
            <w:r w:rsidR="00F93159" w:rsidRPr="00D15432">
              <w:rPr>
                <w:rStyle w:val="Hipercze"/>
                <w:noProof/>
              </w:rPr>
              <w:t>Miejscowe plany zagospodarowania przestrzennego – ocena aktualności, stopień pokrycia obszaru Gminy, program opracowywania.</w:t>
            </w:r>
            <w:r w:rsidR="00F93159">
              <w:rPr>
                <w:noProof/>
                <w:webHidden/>
              </w:rPr>
              <w:tab/>
            </w:r>
            <w:r w:rsidR="00F93159">
              <w:rPr>
                <w:noProof/>
                <w:webHidden/>
              </w:rPr>
              <w:fldChar w:fldCharType="begin"/>
            </w:r>
            <w:r w:rsidR="00F93159">
              <w:rPr>
                <w:noProof/>
                <w:webHidden/>
              </w:rPr>
              <w:instrText xml:space="preserve"> PAGEREF _Toc73356176 \h </w:instrText>
            </w:r>
            <w:r w:rsidR="00F93159">
              <w:rPr>
                <w:noProof/>
                <w:webHidden/>
              </w:rPr>
            </w:r>
            <w:r w:rsidR="00F93159">
              <w:rPr>
                <w:noProof/>
                <w:webHidden/>
              </w:rPr>
              <w:fldChar w:fldCharType="separate"/>
            </w:r>
            <w:r w:rsidR="0084164F">
              <w:rPr>
                <w:noProof/>
                <w:webHidden/>
              </w:rPr>
              <w:t>26</w:t>
            </w:r>
            <w:r w:rsidR="00F93159">
              <w:rPr>
                <w:noProof/>
                <w:webHidden/>
              </w:rPr>
              <w:fldChar w:fldCharType="end"/>
            </w:r>
          </w:hyperlink>
        </w:p>
        <w:p w14:paraId="0A4991D4" w14:textId="034478E0" w:rsidR="00F93159" w:rsidRDefault="002C31D9">
          <w:pPr>
            <w:pStyle w:val="Spistreci1"/>
            <w:rPr>
              <w:rFonts w:asciiTheme="minorHAnsi" w:eastAsiaTheme="minorEastAsia" w:hAnsiTheme="minorHAnsi"/>
              <w:noProof/>
              <w:sz w:val="22"/>
              <w:lang w:eastAsia="pl-PL"/>
            </w:rPr>
          </w:pPr>
          <w:hyperlink w:anchor="_Toc73356177" w:history="1">
            <w:r w:rsidR="00F93159" w:rsidRPr="00D15432">
              <w:rPr>
                <w:rStyle w:val="Hipercze"/>
                <w:noProof/>
              </w:rPr>
              <w:t>8</w:t>
            </w:r>
            <w:r w:rsidR="00F93159">
              <w:rPr>
                <w:rFonts w:asciiTheme="minorHAnsi" w:eastAsiaTheme="minorEastAsia" w:hAnsiTheme="minorHAnsi"/>
                <w:noProof/>
                <w:sz w:val="22"/>
                <w:lang w:eastAsia="pl-PL"/>
              </w:rPr>
              <w:tab/>
            </w:r>
            <w:r w:rsidR="00F93159" w:rsidRPr="00D15432">
              <w:rPr>
                <w:rStyle w:val="Hipercze"/>
                <w:noProof/>
              </w:rPr>
              <w:t>ZASOBY MATERIALNE GMINY</w:t>
            </w:r>
            <w:r w:rsidR="00F93159">
              <w:rPr>
                <w:noProof/>
                <w:webHidden/>
              </w:rPr>
              <w:tab/>
            </w:r>
            <w:r w:rsidR="00F93159">
              <w:rPr>
                <w:noProof/>
                <w:webHidden/>
              </w:rPr>
              <w:fldChar w:fldCharType="begin"/>
            </w:r>
            <w:r w:rsidR="00F93159">
              <w:rPr>
                <w:noProof/>
                <w:webHidden/>
              </w:rPr>
              <w:instrText xml:space="preserve"> PAGEREF _Toc73356177 \h </w:instrText>
            </w:r>
            <w:r w:rsidR="00F93159">
              <w:rPr>
                <w:noProof/>
                <w:webHidden/>
              </w:rPr>
            </w:r>
            <w:r w:rsidR="00F93159">
              <w:rPr>
                <w:noProof/>
                <w:webHidden/>
              </w:rPr>
              <w:fldChar w:fldCharType="separate"/>
            </w:r>
            <w:r w:rsidR="0084164F">
              <w:rPr>
                <w:noProof/>
                <w:webHidden/>
              </w:rPr>
              <w:t>31</w:t>
            </w:r>
            <w:r w:rsidR="00F93159">
              <w:rPr>
                <w:noProof/>
                <w:webHidden/>
              </w:rPr>
              <w:fldChar w:fldCharType="end"/>
            </w:r>
          </w:hyperlink>
        </w:p>
        <w:p w14:paraId="436C30BB" w14:textId="7BE7A5F7"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78" w:history="1">
            <w:r w:rsidR="00F93159" w:rsidRPr="00D15432">
              <w:rPr>
                <w:rStyle w:val="Hipercze"/>
                <w:noProof/>
              </w:rPr>
              <w:t>8.1</w:t>
            </w:r>
            <w:r w:rsidR="00F93159">
              <w:rPr>
                <w:rFonts w:asciiTheme="minorHAnsi" w:eastAsiaTheme="minorEastAsia" w:hAnsiTheme="minorHAnsi"/>
                <w:noProof/>
                <w:sz w:val="22"/>
                <w:lang w:eastAsia="pl-PL"/>
              </w:rPr>
              <w:tab/>
            </w:r>
            <w:r w:rsidR="00F93159" w:rsidRPr="00D15432">
              <w:rPr>
                <w:rStyle w:val="Hipercze"/>
                <w:noProof/>
              </w:rPr>
              <w:t>Program Rewitalizacji Gminy.</w:t>
            </w:r>
            <w:r w:rsidR="00F93159">
              <w:rPr>
                <w:noProof/>
                <w:webHidden/>
              </w:rPr>
              <w:tab/>
            </w:r>
            <w:r w:rsidR="00F93159">
              <w:rPr>
                <w:noProof/>
                <w:webHidden/>
              </w:rPr>
              <w:fldChar w:fldCharType="begin"/>
            </w:r>
            <w:r w:rsidR="00F93159">
              <w:rPr>
                <w:noProof/>
                <w:webHidden/>
              </w:rPr>
              <w:instrText xml:space="preserve"> PAGEREF _Toc73356178 \h </w:instrText>
            </w:r>
            <w:r w:rsidR="00F93159">
              <w:rPr>
                <w:noProof/>
                <w:webHidden/>
              </w:rPr>
            </w:r>
            <w:r w:rsidR="00F93159">
              <w:rPr>
                <w:noProof/>
                <w:webHidden/>
              </w:rPr>
              <w:fldChar w:fldCharType="separate"/>
            </w:r>
            <w:r w:rsidR="0084164F">
              <w:rPr>
                <w:noProof/>
                <w:webHidden/>
              </w:rPr>
              <w:t>31</w:t>
            </w:r>
            <w:r w:rsidR="00F93159">
              <w:rPr>
                <w:noProof/>
                <w:webHidden/>
              </w:rPr>
              <w:fldChar w:fldCharType="end"/>
            </w:r>
          </w:hyperlink>
        </w:p>
        <w:p w14:paraId="2896510C" w14:textId="501AD69B"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79" w:history="1">
            <w:r w:rsidR="00F93159" w:rsidRPr="00D15432">
              <w:rPr>
                <w:rStyle w:val="Hipercze"/>
                <w:noProof/>
              </w:rPr>
              <w:t>8.1.1</w:t>
            </w:r>
            <w:r w:rsidR="00F93159">
              <w:rPr>
                <w:rFonts w:asciiTheme="minorHAnsi" w:eastAsiaTheme="minorEastAsia" w:hAnsiTheme="minorHAnsi"/>
                <w:noProof/>
                <w:sz w:val="22"/>
                <w:lang w:eastAsia="pl-PL"/>
              </w:rPr>
              <w:tab/>
            </w:r>
            <w:r w:rsidR="00F93159" w:rsidRPr="00D15432">
              <w:rPr>
                <w:rStyle w:val="Hipercze"/>
                <w:noProof/>
              </w:rPr>
              <w:t>Wstęp.</w:t>
            </w:r>
            <w:r w:rsidR="00F93159">
              <w:rPr>
                <w:noProof/>
                <w:webHidden/>
              </w:rPr>
              <w:tab/>
            </w:r>
            <w:r w:rsidR="00F93159">
              <w:rPr>
                <w:noProof/>
                <w:webHidden/>
              </w:rPr>
              <w:fldChar w:fldCharType="begin"/>
            </w:r>
            <w:r w:rsidR="00F93159">
              <w:rPr>
                <w:noProof/>
                <w:webHidden/>
              </w:rPr>
              <w:instrText xml:space="preserve"> PAGEREF _Toc73356179 \h </w:instrText>
            </w:r>
            <w:r w:rsidR="00F93159">
              <w:rPr>
                <w:noProof/>
                <w:webHidden/>
              </w:rPr>
            </w:r>
            <w:r w:rsidR="00F93159">
              <w:rPr>
                <w:noProof/>
                <w:webHidden/>
              </w:rPr>
              <w:fldChar w:fldCharType="separate"/>
            </w:r>
            <w:r w:rsidR="0084164F">
              <w:rPr>
                <w:noProof/>
                <w:webHidden/>
              </w:rPr>
              <w:t>31</w:t>
            </w:r>
            <w:r w:rsidR="00F93159">
              <w:rPr>
                <w:noProof/>
                <w:webHidden/>
              </w:rPr>
              <w:fldChar w:fldCharType="end"/>
            </w:r>
          </w:hyperlink>
        </w:p>
        <w:p w14:paraId="29B00E68" w14:textId="3407587B"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80" w:history="1">
            <w:r w:rsidR="00F93159" w:rsidRPr="00D15432">
              <w:rPr>
                <w:rStyle w:val="Hipercze"/>
                <w:noProof/>
              </w:rPr>
              <w:t>8.1.2</w:t>
            </w:r>
            <w:r w:rsidR="00F93159">
              <w:rPr>
                <w:rFonts w:asciiTheme="minorHAnsi" w:eastAsiaTheme="minorEastAsia" w:hAnsiTheme="minorHAnsi"/>
                <w:noProof/>
                <w:sz w:val="22"/>
                <w:lang w:eastAsia="pl-PL"/>
              </w:rPr>
              <w:tab/>
            </w:r>
            <w:r w:rsidR="00F93159" w:rsidRPr="00D15432">
              <w:rPr>
                <w:rStyle w:val="Hipercze"/>
                <w:noProof/>
              </w:rPr>
              <w:t>Wskaźniki ustawowe.</w:t>
            </w:r>
            <w:r w:rsidR="00F93159">
              <w:rPr>
                <w:noProof/>
                <w:webHidden/>
              </w:rPr>
              <w:tab/>
            </w:r>
            <w:r w:rsidR="00F93159">
              <w:rPr>
                <w:noProof/>
                <w:webHidden/>
              </w:rPr>
              <w:fldChar w:fldCharType="begin"/>
            </w:r>
            <w:r w:rsidR="00F93159">
              <w:rPr>
                <w:noProof/>
                <w:webHidden/>
              </w:rPr>
              <w:instrText xml:space="preserve"> PAGEREF _Toc73356180 \h </w:instrText>
            </w:r>
            <w:r w:rsidR="00F93159">
              <w:rPr>
                <w:noProof/>
                <w:webHidden/>
              </w:rPr>
            </w:r>
            <w:r w:rsidR="00F93159">
              <w:rPr>
                <w:noProof/>
                <w:webHidden/>
              </w:rPr>
              <w:fldChar w:fldCharType="separate"/>
            </w:r>
            <w:r w:rsidR="0084164F">
              <w:rPr>
                <w:noProof/>
                <w:webHidden/>
              </w:rPr>
              <w:t>31</w:t>
            </w:r>
            <w:r w:rsidR="00F93159">
              <w:rPr>
                <w:noProof/>
                <w:webHidden/>
              </w:rPr>
              <w:fldChar w:fldCharType="end"/>
            </w:r>
          </w:hyperlink>
        </w:p>
        <w:p w14:paraId="62256579" w14:textId="06DBF283"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81" w:history="1">
            <w:r w:rsidR="00F93159" w:rsidRPr="00D15432">
              <w:rPr>
                <w:rStyle w:val="Hipercze"/>
                <w:noProof/>
              </w:rPr>
              <w:t>8.2</w:t>
            </w:r>
            <w:r w:rsidR="00F93159">
              <w:rPr>
                <w:rFonts w:asciiTheme="minorHAnsi" w:eastAsiaTheme="minorEastAsia" w:hAnsiTheme="minorHAnsi"/>
                <w:noProof/>
                <w:sz w:val="22"/>
                <w:lang w:eastAsia="pl-PL"/>
              </w:rPr>
              <w:tab/>
            </w:r>
            <w:r w:rsidR="00F93159" w:rsidRPr="00D15432">
              <w:rPr>
                <w:rStyle w:val="Hipercze"/>
                <w:noProof/>
              </w:rPr>
              <w:t>Gospodarka lokalami komunalnymi.</w:t>
            </w:r>
            <w:r w:rsidR="00F93159">
              <w:rPr>
                <w:noProof/>
                <w:webHidden/>
              </w:rPr>
              <w:tab/>
            </w:r>
            <w:r w:rsidR="00F93159">
              <w:rPr>
                <w:noProof/>
                <w:webHidden/>
              </w:rPr>
              <w:fldChar w:fldCharType="begin"/>
            </w:r>
            <w:r w:rsidR="00F93159">
              <w:rPr>
                <w:noProof/>
                <w:webHidden/>
              </w:rPr>
              <w:instrText xml:space="preserve"> PAGEREF _Toc73356181 \h </w:instrText>
            </w:r>
            <w:r w:rsidR="00F93159">
              <w:rPr>
                <w:noProof/>
                <w:webHidden/>
              </w:rPr>
            </w:r>
            <w:r w:rsidR="00F93159">
              <w:rPr>
                <w:noProof/>
                <w:webHidden/>
              </w:rPr>
              <w:fldChar w:fldCharType="separate"/>
            </w:r>
            <w:r w:rsidR="0084164F">
              <w:rPr>
                <w:noProof/>
                <w:webHidden/>
              </w:rPr>
              <w:t>32</w:t>
            </w:r>
            <w:r w:rsidR="00F93159">
              <w:rPr>
                <w:noProof/>
                <w:webHidden/>
              </w:rPr>
              <w:fldChar w:fldCharType="end"/>
            </w:r>
          </w:hyperlink>
        </w:p>
        <w:p w14:paraId="4FB2CDEA" w14:textId="1545BB29"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82" w:history="1">
            <w:r w:rsidR="00F93159" w:rsidRPr="00D15432">
              <w:rPr>
                <w:rStyle w:val="Hipercze"/>
                <w:noProof/>
              </w:rPr>
              <w:t xml:space="preserve">8.3 </w:t>
            </w:r>
            <w:r w:rsidR="00F93159">
              <w:rPr>
                <w:rFonts w:asciiTheme="minorHAnsi" w:eastAsiaTheme="minorEastAsia" w:hAnsiTheme="minorHAnsi"/>
                <w:noProof/>
                <w:sz w:val="22"/>
                <w:lang w:eastAsia="pl-PL"/>
              </w:rPr>
              <w:tab/>
            </w:r>
            <w:r w:rsidR="00F93159" w:rsidRPr="00D15432">
              <w:rPr>
                <w:rStyle w:val="Hipercze"/>
                <w:noProof/>
              </w:rPr>
              <w:t>Informacja o gminnym zasobie nieruchomości.</w:t>
            </w:r>
            <w:r w:rsidR="00F93159">
              <w:rPr>
                <w:noProof/>
                <w:webHidden/>
              </w:rPr>
              <w:tab/>
            </w:r>
            <w:r w:rsidR="00F93159">
              <w:rPr>
                <w:noProof/>
                <w:webHidden/>
              </w:rPr>
              <w:fldChar w:fldCharType="begin"/>
            </w:r>
            <w:r w:rsidR="00F93159">
              <w:rPr>
                <w:noProof/>
                <w:webHidden/>
              </w:rPr>
              <w:instrText xml:space="preserve"> PAGEREF _Toc73356182 \h </w:instrText>
            </w:r>
            <w:r w:rsidR="00F93159">
              <w:rPr>
                <w:noProof/>
                <w:webHidden/>
              </w:rPr>
            </w:r>
            <w:r w:rsidR="00F93159">
              <w:rPr>
                <w:noProof/>
                <w:webHidden/>
              </w:rPr>
              <w:fldChar w:fldCharType="separate"/>
            </w:r>
            <w:r w:rsidR="0084164F">
              <w:rPr>
                <w:noProof/>
                <w:webHidden/>
              </w:rPr>
              <w:t>38</w:t>
            </w:r>
            <w:r w:rsidR="00F93159">
              <w:rPr>
                <w:noProof/>
                <w:webHidden/>
              </w:rPr>
              <w:fldChar w:fldCharType="end"/>
            </w:r>
          </w:hyperlink>
        </w:p>
        <w:p w14:paraId="1992669F" w14:textId="725387DA"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83" w:history="1">
            <w:r w:rsidR="00F93159" w:rsidRPr="00D15432">
              <w:rPr>
                <w:rStyle w:val="Hipercze"/>
                <w:noProof/>
              </w:rPr>
              <w:t>8.3.1</w:t>
            </w:r>
            <w:r w:rsidR="00F93159">
              <w:rPr>
                <w:rFonts w:asciiTheme="minorHAnsi" w:eastAsiaTheme="minorEastAsia" w:hAnsiTheme="minorHAnsi"/>
                <w:noProof/>
                <w:sz w:val="22"/>
                <w:lang w:eastAsia="pl-PL"/>
              </w:rPr>
              <w:tab/>
            </w:r>
            <w:r w:rsidR="00F93159" w:rsidRPr="00D15432">
              <w:rPr>
                <w:rStyle w:val="Hipercze"/>
                <w:noProof/>
              </w:rPr>
              <w:t>Stan ewidencji nieruchomości na dzień 31 grudnia 2020 r.</w:t>
            </w:r>
            <w:r w:rsidR="00F93159">
              <w:rPr>
                <w:noProof/>
                <w:webHidden/>
              </w:rPr>
              <w:tab/>
            </w:r>
            <w:r w:rsidR="00F93159">
              <w:rPr>
                <w:noProof/>
                <w:webHidden/>
              </w:rPr>
              <w:fldChar w:fldCharType="begin"/>
            </w:r>
            <w:r w:rsidR="00F93159">
              <w:rPr>
                <w:noProof/>
                <w:webHidden/>
              </w:rPr>
              <w:instrText xml:space="preserve"> PAGEREF _Toc73356183 \h </w:instrText>
            </w:r>
            <w:r w:rsidR="00F93159">
              <w:rPr>
                <w:noProof/>
                <w:webHidden/>
              </w:rPr>
            </w:r>
            <w:r w:rsidR="00F93159">
              <w:rPr>
                <w:noProof/>
                <w:webHidden/>
              </w:rPr>
              <w:fldChar w:fldCharType="separate"/>
            </w:r>
            <w:r w:rsidR="0084164F">
              <w:rPr>
                <w:noProof/>
                <w:webHidden/>
              </w:rPr>
              <w:t>38</w:t>
            </w:r>
            <w:r w:rsidR="00F93159">
              <w:rPr>
                <w:noProof/>
                <w:webHidden/>
              </w:rPr>
              <w:fldChar w:fldCharType="end"/>
            </w:r>
          </w:hyperlink>
        </w:p>
        <w:p w14:paraId="2077A8B9" w14:textId="66FF53B3"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84" w:history="1">
            <w:r w:rsidR="00F93159" w:rsidRPr="00D15432">
              <w:rPr>
                <w:rStyle w:val="Hipercze"/>
                <w:noProof/>
              </w:rPr>
              <w:t>8.3.2</w:t>
            </w:r>
            <w:r w:rsidR="00F93159">
              <w:rPr>
                <w:rFonts w:asciiTheme="minorHAnsi" w:eastAsiaTheme="minorEastAsia" w:hAnsiTheme="minorHAnsi"/>
                <w:noProof/>
                <w:sz w:val="22"/>
                <w:lang w:eastAsia="pl-PL"/>
              </w:rPr>
              <w:tab/>
            </w:r>
            <w:r w:rsidR="00F93159" w:rsidRPr="00D15432">
              <w:rPr>
                <w:rStyle w:val="Hipercze"/>
                <w:noProof/>
              </w:rPr>
              <w:t>Sposób zarządzania nieruchomościami gminnymi.</w:t>
            </w:r>
            <w:r w:rsidR="00F93159">
              <w:rPr>
                <w:noProof/>
                <w:webHidden/>
              </w:rPr>
              <w:tab/>
            </w:r>
            <w:r w:rsidR="00F93159">
              <w:rPr>
                <w:noProof/>
                <w:webHidden/>
              </w:rPr>
              <w:fldChar w:fldCharType="begin"/>
            </w:r>
            <w:r w:rsidR="00F93159">
              <w:rPr>
                <w:noProof/>
                <w:webHidden/>
              </w:rPr>
              <w:instrText xml:space="preserve"> PAGEREF _Toc73356184 \h </w:instrText>
            </w:r>
            <w:r w:rsidR="00F93159">
              <w:rPr>
                <w:noProof/>
                <w:webHidden/>
              </w:rPr>
            </w:r>
            <w:r w:rsidR="00F93159">
              <w:rPr>
                <w:noProof/>
                <w:webHidden/>
              </w:rPr>
              <w:fldChar w:fldCharType="separate"/>
            </w:r>
            <w:r w:rsidR="0084164F">
              <w:rPr>
                <w:noProof/>
                <w:webHidden/>
              </w:rPr>
              <w:t>39</w:t>
            </w:r>
            <w:r w:rsidR="00F93159">
              <w:rPr>
                <w:noProof/>
                <w:webHidden/>
              </w:rPr>
              <w:fldChar w:fldCharType="end"/>
            </w:r>
          </w:hyperlink>
        </w:p>
        <w:p w14:paraId="29907535" w14:textId="2AD2BB4F"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85" w:history="1">
            <w:r w:rsidR="00F93159" w:rsidRPr="00D15432">
              <w:rPr>
                <w:rStyle w:val="Hipercze"/>
                <w:noProof/>
              </w:rPr>
              <w:t>8.4</w:t>
            </w:r>
            <w:r w:rsidR="00F93159">
              <w:rPr>
                <w:rFonts w:asciiTheme="minorHAnsi" w:eastAsiaTheme="minorEastAsia" w:hAnsiTheme="minorHAnsi"/>
                <w:noProof/>
                <w:sz w:val="22"/>
                <w:lang w:eastAsia="pl-PL"/>
              </w:rPr>
              <w:tab/>
            </w:r>
            <w:r w:rsidR="00F93159" w:rsidRPr="00D15432">
              <w:rPr>
                <w:rStyle w:val="Hipercze"/>
                <w:noProof/>
              </w:rPr>
              <w:t>Program opieki nad zabytkami.</w:t>
            </w:r>
            <w:r w:rsidR="00F93159">
              <w:rPr>
                <w:noProof/>
                <w:webHidden/>
              </w:rPr>
              <w:tab/>
            </w:r>
            <w:r w:rsidR="00F93159">
              <w:rPr>
                <w:noProof/>
                <w:webHidden/>
              </w:rPr>
              <w:fldChar w:fldCharType="begin"/>
            </w:r>
            <w:r w:rsidR="00F93159">
              <w:rPr>
                <w:noProof/>
                <w:webHidden/>
              </w:rPr>
              <w:instrText xml:space="preserve"> PAGEREF _Toc73356185 \h </w:instrText>
            </w:r>
            <w:r w:rsidR="00F93159">
              <w:rPr>
                <w:noProof/>
                <w:webHidden/>
              </w:rPr>
            </w:r>
            <w:r w:rsidR="00F93159">
              <w:rPr>
                <w:noProof/>
                <w:webHidden/>
              </w:rPr>
              <w:fldChar w:fldCharType="separate"/>
            </w:r>
            <w:r w:rsidR="0084164F">
              <w:rPr>
                <w:noProof/>
                <w:webHidden/>
              </w:rPr>
              <w:t>41</w:t>
            </w:r>
            <w:r w:rsidR="00F93159">
              <w:rPr>
                <w:noProof/>
                <w:webHidden/>
              </w:rPr>
              <w:fldChar w:fldCharType="end"/>
            </w:r>
          </w:hyperlink>
        </w:p>
        <w:p w14:paraId="25ED4E58" w14:textId="543C1422" w:rsidR="00F93159" w:rsidRDefault="002C31D9">
          <w:pPr>
            <w:pStyle w:val="Spistreci1"/>
            <w:rPr>
              <w:rFonts w:asciiTheme="minorHAnsi" w:eastAsiaTheme="minorEastAsia" w:hAnsiTheme="minorHAnsi"/>
              <w:noProof/>
              <w:sz w:val="22"/>
              <w:lang w:eastAsia="pl-PL"/>
            </w:rPr>
          </w:pPr>
          <w:hyperlink w:anchor="_Toc73356186" w:history="1">
            <w:r w:rsidR="00F93159" w:rsidRPr="00D15432">
              <w:rPr>
                <w:rStyle w:val="Hipercze"/>
                <w:noProof/>
              </w:rPr>
              <w:t>9</w:t>
            </w:r>
            <w:r w:rsidR="00F93159">
              <w:rPr>
                <w:rFonts w:asciiTheme="minorHAnsi" w:eastAsiaTheme="minorEastAsia" w:hAnsiTheme="minorHAnsi"/>
                <w:noProof/>
                <w:sz w:val="22"/>
                <w:lang w:eastAsia="pl-PL"/>
              </w:rPr>
              <w:tab/>
            </w:r>
            <w:r w:rsidR="00F93159" w:rsidRPr="00D15432">
              <w:rPr>
                <w:rStyle w:val="Hipercze"/>
                <w:noProof/>
              </w:rPr>
              <w:t>INFRASTRUKTURA KOMUNALNA</w:t>
            </w:r>
            <w:r w:rsidR="00F93159">
              <w:rPr>
                <w:noProof/>
                <w:webHidden/>
              </w:rPr>
              <w:tab/>
            </w:r>
            <w:r w:rsidR="00F93159">
              <w:rPr>
                <w:noProof/>
                <w:webHidden/>
              </w:rPr>
              <w:fldChar w:fldCharType="begin"/>
            </w:r>
            <w:r w:rsidR="00F93159">
              <w:rPr>
                <w:noProof/>
                <w:webHidden/>
              </w:rPr>
              <w:instrText xml:space="preserve"> PAGEREF _Toc73356186 \h </w:instrText>
            </w:r>
            <w:r w:rsidR="00F93159">
              <w:rPr>
                <w:noProof/>
                <w:webHidden/>
              </w:rPr>
            </w:r>
            <w:r w:rsidR="00F93159">
              <w:rPr>
                <w:noProof/>
                <w:webHidden/>
              </w:rPr>
              <w:fldChar w:fldCharType="separate"/>
            </w:r>
            <w:r w:rsidR="0084164F">
              <w:rPr>
                <w:noProof/>
                <w:webHidden/>
              </w:rPr>
              <w:t>42</w:t>
            </w:r>
            <w:r w:rsidR="00F93159">
              <w:rPr>
                <w:noProof/>
                <w:webHidden/>
              </w:rPr>
              <w:fldChar w:fldCharType="end"/>
            </w:r>
          </w:hyperlink>
        </w:p>
        <w:p w14:paraId="1BE34283" w14:textId="06A82E21"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87" w:history="1">
            <w:r w:rsidR="00F93159" w:rsidRPr="00D15432">
              <w:rPr>
                <w:rStyle w:val="Hipercze"/>
                <w:noProof/>
              </w:rPr>
              <w:t>9.1</w:t>
            </w:r>
            <w:r w:rsidR="00F93159">
              <w:rPr>
                <w:rFonts w:asciiTheme="minorHAnsi" w:eastAsiaTheme="minorEastAsia" w:hAnsiTheme="minorHAnsi"/>
                <w:noProof/>
                <w:sz w:val="22"/>
                <w:lang w:eastAsia="pl-PL"/>
              </w:rPr>
              <w:tab/>
            </w:r>
            <w:r w:rsidR="00F93159" w:rsidRPr="00D15432">
              <w:rPr>
                <w:rStyle w:val="Hipercze"/>
                <w:noProof/>
              </w:rPr>
              <w:t>Plan zrównoważonego rozwoju publicznego transportu zbiorowego.</w:t>
            </w:r>
            <w:r w:rsidR="00F93159">
              <w:rPr>
                <w:noProof/>
                <w:webHidden/>
              </w:rPr>
              <w:tab/>
            </w:r>
            <w:r w:rsidR="00F93159">
              <w:rPr>
                <w:noProof/>
                <w:webHidden/>
              </w:rPr>
              <w:fldChar w:fldCharType="begin"/>
            </w:r>
            <w:r w:rsidR="00F93159">
              <w:rPr>
                <w:noProof/>
                <w:webHidden/>
              </w:rPr>
              <w:instrText xml:space="preserve"> PAGEREF _Toc73356187 \h </w:instrText>
            </w:r>
            <w:r w:rsidR="00F93159">
              <w:rPr>
                <w:noProof/>
                <w:webHidden/>
              </w:rPr>
            </w:r>
            <w:r w:rsidR="00F93159">
              <w:rPr>
                <w:noProof/>
                <w:webHidden/>
              </w:rPr>
              <w:fldChar w:fldCharType="separate"/>
            </w:r>
            <w:r w:rsidR="0084164F">
              <w:rPr>
                <w:noProof/>
                <w:webHidden/>
              </w:rPr>
              <w:t>42</w:t>
            </w:r>
            <w:r w:rsidR="00F93159">
              <w:rPr>
                <w:noProof/>
                <w:webHidden/>
              </w:rPr>
              <w:fldChar w:fldCharType="end"/>
            </w:r>
          </w:hyperlink>
        </w:p>
        <w:p w14:paraId="787B6C6F" w14:textId="44A5FA4D"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88" w:history="1">
            <w:r w:rsidR="00F93159" w:rsidRPr="00D15432">
              <w:rPr>
                <w:rStyle w:val="Hipercze"/>
                <w:noProof/>
              </w:rPr>
              <w:t>9.2</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Przedsiębiorstwo Inżynierii Miejskiej.</w:t>
            </w:r>
            <w:r w:rsidR="00F93159">
              <w:rPr>
                <w:noProof/>
                <w:webHidden/>
              </w:rPr>
              <w:tab/>
            </w:r>
            <w:r w:rsidR="00F93159">
              <w:rPr>
                <w:noProof/>
                <w:webHidden/>
              </w:rPr>
              <w:fldChar w:fldCharType="begin"/>
            </w:r>
            <w:r w:rsidR="00F93159">
              <w:rPr>
                <w:noProof/>
                <w:webHidden/>
              </w:rPr>
              <w:instrText xml:space="preserve"> PAGEREF _Toc73356188 \h </w:instrText>
            </w:r>
            <w:r w:rsidR="00F93159">
              <w:rPr>
                <w:noProof/>
                <w:webHidden/>
              </w:rPr>
            </w:r>
            <w:r w:rsidR="00F93159">
              <w:rPr>
                <w:noProof/>
                <w:webHidden/>
              </w:rPr>
              <w:fldChar w:fldCharType="separate"/>
            </w:r>
            <w:r w:rsidR="0084164F">
              <w:rPr>
                <w:noProof/>
                <w:webHidden/>
              </w:rPr>
              <w:t>45</w:t>
            </w:r>
            <w:r w:rsidR="00F93159">
              <w:rPr>
                <w:noProof/>
                <w:webHidden/>
              </w:rPr>
              <w:fldChar w:fldCharType="end"/>
            </w:r>
          </w:hyperlink>
        </w:p>
        <w:p w14:paraId="31FBDE27" w14:textId="058C5609"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89" w:history="1">
            <w:r w:rsidR="00F93159" w:rsidRPr="00D15432">
              <w:rPr>
                <w:rStyle w:val="Hipercze"/>
                <w:noProof/>
              </w:rPr>
              <w:t>9.2.1</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I</w:t>
            </w:r>
            <w:r w:rsidR="00F93159" w:rsidRPr="00D15432">
              <w:rPr>
                <w:rStyle w:val="Hipercze"/>
                <w:noProof/>
              </w:rPr>
              <w:t>nwestycje związane z gospodarką cieplną.</w:t>
            </w:r>
            <w:r w:rsidR="00F93159">
              <w:rPr>
                <w:noProof/>
                <w:webHidden/>
              </w:rPr>
              <w:tab/>
            </w:r>
            <w:r w:rsidR="00F93159">
              <w:rPr>
                <w:noProof/>
                <w:webHidden/>
              </w:rPr>
              <w:fldChar w:fldCharType="begin"/>
            </w:r>
            <w:r w:rsidR="00F93159">
              <w:rPr>
                <w:noProof/>
                <w:webHidden/>
              </w:rPr>
              <w:instrText xml:space="preserve"> PAGEREF _Toc73356189 \h </w:instrText>
            </w:r>
            <w:r w:rsidR="00F93159">
              <w:rPr>
                <w:noProof/>
                <w:webHidden/>
              </w:rPr>
            </w:r>
            <w:r w:rsidR="00F93159">
              <w:rPr>
                <w:noProof/>
                <w:webHidden/>
              </w:rPr>
              <w:fldChar w:fldCharType="separate"/>
            </w:r>
            <w:r w:rsidR="0084164F">
              <w:rPr>
                <w:noProof/>
                <w:webHidden/>
              </w:rPr>
              <w:t>45</w:t>
            </w:r>
            <w:r w:rsidR="00F93159">
              <w:rPr>
                <w:noProof/>
                <w:webHidden/>
              </w:rPr>
              <w:fldChar w:fldCharType="end"/>
            </w:r>
          </w:hyperlink>
        </w:p>
        <w:p w14:paraId="26865383" w14:textId="244F235B"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90" w:history="1">
            <w:r w:rsidR="00F93159" w:rsidRPr="00D15432">
              <w:rPr>
                <w:rStyle w:val="Hipercze"/>
                <w:noProof/>
              </w:rPr>
              <w:t>9.2.2</w:t>
            </w:r>
            <w:r w:rsidR="00F93159">
              <w:rPr>
                <w:rFonts w:asciiTheme="minorHAnsi" w:eastAsiaTheme="minorEastAsia" w:hAnsiTheme="minorHAnsi"/>
                <w:noProof/>
                <w:sz w:val="22"/>
                <w:lang w:eastAsia="pl-PL"/>
              </w:rPr>
              <w:tab/>
            </w:r>
            <w:r w:rsidR="00F93159" w:rsidRPr="00D15432">
              <w:rPr>
                <w:rStyle w:val="Hipercze"/>
                <w:noProof/>
              </w:rPr>
              <w:t>Inwestycje związane z sieciami wodociągowymi.</w:t>
            </w:r>
            <w:r w:rsidR="00F93159">
              <w:rPr>
                <w:noProof/>
                <w:webHidden/>
              </w:rPr>
              <w:tab/>
            </w:r>
            <w:r w:rsidR="00F93159">
              <w:rPr>
                <w:noProof/>
                <w:webHidden/>
              </w:rPr>
              <w:fldChar w:fldCharType="begin"/>
            </w:r>
            <w:r w:rsidR="00F93159">
              <w:rPr>
                <w:noProof/>
                <w:webHidden/>
              </w:rPr>
              <w:instrText xml:space="preserve"> PAGEREF _Toc73356190 \h </w:instrText>
            </w:r>
            <w:r w:rsidR="00F93159">
              <w:rPr>
                <w:noProof/>
                <w:webHidden/>
              </w:rPr>
            </w:r>
            <w:r w:rsidR="00F93159">
              <w:rPr>
                <w:noProof/>
                <w:webHidden/>
              </w:rPr>
              <w:fldChar w:fldCharType="separate"/>
            </w:r>
            <w:r w:rsidR="0084164F">
              <w:rPr>
                <w:noProof/>
                <w:webHidden/>
              </w:rPr>
              <w:t>46</w:t>
            </w:r>
            <w:r w:rsidR="00F93159">
              <w:rPr>
                <w:noProof/>
                <w:webHidden/>
              </w:rPr>
              <w:fldChar w:fldCharType="end"/>
            </w:r>
          </w:hyperlink>
        </w:p>
        <w:p w14:paraId="0A3E9E29" w14:textId="6B726FC8"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91" w:history="1">
            <w:r w:rsidR="00F93159" w:rsidRPr="00D15432">
              <w:rPr>
                <w:rStyle w:val="Hipercze"/>
                <w:rFonts w:ascii="Times New Roman" w:hAnsi="Times New Roman" w:cs="Times New Roman"/>
                <w:bCs/>
                <w:iCs/>
                <w:noProof/>
              </w:rPr>
              <w:t>9.2.3</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bCs/>
                <w:iCs/>
                <w:noProof/>
              </w:rPr>
              <w:t xml:space="preserve">Regulacja gospodarki wodno-ściekowej w Gminie </w:t>
            </w:r>
            <w:r w:rsidR="00F93159" w:rsidRPr="00D15432">
              <w:rPr>
                <w:rStyle w:val="Hipercze"/>
                <w:noProof/>
              </w:rPr>
              <w:t>–</w:t>
            </w:r>
            <w:r w:rsidR="00F93159" w:rsidRPr="00D15432">
              <w:rPr>
                <w:rStyle w:val="Hipercze"/>
                <w:rFonts w:ascii="Times New Roman" w:hAnsi="Times New Roman" w:cs="Times New Roman"/>
                <w:bCs/>
                <w:iCs/>
                <w:noProof/>
              </w:rPr>
              <w:t xml:space="preserve"> etap 2.</w:t>
            </w:r>
            <w:r w:rsidR="00F93159">
              <w:rPr>
                <w:noProof/>
                <w:webHidden/>
              </w:rPr>
              <w:tab/>
            </w:r>
            <w:r w:rsidR="00F93159">
              <w:rPr>
                <w:noProof/>
                <w:webHidden/>
              </w:rPr>
              <w:fldChar w:fldCharType="begin"/>
            </w:r>
            <w:r w:rsidR="00F93159">
              <w:rPr>
                <w:noProof/>
                <w:webHidden/>
              </w:rPr>
              <w:instrText xml:space="preserve"> PAGEREF _Toc73356191 \h </w:instrText>
            </w:r>
            <w:r w:rsidR="00F93159">
              <w:rPr>
                <w:noProof/>
                <w:webHidden/>
              </w:rPr>
            </w:r>
            <w:r w:rsidR="00F93159">
              <w:rPr>
                <w:noProof/>
                <w:webHidden/>
              </w:rPr>
              <w:fldChar w:fldCharType="separate"/>
            </w:r>
            <w:r w:rsidR="0084164F">
              <w:rPr>
                <w:noProof/>
                <w:webHidden/>
              </w:rPr>
              <w:t>47</w:t>
            </w:r>
            <w:r w:rsidR="00F93159">
              <w:rPr>
                <w:noProof/>
                <w:webHidden/>
              </w:rPr>
              <w:fldChar w:fldCharType="end"/>
            </w:r>
          </w:hyperlink>
        </w:p>
        <w:p w14:paraId="1F464F02" w14:textId="7FCB7DB0"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92" w:history="1">
            <w:r w:rsidR="00F93159" w:rsidRPr="00D15432">
              <w:rPr>
                <w:rStyle w:val="Hipercze"/>
                <w:rFonts w:ascii="Times New Roman" w:hAnsi="Times New Roman" w:cs="Times New Roman"/>
                <w:noProof/>
              </w:rPr>
              <w:t>9.2.4</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Wykresy z danymi za okres lat 2017-2020.</w:t>
            </w:r>
            <w:r w:rsidR="00F93159">
              <w:rPr>
                <w:noProof/>
                <w:webHidden/>
              </w:rPr>
              <w:tab/>
            </w:r>
            <w:r w:rsidR="00F93159">
              <w:rPr>
                <w:noProof/>
                <w:webHidden/>
              </w:rPr>
              <w:fldChar w:fldCharType="begin"/>
            </w:r>
            <w:r w:rsidR="00F93159">
              <w:rPr>
                <w:noProof/>
                <w:webHidden/>
              </w:rPr>
              <w:instrText xml:space="preserve"> PAGEREF _Toc73356192 \h </w:instrText>
            </w:r>
            <w:r w:rsidR="00F93159">
              <w:rPr>
                <w:noProof/>
                <w:webHidden/>
              </w:rPr>
            </w:r>
            <w:r w:rsidR="00F93159">
              <w:rPr>
                <w:noProof/>
                <w:webHidden/>
              </w:rPr>
              <w:fldChar w:fldCharType="separate"/>
            </w:r>
            <w:r w:rsidR="0084164F">
              <w:rPr>
                <w:noProof/>
                <w:webHidden/>
              </w:rPr>
              <w:t>50</w:t>
            </w:r>
            <w:r w:rsidR="00F93159">
              <w:rPr>
                <w:noProof/>
                <w:webHidden/>
              </w:rPr>
              <w:fldChar w:fldCharType="end"/>
            </w:r>
          </w:hyperlink>
        </w:p>
        <w:p w14:paraId="6751B779" w14:textId="26E78DA8"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93" w:history="1">
            <w:r w:rsidR="00F93159" w:rsidRPr="00D15432">
              <w:rPr>
                <w:rStyle w:val="Hipercze"/>
                <w:rFonts w:ascii="Times New Roman" w:hAnsi="Times New Roman" w:cs="Times New Roman"/>
                <w:bCs/>
                <w:noProof/>
              </w:rPr>
              <w:t>9.3</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bCs/>
                <w:noProof/>
              </w:rPr>
              <w:t>Działania inwestycyjno-innowacyjne Przedsiębiorstwa Wodociągów i Kanalizacji.</w:t>
            </w:r>
            <w:r w:rsidR="00F93159">
              <w:rPr>
                <w:noProof/>
                <w:webHidden/>
              </w:rPr>
              <w:tab/>
            </w:r>
            <w:r w:rsidR="00F93159">
              <w:rPr>
                <w:noProof/>
                <w:webHidden/>
              </w:rPr>
              <w:fldChar w:fldCharType="begin"/>
            </w:r>
            <w:r w:rsidR="00F93159">
              <w:rPr>
                <w:noProof/>
                <w:webHidden/>
              </w:rPr>
              <w:instrText xml:space="preserve"> PAGEREF _Toc73356193 \h </w:instrText>
            </w:r>
            <w:r w:rsidR="00F93159">
              <w:rPr>
                <w:noProof/>
                <w:webHidden/>
              </w:rPr>
            </w:r>
            <w:r w:rsidR="00F93159">
              <w:rPr>
                <w:noProof/>
                <w:webHidden/>
              </w:rPr>
              <w:fldChar w:fldCharType="separate"/>
            </w:r>
            <w:r w:rsidR="0084164F">
              <w:rPr>
                <w:noProof/>
                <w:webHidden/>
              </w:rPr>
              <w:t>53</w:t>
            </w:r>
            <w:r w:rsidR="00F93159">
              <w:rPr>
                <w:noProof/>
                <w:webHidden/>
              </w:rPr>
              <w:fldChar w:fldCharType="end"/>
            </w:r>
          </w:hyperlink>
        </w:p>
        <w:p w14:paraId="44F87C31" w14:textId="4AA46F68" w:rsidR="00F93159" w:rsidRDefault="002C31D9">
          <w:pPr>
            <w:pStyle w:val="Spistreci2"/>
            <w:tabs>
              <w:tab w:val="left" w:pos="1100"/>
              <w:tab w:val="right" w:leader="dot" w:pos="9062"/>
            </w:tabs>
            <w:rPr>
              <w:rFonts w:asciiTheme="minorHAnsi" w:eastAsiaTheme="minorEastAsia" w:hAnsiTheme="minorHAnsi"/>
              <w:noProof/>
              <w:sz w:val="22"/>
              <w:lang w:eastAsia="pl-PL"/>
            </w:rPr>
          </w:pPr>
          <w:hyperlink w:anchor="_Toc73356194" w:history="1">
            <w:r w:rsidR="00F93159" w:rsidRPr="00D15432">
              <w:rPr>
                <w:rStyle w:val="Hipercze"/>
                <w:rFonts w:ascii="Times New Roman" w:hAnsi="Times New Roman" w:cs="Times New Roman"/>
                <w:noProof/>
              </w:rPr>
              <w:t xml:space="preserve">9.3.1 </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Działania inwestycyjne.</w:t>
            </w:r>
            <w:r w:rsidR="00F93159">
              <w:rPr>
                <w:noProof/>
                <w:webHidden/>
              </w:rPr>
              <w:tab/>
            </w:r>
            <w:r w:rsidR="00F93159">
              <w:rPr>
                <w:noProof/>
                <w:webHidden/>
              </w:rPr>
              <w:fldChar w:fldCharType="begin"/>
            </w:r>
            <w:r w:rsidR="00F93159">
              <w:rPr>
                <w:noProof/>
                <w:webHidden/>
              </w:rPr>
              <w:instrText xml:space="preserve"> PAGEREF _Toc73356194 \h </w:instrText>
            </w:r>
            <w:r w:rsidR="00F93159">
              <w:rPr>
                <w:noProof/>
                <w:webHidden/>
              </w:rPr>
            </w:r>
            <w:r w:rsidR="00F93159">
              <w:rPr>
                <w:noProof/>
                <w:webHidden/>
              </w:rPr>
              <w:fldChar w:fldCharType="separate"/>
            </w:r>
            <w:r w:rsidR="0084164F">
              <w:rPr>
                <w:noProof/>
                <w:webHidden/>
              </w:rPr>
              <w:t>53</w:t>
            </w:r>
            <w:r w:rsidR="00F93159">
              <w:rPr>
                <w:noProof/>
                <w:webHidden/>
              </w:rPr>
              <w:fldChar w:fldCharType="end"/>
            </w:r>
          </w:hyperlink>
        </w:p>
        <w:p w14:paraId="0BC13879" w14:textId="7CDC1822"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195" w:history="1">
            <w:r w:rsidR="00F93159" w:rsidRPr="00D15432">
              <w:rPr>
                <w:rStyle w:val="Hipercze"/>
                <w:rFonts w:ascii="Times New Roman" w:hAnsi="Times New Roman" w:cs="Times New Roman"/>
                <w:noProof/>
              </w:rPr>
              <w:t>9.3.2</w:t>
            </w:r>
            <w:r w:rsidR="00F93159">
              <w:rPr>
                <w:rFonts w:asciiTheme="minorHAnsi" w:eastAsiaTheme="minorEastAsia" w:hAnsiTheme="minorHAnsi"/>
                <w:noProof/>
                <w:sz w:val="22"/>
                <w:lang w:eastAsia="pl-PL"/>
              </w:rPr>
              <w:tab/>
            </w:r>
            <w:r w:rsidR="00F93159" w:rsidRPr="00D15432">
              <w:rPr>
                <w:rStyle w:val="Hipercze"/>
                <w:rFonts w:ascii="Times New Roman" w:eastAsia="SimSun" w:hAnsi="Times New Roman" w:cs="Times New Roman"/>
                <w:bCs/>
                <w:noProof/>
                <w:kern w:val="1"/>
              </w:rPr>
              <w:t>Działania innowacyjne.</w:t>
            </w:r>
            <w:r w:rsidR="00F93159">
              <w:rPr>
                <w:noProof/>
                <w:webHidden/>
              </w:rPr>
              <w:tab/>
            </w:r>
            <w:r w:rsidR="00F93159">
              <w:rPr>
                <w:noProof/>
                <w:webHidden/>
              </w:rPr>
              <w:fldChar w:fldCharType="begin"/>
            </w:r>
            <w:r w:rsidR="00F93159">
              <w:rPr>
                <w:noProof/>
                <w:webHidden/>
              </w:rPr>
              <w:instrText xml:space="preserve"> PAGEREF _Toc73356195 \h </w:instrText>
            </w:r>
            <w:r w:rsidR="00F93159">
              <w:rPr>
                <w:noProof/>
                <w:webHidden/>
              </w:rPr>
            </w:r>
            <w:r w:rsidR="00F93159">
              <w:rPr>
                <w:noProof/>
                <w:webHidden/>
              </w:rPr>
              <w:fldChar w:fldCharType="separate"/>
            </w:r>
            <w:r w:rsidR="0084164F">
              <w:rPr>
                <w:noProof/>
                <w:webHidden/>
              </w:rPr>
              <w:t>55</w:t>
            </w:r>
            <w:r w:rsidR="00F93159">
              <w:rPr>
                <w:noProof/>
                <w:webHidden/>
              </w:rPr>
              <w:fldChar w:fldCharType="end"/>
            </w:r>
          </w:hyperlink>
        </w:p>
        <w:p w14:paraId="0EA0372D" w14:textId="0BF46A21" w:rsidR="00F93159" w:rsidRDefault="002C31D9">
          <w:pPr>
            <w:pStyle w:val="Spistreci3"/>
            <w:tabs>
              <w:tab w:val="right" w:leader="dot" w:pos="9062"/>
            </w:tabs>
            <w:rPr>
              <w:rFonts w:asciiTheme="minorHAnsi" w:eastAsiaTheme="minorEastAsia" w:hAnsiTheme="minorHAnsi"/>
              <w:noProof/>
              <w:sz w:val="22"/>
              <w:lang w:eastAsia="pl-PL"/>
            </w:rPr>
          </w:pPr>
          <w:hyperlink w:anchor="_Toc73356196" w:history="1">
            <w:r w:rsidR="00F93159" w:rsidRPr="00D15432">
              <w:rPr>
                <w:rStyle w:val="Hipercze"/>
                <w:rFonts w:ascii="Times New Roman" w:eastAsia="SimSun" w:hAnsi="Times New Roman" w:cs="Times New Roman"/>
                <w:bCs/>
                <w:noProof/>
                <w:kern w:val="1"/>
              </w:rPr>
              <w:t>System monitoringu sieci.</w:t>
            </w:r>
            <w:r w:rsidR="00F93159">
              <w:rPr>
                <w:noProof/>
                <w:webHidden/>
              </w:rPr>
              <w:tab/>
            </w:r>
            <w:r w:rsidR="00F93159">
              <w:rPr>
                <w:noProof/>
                <w:webHidden/>
              </w:rPr>
              <w:fldChar w:fldCharType="begin"/>
            </w:r>
            <w:r w:rsidR="00F93159">
              <w:rPr>
                <w:noProof/>
                <w:webHidden/>
              </w:rPr>
              <w:instrText xml:space="preserve"> PAGEREF _Toc73356196 \h </w:instrText>
            </w:r>
            <w:r w:rsidR="00F93159">
              <w:rPr>
                <w:noProof/>
                <w:webHidden/>
              </w:rPr>
            </w:r>
            <w:r w:rsidR="00F93159">
              <w:rPr>
                <w:noProof/>
                <w:webHidden/>
              </w:rPr>
              <w:fldChar w:fldCharType="separate"/>
            </w:r>
            <w:r w:rsidR="0084164F">
              <w:rPr>
                <w:noProof/>
                <w:webHidden/>
              </w:rPr>
              <w:t>55</w:t>
            </w:r>
            <w:r w:rsidR="00F93159">
              <w:rPr>
                <w:noProof/>
                <w:webHidden/>
              </w:rPr>
              <w:fldChar w:fldCharType="end"/>
            </w:r>
          </w:hyperlink>
        </w:p>
        <w:p w14:paraId="33717C2F" w14:textId="7D39CEDA"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97" w:history="1">
            <w:r w:rsidR="00F93159" w:rsidRPr="00D15432">
              <w:rPr>
                <w:rStyle w:val="Hipercze"/>
                <w:noProof/>
              </w:rPr>
              <w:t>9.4</w:t>
            </w:r>
            <w:r w:rsidR="00F93159">
              <w:rPr>
                <w:rFonts w:asciiTheme="minorHAnsi" w:eastAsiaTheme="minorEastAsia" w:hAnsiTheme="minorHAnsi"/>
                <w:noProof/>
                <w:sz w:val="22"/>
                <w:lang w:eastAsia="pl-PL"/>
              </w:rPr>
              <w:tab/>
            </w:r>
            <w:r w:rsidR="00F93159" w:rsidRPr="00D15432">
              <w:rPr>
                <w:rStyle w:val="Hipercze"/>
                <w:noProof/>
              </w:rPr>
              <w:t>Drogi publiczne.</w:t>
            </w:r>
            <w:r w:rsidR="00F93159">
              <w:rPr>
                <w:noProof/>
                <w:webHidden/>
              </w:rPr>
              <w:tab/>
            </w:r>
            <w:r w:rsidR="00F93159">
              <w:rPr>
                <w:noProof/>
                <w:webHidden/>
              </w:rPr>
              <w:fldChar w:fldCharType="begin"/>
            </w:r>
            <w:r w:rsidR="00F93159">
              <w:rPr>
                <w:noProof/>
                <w:webHidden/>
              </w:rPr>
              <w:instrText xml:space="preserve"> PAGEREF _Toc73356197 \h </w:instrText>
            </w:r>
            <w:r w:rsidR="00F93159">
              <w:rPr>
                <w:noProof/>
                <w:webHidden/>
              </w:rPr>
            </w:r>
            <w:r w:rsidR="00F93159">
              <w:rPr>
                <w:noProof/>
                <w:webHidden/>
              </w:rPr>
              <w:fldChar w:fldCharType="separate"/>
            </w:r>
            <w:r w:rsidR="0084164F">
              <w:rPr>
                <w:noProof/>
                <w:webHidden/>
              </w:rPr>
              <w:t>59</w:t>
            </w:r>
            <w:r w:rsidR="00F93159">
              <w:rPr>
                <w:noProof/>
                <w:webHidden/>
              </w:rPr>
              <w:fldChar w:fldCharType="end"/>
            </w:r>
          </w:hyperlink>
        </w:p>
        <w:p w14:paraId="23B5F1D0" w14:textId="72D8DFDF" w:rsidR="00F93159" w:rsidRDefault="002C31D9">
          <w:pPr>
            <w:pStyle w:val="Spistreci1"/>
            <w:rPr>
              <w:rFonts w:asciiTheme="minorHAnsi" w:eastAsiaTheme="minorEastAsia" w:hAnsiTheme="minorHAnsi"/>
              <w:noProof/>
              <w:sz w:val="22"/>
              <w:lang w:eastAsia="pl-PL"/>
            </w:rPr>
          </w:pPr>
          <w:hyperlink w:anchor="_Toc73356198" w:history="1">
            <w:r w:rsidR="00F93159" w:rsidRPr="00D15432">
              <w:rPr>
                <w:rStyle w:val="Hipercze"/>
                <w:noProof/>
              </w:rPr>
              <w:t>10</w:t>
            </w:r>
            <w:r w:rsidR="00F93159">
              <w:rPr>
                <w:rFonts w:asciiTheme="minorHAnsi" w:eastAsiaTheme="minorEastAsia" w:hAnsiTheme="minorHAnsi"/>
                <w:noProof/>
                <w:sz w:val="22"/>
                <w:lang w:eastAsia="pl-PL"/>
              </w:rPr>
              <w:tab/>
            </w:r>
            <w:r w:rsidR="00F93159" w:rsidRPr="00D15432">
              <w:rPr>
                <w:rStyle w:val="Hipercze"/>
                <w:noProof/>
              </w:rPr>
              <w:t>ŚRODOWISKO</w:t>
            </w:r>
            <w:r w:rsidR="00F93159">
              <w:rPr>
                <w:noProof/>
                <w:webHidden/>
              </w:rPr>
              <w:tab/>
            </w:r>
            <w:r w:rsidR="00F93159">
              <w:rPr>
                <w:noProof/>
                <w:webHidden/>
              </w:rPr>
              <w:fldChar w:fldCharType="begin"/>
            </w:r>
            <w:r w:rsidR="00F93159">
              <w:rPr>
                <w:noProof/>
                <w:webHidden/>
              </w:rPr>
              <w:instrText xml:space="preserve"> PAGEREF _Toc73356198 \h </w:instrText>
            </w:r>
            <w:r w:rsidR="00F93159">
              <w:rPr>
                <w:noProof/>
                <w:webHidden/>
              </w:rPr>
            </w:r>
            <w:r w:rsidR="00F93159">
              <w:rPr>
                <w:noProof/>
                <w:webHidden/>
              </w:rPr>
              <w:fldChar w:fldCharType="separate"/>
            </w:r>
            <w:r w:rsidR="0084164F">
              <w:rPr>
                <w:noProof/>
                <w:webHidden/>
              </w:rPr>
              <w:t>60</w:t>
            </w:r>
            <w:r w:rsidR="00F93159">
              <w:rPr>
                <w:noProof/>
                <w:webHidden/>
              </w:rPr>
              <w:fldChar w:fldCharType="end"/>
            </w:r>
          </w:hyperlink>
        </w:p>
        <w:p w14:paraId="160A9121" w14:textId="0756B5F9"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199" w:history="1">
            <w:r w:rsidR="00F93159" w:rsidRPr="00D15432">
              <w:rPr>
                <w:rStyle w:val="Hipercze"/>
                <w:noProof/>
              </w:rPr>
              <w:t>10.1</w:t>
            </w:r>
            <w:r w:rsidR="00F93159">
              <w:rPr>
                <w:rFonts w:asciiTheme="minorHAnsi" w:eastAsiaTheme="minorEastAsia" w:hAnsiTheme="minorHAnsi"/>
                <w:noProof/>
                <w:sz w:val="22"/>
                <w:lang w:eastAsia="pl-PL"/>
              </w:rPr>
              <w:tab/>
            </w:r>
            <w:r w:rsidR="00F93159" w:rsidRPr="00D15432">
              <w:rPr>
                <w:rStyle w:val="Hipercze"/>
                <w:noProof/>
              </w:rPr>
              <w:t>Plan gospodarki niskoemisyjnej.</w:t>
            </w:r>
            <w:r w:rsidR="00F93159">
              <w:rPr>
                <w:noProof/>
                <w:webHidden/>
              </w:rPr>
              <w:tab/>
            </w:r>
            <w:r w:rsidR="00F93159">
              <w:rPr>
                <w:noProof/>
                <w:webHidden/>
              </w:rPr>
              <w:fldChar w:fldCharType="begin"/>
            </w:r>
            <w:r w:rsidR="00F93159">
              <w:rPr>
                <w:noProof/>
                <w:webHidden/>
              </w:rPr>
              <w:instrText xml:space="preserve"> PAGEREF _Toc73356199 \h </w:instrText>
            </w:r>
            <w:r w:rsidR="00F93159">
              <w:rPr>
                <w:noProof/>
                <w:webHidden/>
              </w:rPr>
            </w:r>
            <w:r w:rsidR="00F93159">
              <w:rPr>
                <w:noProof/>
                <w:webHidden/>
              </w:rPr>
              <w:fldChar w:fldCharType="separate"/>
            </w:r>
            <w:r w:rsidR="0084164F">
              <w:rPr>
                <w:noProof/>
                <w:webHidden/>
              </w:rPr>
              <w:t>60</w:t>
            </w:r>
            <w:r w:rsidR="00F93159">
              <w:rPr>
                <w:noProof/>
                <w:webHidden/>
              </w:rPr>
              <w:fldChar w:fldCharType="end"/>
            </w:r>
          </w:hyperlink>
        </w:p>
        <w:p w14:paraId="2E6E6D4A" w14:textId="393E051C"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00" w:history="1">
            <w:r w:rsidR="00F93159" w:rsidRPr="00D15432">
              <w:rPr>
                <w:rStyle w:val="Hipercze"/>
                <w:noProof/>
              </w:rPr>
              <w:t>10.2</w:t>
            </w:r>
            <w:r w:rsidR="00F93159">
              <w:rPr>
                <w:rFonts w:asciiTheme="minorHAnsi" w:eastAsiaTheme="minorEastAsia" w:hAnsiTheme="minorHAnsi"/>
                <w:noProof/>
                <w:sz w:val="22"/>
                <w:lang w:eastAsia="pl-PL"/>
              </w:rPr>
              <w:tab/>
            </w:r>
            <w:r w:rsidR="00F93159" w:rsidRPr="00D15432">
              <w:rPr>
                <w:rStyle w:val="Hipercze"/>
                <w:noProof/>
              </w:rPr>
              <w:t>Program ochrony środowiska.</w:t>
            </w:r>
            <w:r w:rsidR="00F93159">
              <w:rPr>
                <w:noProof/>
                <w:webHidden/>
              </w:rPr>
              <w:tab/>
            </w:r>
            <w:r w:rsidR="00F93159">
              <w:rPr>
                <w:noProof/>
                <w:webHidden/>
              </w:rPr>
              <w:fldChar w:fldCharType="begin"/>
            </w:r>
            <w:r w:rsidR="00F93159">
              <w:rPr>
                <w:noProof/>
                <w:webHidden/>
              </w:rPr>
              <w:instrText xml:space="preserve"> PAGEREF _Toc73356200 \h </w:instrText>
            </w:r>
            <w:r w:rsidR="00F93159">
              <w:rPr>
                <w:noProof/>
                <w:webHidden/>
              </w:rPr>
            </w:r>
            <w:r w:rsidR="00F93159">
              <w:rPr>
                <w:noProof/>
                <w:webHidden/>
              </w:rPr>
              <w:fldChar w:fldCharType="separate"/>
            </w:r>
            <w:r w:rsidR="0084164F">
              <w:rPr>
                <w:noProof/>
                <w:webHidden/>
              </w:rPr>
              <w:t>63</w:t>
            </w:r>
            <w:r w:rsidR="00F93159">
              <w:rPr>
                <w:noProof/>
                <w:webHidden/>
              </w:rPr>
              <w:fldChar w:fldCharType="end"/>
            </w:r>
          </w:hyperlink>
        </w:p>
        <w:p w14:paraId="5D63829A" w14:textId="6F24655A"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01" w:history="1">
            <w:r w:rsidR="00F93159" w:rsidRPr="00D15432">
              <w:rPr>
                <w:rStyle w:val="Hipercze"/>
                <w:noProof/>
              </w:rPr>
              <w:t>10.3</w:t>
            </w:r>
            <w:r w:rsidR="00F93159">
              <w:rPr>
                <w:rFonts w:asciiTheme="minorHAnsi" w:eastAsiaTheme="minorEastAsia" w:hAnsiTheme="minorHAnsi"/>
                <w:noProof/>
                <w:sz w:val="22"/>
                <w:lang w:eastAsia="pl-PL"/>
              </w:rPr>
              <w:tab/>
            </w:r>
            <w:r w:rsidR="00F93159" w:rsidRPr="00D15432">
              <w:rPr>
                <w:rStyle w:val="Hipercze"/>
                <w:noProof/>
              </w:rPr>
              <w:t>Centrum Edukacji Ekologicznej.</w:t>
            </w:r>
            <w:r w:rsidR="00F93159">
              <w:rPr>
                <w:noProof/>
                <w:webHidden/>
              </w:rPr>
              <w:tab/>
            </w:r>
            <w:r w:rsidR="00F93159">
              <w:rPr>
                <w:noProof/>
                <w:webHidden/>
              </w:rPr>
              <w:fldChar w:fldCharType="begin"/>
            </w:r>
            <w:r w:rsidR="00F93159">
              <w:rPr>
                <w:noProof/>
                <w:webHidden/>
              </w:rPr>
              <w:instrText xml:space="preserve"> PAGEREF _Toc73356201 \h </w:instrText>
            </w:r>
            <w:r w:rsidR="00F93159">
              <w:rPr>
                <w:noProof/>
                <w:webHidden/>
              </w:rPr>
            </w:r>
            <w:r w:rsidR="00F93159">
              <w:rPr>
                <w:noProof/>
                <w:webHidden/>
              </w:rPr>
              <w:fldChar w:fldCharType="separate"/>
            </w:r>
            <w:r w:rsidR="0084164F">
              <w:rPr>
                <w:noProof/>
                <w:webHidden/>
              </w:rPr>
              <w:t>64</w:t>
            </w:r>
            <w:r w:rsidR="00F93159">
              <w:rPr>
                <w:noProof/>
                <w:webHidden/>
              </w:rPr>
              <w:fldChar w:fldCharType="end"/>
            </w:r>
          </w:hyperlink>
        </w:p>
        <w:p w14:paraId="4D963C2A" w14:textId="5F6341FD" w:rsidR="00F93159" w:rsidRDefault="002C31D9">
          <w:pPr>
            <w:pStyle w:val="Spistreci1"/>
            <w:rPr>
              <w:rFonts w:asciiTheme="minorHAnsi" w:eastAsiaTheme="minorEastAsia" w:hAnsiTheme="minorHAnsi"/>
              <w:noProof/>
              <w:sz w:val="22"/>
              <w:lang w:eastAsia="pl-PL"/>
            </w:rPr>
          </w:pPr>
          <w:hyperlink w:anchor="_Toc73356202" w:history="1">
            <w:r w:rsidR="00F93159" w:rsidRPr="00D15432">
              <w:rPr>
                <w:rStyle w:val="Hipercze"/>
                <w:bCs/>
                <w:noProof/>
              </w:rPr>
              <w:t>11</w:t>
            </w:r>
            <w:r w:rsidR="00F93159">
              <w:rPr>
                <w:rFonts w:asciiTheme="minorHAnsi" w:eastAsiaTheme="minorEastAsia" w:hAnsiTheme="minorHAnsi"/>
                <w:noProof/>
                <w:sz w:val="22"/>
                <w:lang w:eastAsia="pl-PL"/>
              </w:rPr>
              <w:tab/>
            </w:r>
            <w:r w:rsidR="00F93159" w:rsidRPr="00D15432">
              <w:rPr>
                <w:rStyle w:val="Hipercze"/>
                <w:bCs/>
                <w:noProof/>
              </w:rPr>
              <w:t>POLITYKA SPOŁECZNA</w:t>
            </w:r>
            <w:r w:rsidR="00F93159">
              <w:rPr>
                <w:noProof/>
                <w:webHidden/>
              </w:rPr>
              <w:tab/>
            </w:r>
            <w:r w:rsidR="00F93159">
              <w:rPr>
                <w:noProof/>
                <w:webHidden/>
              </w:rPr>
              <w:fldChar w:fldCharType="begin"/>
            </w:r>
            <w:r w:rsidR="00F93159">
              <w:rPr>
                <w:noProof/>
                <w:webHidden/>
              </w:rPr>
              <w:instrText xml:space="preserve"> PAGEREF _Toc73356202 \h </w:instrText>
            </w:r>
            <w:r w:rsidR="00F93159">
              <w:rPr>
                <w:noProof/>
                <w:webHidden/>
              </w:rPr>
            </w:r>
            <w:r w:rsidR="00F93159">
              <w:rPr>
                <w:noProof/>
                <w:webHidden/>
              </w:rPr>
              <w:fldChar w:fldCharType="separate"/>
            </w:r>
            <w:r w:rsidR="0084164F">
              <w:rPr>
                <w:noProof/>
                <w:webHidden/>
              </w:rPr>
              <w:t>65</w:t>
            </w:r>
            <w:r w:rsidR="00F93159">
              <w:rPr>
                <w:noProof/>
                <w:webHidden/>
              </w:rPr>
              <w:fldChar w:fldCharType="end"/>
            </w:r>
          </w:hyperlink>
        </w:p>
        <w:p w14:paraId="178EF884" w14:textId="30A2957C"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03" w:history="1">
            <w:r w:rsidR="00F93159" w:rsidRPr="00D15432">
              <w:rPr>
                <w:rStyle w:val="Hipercze"/>
                <w:noProof/>
              </w:rPr>
              <w:t>11.1</w:t>
            </w:r>
            <w:r w:rsidR="00F93159">
              <w:rPr>
                <w:rFonts w:asciiTheme="minorHAnsi" w:eastAsiaTheme="minorEastAsia" w:hAnsiTheme="minorHAnsi"/>
                <w:noProof/>
                <w:sz w:val="22"/>
                <w:lang w:eastAsia="pl-PL"/>
              </w:rPr>
              <w:tab/>
            </w:r>
            <w:r w:rsidR="00F93159" w:rsidRPr="00D15432">
              <w:rPr>
                <w:rStyle w:val="Hipercze"/>
                <w:noProof/>
              </w:rPr>
              <w:t>Strategia integracji i rozwiązywania problemów społecznych.</w:t>
            </w:r>
            <w:r w:rsidR="00F93159">
              <w:rPr>
                <w:noProof/>
                <w:webHidden/>
              </w:rPr>
              <w:tab/>
            </w:r>
            <w:r w:rsidR="00F93159">
              <w:rPr>
                <w:noProof/>
                <w:webHidden/>
              </w:rPr>
              <w:fldChar w:fldCharType="begin"/>
            </w:r>
            <w:r w:rsidR="00F93159">
              <w:rPr>
                <w:noProof/>
                <w:webHidden/>
              </w:rPr>
              <w:instrText xml:space="preserve"> PAGEREF _Toc73356203 \h </w:instrText>
            </w:r>
            <w:r w:rsidR="00F93159">
              <w:rPr>
                <w:noProof/>
                <w:webHidden/>
              </w:rPr>
            </w:r>
            <w:r w:rsidR="00F93159">
              <w:rPr>
                <w:noProof/>
                <w:webHidden/>
              </w:rPr>
              <w:fldChar w:fldCharType="separate"/>
            </w:r>
            <w:r w:rsidR="0084164F">
              <w:rPr>
                <w:noProof/>
                <w:webHidden/>
              </w:rPr>
              <w:t>65</w:t>
            </w:r>
            <w:r w:rsidR="00F93159">
              <w:rPr>
                <w:noProof/>
                <w:webHidden/>
              </w:rPr>
              <w:fldChar w:fldCharType="end"/>
            </w:r>
          </w:hyperlink>
        </w:p>
        <w:p w14:paraId="62E0B0F3" w14:textId="7F03B242"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04" w:history="1">
            <w:r w:rsidR="00F93159" w:rsidRPr="00D15432">
              <w:rPr>
                <w:rStyle w:val="Hipercze"/>
                <w:noProof/>
              </w:rPr>
              <w:t>11.1.1</w:t>
            </w:r>
            <w:r w:rsidR="00F93159">
              <w:rPr>
                <w:rFonts w:asciiTheme="minorHAnsi" w:eastAsiaTheme="minorEastAsia" w:hAnsiTheme="minorHAnsi"/>
                <w:noProof/>
                <w:sz w:val="22"/>
                <w:lang w:eastAsia="pl-PL"/>
              </w:rPr>
              <w:tab/>
            </w:r>
            <w:r w:rsidR="00F93159" w:rsidRPr="00D15432">
              <w:rPr>
                <w:rStyle w:val="Hipercze"/>
                <w:noProof/>
              </w:rPr>
              <w:t>Dane o korzystających z pomocy i wsparcia.</w:t>
            </w:r>
            <w:r w:rsidR="00F93159">
              <w:rPr>
                <w:noProof/>
                <w:webHidden/>
              </w:rPr>
              <w:tab/>
            </w:r>
            <w:r w:rsidR="00F93159">
              <w:rPr>
                <w:noProof/>
                <w:webHidden/>
              </w:rPr>
              <w:fldChar w:fldCharType="begin"/>
            </w:r>
            <w:r w:rsidR="00F93159">
              <w:rPr>
                <w:noProof/>
                <w:webHidden/>
              </w:rPr>
              <w:instrText xml:space="preserve"> PAGEREF _Toc73356204 \h </w:instrText>
            </w:r>
            <w:r w:rsidR="00F93159">
              <w:rPr>
                <w:noProof/>
                <w:webHidden/>
              </w:rPr>
            </w:r>
            <w:r w:rsidR="00F93159">
              <w:rPr>
                <w:noProof/>
                <w:webHidden/>
              </w:rPr>
              <w:fldChar w:fldCharType="separate"/>
            </w:r>
            <w:r w:rsidR="0084164F">
              <w:rPr>
                <w:noProof/>
                <w:webHidden/>
              </w:rPr>
              <w:t>65</w:t>
            </w:r>
            <w:r w:rsidR="00F93159">
              <w:rPr>
                <w:noProof/>
                <w:webHidden/>
              </w:rPr>
              <w:fldChar w:fldCharType="end"/>
            </w:r>
          </w:hyperlink>
        </w:p>
        <w:p w14:paraId="60F141AD" w14:textId="1B67C2A2"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05" w:history="1">
            <w:r w:rsidR="00F93159" w:rsidRPr="00D15432">
              <w:rPr>
                <w:rStyle w:val="Hipercze"/>
                <w:noProof/>
              </w:rPr>
              <w:t>11.1.2</w:t>
            </w:r>
            <w:r w:rsidR="00F93159">
              <w:rPr>
                <w:rFonts w:asciiTheme="minorHAnsi" w:eastAsiaTheme="minorEastAsia" w:hAnsiTheme="minorHAnsi"/>
                <w:noProof/>
                <w:sz w:val="22"/>
                <w:lang w:eastAsia="pl-PL"/>
              </w:rPr>
              <w:tab/>
            </w:r>
            <w:r w:rsidR="00F93159" w:rsidRPr="00D15432">
              <w:rPr>
                <w:rStyle w:val="Hipercze"/>
                <w:noProof/>
              </w:rPr>
              <w:t>Inne rodzaje pomocy i świadczeń.</w:t>
            </w:r>
            <w:r w:rsidR="00F93159">
              <w:rPr>
                <w:noProof/>
                <w:webHidden/>
              </w:rPr>
              <w:tab/>
            </w:r>
            <w:r w:rsidR="00F93159">
              <w:rPr>
                <w:noProof/>
                <w:webHidden/>
              </w:rPr>
              <w:fldChar w:fldCharType="begin"/>
            </w:r>
            <w:r w:rsidR="00F93159">
              <w:rPr>
                <w:noProof/>
                <w:webHidden/>
              </w:rPr>
              <w:instrText xml:space="preserve"> PAGEREF _Toc73356205 \h </w:instrText>
            </w:r>
            <w:r w:rsidR="00F93159">
              <w:rPr>
                <w:noProof/>
                <w:webHidden/>
              </w:rPr>
            </w:r>
            <w:r w:rsidR="00F93159">
              <w:rPr>
                <w:noProof/>
                <w:webHidden/>
              </w:rPr>
              <w:fldChar w:fldCharType="separate"/>
            </w:r>
            <w:r w:rsidR="0084164F">
              <w:rPr>
                <w:noProof/>
                <w:webHidden/>
              </w:rPr>
              <w:t>66</w:t>
            </w:r>
            <w:r w:rsidR="00F93159">
              <w:rPr>
                <w:noProof/>
                <w:webHidden/>
              </w:rPr>
              <w:fldChar w:fldCharType="end"/>
            </w:r>
          </w:hyperlink>
        </w:p>
        <w:p w14:paraId="22717D2A" w14:textId="515E2BCC"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06" w:history="1">
            <w:r w:rsidR="00F93159" w:rsidRPr="00D15432">
              <w:rPr>
                <w:rStyle w:val="Hipercze"/>
                <w:noProof/>
              </w:rPr>
              <w:t>11.1.3</w:t>
            </w:r>
            <w:r w:rsidR="00F93159">
              <w:rPr>
                <w:rFonts w:asciiTheme="minorHAnsi" w:eastAsiaTheme="minorEastAsia" w:hAnsiTheme="minorHAnsi"/>
                <w:noProof/>
                <w:sz w:val="22"/>
                <w:lang w:eastAsia="pl-PL"/>
              </w:rPr>
              <w:tab/>
            </w:r>
            <w:r w:rsidR="00F93159" w:rsidRPr="00D15432">
              <w:rPr>
                <w:rStyle w:val="Hipercze"/>
                <w:noProof/>
              </w:rPr>
              <w:t>Zasoby instytucjonalne pomocy i wsparcia.</w:t>
            </w:r>
            <w:r w:rsidR="00F93159">
              <w:rPr>
                <w:noProof/>
                <w:webHidden/>
              </w:rPr>
              <w:tab/>
            </w:r>
            <w:r w:rsidR="00F93159">
              <w:rPr>
                <w:noProof/>
                <w:webHidden/>
              </w:rPr>
              <w:fldChar w:fldCharType="begin"/>
            </w:r>
            <w:r w:rsidR="00F93159">
              <w:rPr>
                <w:noProof/>
                <w:webHidden/>
              </w:rPr>
              <w:instrText xml:space="preserve"> PAGEREF _Toc73356206 \h </w:instrText>
            </w:r>
            <w:r w:rsidR="00F93159">
              <w:rPr>
                <w:noProof/>
                <w:webHidden/>
              </w:rPr>
            </w:r>
            <w:r w:rsidR="00F93159">
              <w:rPr>
                <w:noProof/>
                <w:webHidden/>
              </w:rPr>
              <w:fldChar w:fldCharType="separate"/>
            </w:r>
            <w:r w:rsidR="0084164F">
              <w:rPr>
                <w:noProof/>
                <w:webHidden/>
              </w:rPr>
              <w:t>66</w:t>
            </w:r>
            <w:r w:rsidR="00F93159">
              <w:rPr>
                <w:noProof/>
                <w:webHidden/>
              </w:rPr>
              <w:fldChar w:fldCharType="end"/>
            </w:r>
          </w:hyperlink>
        </w:p>
        <w:p w14:paraId="76DB7CA3" w14:textId="6D5EF1B8"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07" w:history="1">
            <w:r w:rsidR="00F93159" w:rsidRPr="00D15432">
              <w:rPr>
                <w:rStyle w:val="Hipercze"/>
                <w:noProof/>
              </w:rPr>
              <w:t>11.1.4</w:t>
            </w:r>
            <w:r w:rsidR="00F93159">
              <w:rPr>
                <w:rFonts w:asciiTheme="minorHAnsi" w:eastAsiaTheme="minorEastAsia" w:hAnsiTheme="minorHAnsi"/>
                <w:noProof/>
                <w:sz w:val="22"/>
                <w:lang w:eastAsia="pl-PL"/>
              </w:rPr>
              <w:tab/>
            </w:r>
            <w:r w:rsidR="00F93159" w:rsidRPr="00D15432">
              <w:rPr>
                <w:rStyle w:val="Hipercze"/>
                <w:noProof/>
              </w:rPr>
              <w:t>Kadra jednostki organizacyjnej pomocy społecznej.</w:t>
            </w:r>
            <w:r w:rsidR="00F93159">
              <w:rPr>
                <w:noProof/>
                <w:webHidden/>
              </w:rPr>
              <w:tab/>
            </w:r>
            <w:r w:rsidR="00F93159">
              <w:rPr>
                <w:noProof/>
                <w:webHidden/>
              </w:rPr>
              <w:fldChar w:fldCharType="begin"/>
            </w:r>
            <w:r w:rsidR="00F93159">
              <w:rPr>
                <w:noProof/>
                <w:webHidden/>
              </w:rPr>
              <w:instrText xml:space="preserve"> PAGEREF _Toc73356207 \h </w:instrText>
            </w:r>
            <w:r w:rsidR="00F93159">
              <w:rPr>
                <w:noProof/>
                <w:webHidden/>
              </w:rPr>
            </w:r>
            <w:r w:rsidR="00F93159">
              <w:rPr>
                <w:noProof/>
                <w:webHidden/>
              </w:rPr>
              <w:fldChar w:fldCharType="separate"/>
            </w:r>
            <w:r w:rsidR="0084164F">
              <w:rPr>
                <w:noProof/>
                <w:webHidden/>
              </w:rPr>
              <w:t>67</w:t>
            </w:r>
            <w:r w:rsidR="00F93159">
              <w:rPr>
                <w:noProof/>
                <w:webHidden/>
              </w:rPr>
              <w:fldChar w:fldCharType="end"/>
            </w:r>
          </w:hyperlink>
        </w:p>
        <w:p w14:paraId="5D4964E3" w14:textId="40C66FC4"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08" w:history="1">
            <w:r w:rsidR="00F93159" w:rsidRPr="00D15432">
              <w:rPr>
                <w:rStyle w:val="Hipercze"/>
                <w:noProof/>
              </w:rPr>
              <w:t>11.1.5</w:t>
            </w:r>
            <w:r w:rsidR="00F93159">
              <w:rPr>
                <w:rFonts w:asciiTheme="minorHAnsi" w:eastAsiaTheme="minorEastAsia" w:hAnsiTheme="minorHAnsi"/>
                <w:noProof/>
                <w:sz w:val="22"/>
                <w:lang w:eastAsia="pl-PL"/>
              </w:rPr>
              <w:tab/>
            </w:r>
            <w:r w:rsidR="00F93159" w:rsidRPr="00D15432">
              <w:rPr>
                <w:rStyle w:val="Hipercze"/>
                <w:noProof/>
              </w:rPr>
              <w:t>Środki finansowe na wydatki w pomocy społecznej i innych obszarach polityki społecznej w budżecie jednostki samorządu terytorialnego.</w:t>
            </w:r>
            <w:r w:rsidR="00F93159">
              <w:rPr>
                <w:noProof/>
                <w:webHidden/>
              </w:rPr>
              <w:tab/>
            </w:r>
            <w:r w:rsidR="00F93159">
              <w:rPr>
                <w:noProof/>
                <w:webHidden/>
              </w:rPr>
              <w:fldChar w:fldCharType="begin"/>
            </w:r>
            <w:r w:rsidR="00F93159">
              <w:rPr>
                <w:noProof/>
                <w:webHidden/>
              </w:rPr>
              <w:instrText xml:space="preserve"> PAGEREF _Toc73356208 \h </w:instrText>
            </w:r>
            <w:r w:rsidR="00F93159">
              <w:rPr>
                <w:noProof/>
                <w:webHidden/>
              </w:rPr>
            </w:r>
            <w:r w:rsidR="00F93159">
              <w:rPr>
                <w:noProof/>
                <w:webHidden/>
              </w:rPr>
              <w:fldChar w:fldCharType="separate"/>
            </w:r>
            <w:r w:rsidR="0084164F">
              <w:rPr>
                <w:noProof/>
                <w:webHidden/>
              </w:rPr>
              <w:t>67</w:t>
            </w:r>
            <w:r w:rsidR="00F93159">
              <w:rPr>
                <w:noProof/>
                <w:webHidden/>
              </w:rPr>
              <w:fldChar w:fldCharType="end"/>
            </w:r>
          </w:hyperlink>
        </w:p>
        <w:p w14:paraId="63B0330D" w14:textId="6D0837BB"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09" w:history="1">
            <w:r w:rsidR="00F93159" w:rsidRPr="00D15432">
              <w:rPr>
                <w:rStyle w:val="Hipercze"/>
                <w:noProof/>
              </w:rPr>
              <w:t>11.1.6</w:t>
            </w:r>
            <w:r w:rsidR="00F93159">
              <w:rPr>
                <w:rFonts w:asciiTheme="minorHAnsi" w:eastAsiaTheme="minorEastAsia" w:hAnsiTheme="minorHAnsi"/>
                <w:noProof/>
                <w:sz w:val="22"/>
                <w:lang w:eastAsia="pl-PL"/>
              </w:rPr>
              <w:tab/>
            </w:r>
            <w:r w:rsidR="00F93159" w:rsidRPr="00D15432">
              <w:rPr>
                <w:rStyle w:val="Hipercze"/>
                <w:noProof/>
              </w:rPr>
              <w:t>Aktywność projektowo-konkursowa jednostki organizacyjnej pomocy społecznej.</w:t>
            </w:r>
            <w:r w:rsidR="00F93159">
              <w:rPr>
                <w:noProof/>
                <w:webHidden/>
              </w:rPr>
              <w:tab/>
            </w:r>
            <w:r w:rsidR="00F93159">
              <w:rPr>
                <w:noProof/>
                <w:webHidden/>
              </w:rPr>
              <w:fldChar w:fldCharType="begin"/>
            </w:r>
            <w:r w:rsidR="00F93159">
              <w:rPr>
                <w:noProof/>
                <w:webHidden/>
              </w:rPr>
              <w:instrText xml:space="preserve"> PAGEREF _Toc73356209 \h </w:instrText>
            </w:r>
            <w:r w:rsidR="00F93159">
              <w:rPr>
                <w:noProof/>
                <w:webHidden/>
              </w:rPr>
            </w:r>
            <w:r w:rsidR="00F93159">
              <w:rPr>
                <w:noProof/>
                <w:webHidden/>
              </w:rPr>
              <w:fldChar w:fldCharType="separate"/>
            </w:r>
            <w:r w:rsidR="0084164F">
              <w:rPr>
                <w:noProof/>
                <w:webHidden/>
              </w:rPr>
              <w:t>68</w:t>
            </w:r>
            <w:r w:rsidR="00F93159">
              <w:rPr>
                <w:noProof/>
                <w:webHidden/>
              </w:rPr>
              <w:fldChar w:fldCharType="end"/>
            </w:r>
          </w:hyperlink>
        </w:p>
        <w:p w14:paraId="79A36AB6" w14:textId="43AF3BB0"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0" w:history="1">
            <w:r w:rsidR="00F93159" w:rsidRPr="00D15432">
              <w:rPr>
                <w:rStyle w:val="Hipercze"/>
                <w:rFonts w:ascii="Times New Roman" w:hAnsi="Times New Roman" w:cs="Times New Roman"/>
                <w:noProof/>
              </w:rPr>
              <w:t>11.1.7</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Programy realizowane przez Dom Pomocy Społecznej „Złota jesień”.</w:t>
            </w:r>
            <w:r w:rsidR="00F93159">
              <w:rPr>
                <w:noProof/>
                <w:webHidden/>
              </w:rPr>
              <w:tab/>
            </w:r>
            <w:r w:rsidR="00F93159">
              <w:rPr>
                <w:noProof/>
                <w:webHidden/>
              </w:rPr>
              <w:fldChar w:fldCharType="begin"/>
            </w:r>
            <w:r w:rsidR="00F93159">
              <w:rPr>
                <w:noProof/>
                <w:webHidden/>
              </w:rPr>
              <w:instrText xml:space="preserve"> PAGEREF _Toc73356210 \h </w:instrText>
            </w:r>
            <w:r w:rsidR="00F93159">
              <w:rPr>
                <w:noProof/>
                <w:webHidden/>
              </w:rPr>
            </w:r>
            <w:r w:rsidR="00F93159">
              <w:rPr>
                <w:noProof/>
                <w:webHidden/>
              </w:rPr>
              <w:fldChar w:fldCharType="separate"/>
            </w:r>
            <w:r w:rsidR="0084164F">
              <w:rPr>
                <w:noProof/>
                <w:webHidden/>
              </w:rPr>
              <w:t>70</w:t>
            </w:r>
            <w:r w:rsidR="00F93159">
              <w:rPr>
                <w:noProof/>
                <w:webHidden/>
              </w:rPr>
              <w:fldChar w:fldCharType="end"/>
            </w:r>
          </w:hyperlink>
        </w:p>
        <w:p w14:paraId="0D41C507" w14:textId="52F36CBD"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1" w:history="1">
            <w:r w:rsidR="00F93159" w:rsidRPr="00D15432">
              <w:rPr>
                <w:rStyle w:val="Hipercze"/>
                <w:noProof/>
              </w:rPr>
              <w:t>11.1.8</w:t>
            </w:r>
            <w:r w:rsidR="00F93159">
              <w:rPr>
                <w:rFonts w:asciiTheme="minorHAnsi" w:eastAsiaTheme="minorEastAsia" w:hAnsiTheme="minorHAnsi"/>
                <w:noProof/>
                <w:sz w:val="22"/>
                <w:lang w:eastAsia="pl-PL"/>
              </w:rPr>
              <w:tab/>
            </w:r>
            <w:r w:rsidR="00F93159" w:rsidRPr="00D15432">
              <w:rPr>
                <w:rStyle w:val="Hipercze"/>
                <w:noProof/>
              </w:rPr>
              <w:t>Współpraca z organizacjami pozarządowymi - zadania zlecone w obszarze pomocy i wsparcia.</w:t>
            </w:r>
            <w:r w:rsidR="00F93159">
              <w:rPr>
                <w:noProof/>
                <w:webHidden/>
              </w:rPr>
              <w:tab/>
            </w:r>
            <w:r w:rsidR="00F93159">
              <w:rPr>
                <w:noProof/>
                <w:webHidden/>
              </w:rPr>
              <w:fldChar w:fldCharType="begin"/>
            </w:r>
            <w:r w:rsidR="00F93159">
              <w:rPr>
                <w:noProof/>
                <w:webHidden/>
              </w:rPr>
              <w:instrText xml:space="preserve"> PAGEREF _Toc73356211 \h </w:instrText>
            </w:r>
            <w:r w:rsidR="00F93159">
              <w:rPr>
                <w:noProof/>
                <w:webHidden/>
              </w:rPr>
            </w:r>
            <w:r w:rsidR="00F93159">
              <w:rPr>
                <w:noProof/>
                <w:webHidden/>
              </w:rPr>
              <w:fldChar w:fldCharType="separate"/>
            </w:r>
            <w:r w:rsidR="0084164F">
              <w:rPr>
                <w:noProof/>
                <w:webHidden/>
              </w:rPr>
              <w:t>70</w:t>
            </w:r>
            <w:r w:rsidR="00F93159">
              <w:rPr>
                <w:noProof/>
                <w:webHidden/>
              </w:rPr>
              <w:fldChar w:fldCharType="end"/>
            </w:r>
          </w:hyperlink>
        </w:p>
        <w:p w14:paraId="2F30493A" w14:textId="051C1E46"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2" w:history="1">
            <w:r w:rsidR="00F93159" w:rsidRPr="00D15432">
              <w:rPr>
                <w:rStyle w:val="Hipercze"/>
                <w:noProof/>
              </w:rPr>
              <w:t>11.1.9</w:t>
            </w:r>
            <w:r w:rsidR="00F93159">
              <w:rPr>
                <w:rFonts w:asciiTheme="minorHAnsi" w:eastAsiaTheme="minorEastAsia" w:hAnsiTheme="minorHAnsi"/>
                <w:noProof/>
                <w:sz w:val="22"/>
                <w:lang w:eastAsia="pl-PL"/>
              </w:rPr>
              <w:tab/>
            </w:r>
            <w:r w:rsidR="00F93159" w:rsidRPr="00D15432">
              <w:rPr>
                <w:rStyle w:val="Hipercze"/>
                <w:noProof/>
              </w:rPr>
              <w:t>Prognoza.</w:t>
            </w:r>
            <w:r w:rsidR="00F93159">
              <w:rPr>
                <w:noProof/>
                <w:webHidden/>
              </w:rPr>
              <w:tab/>
            </w:r>
            <w:r w:rsidR="00F93159">
              <w:rPr>
                <w:noProof/>
                <w:webHidden/>
              </w:rPr>
              <w:fldChar w:fldCharType="begin"/>
            </w:r>
            <w:r w:rsidR="00F93159">
              <w:rPr>
                <w:noProof/>
                <w:webHidden/>
              </w:rPr>
              <w:instrText xml:space="preserve"> PAGEREF _Toc73356212 \h </w:instrText>
            </w:r>
            <w:r w:rsidR="00F93159">
              <w:rPr>
                <w:noProof/>
                <w:webHidden/>
              </w:rPr>
            </w:r>
            <w:r w:rsidR="00F93159">
              <w:rPr>
                <w:noProof/>
                <w:webHidden/>
              </w:rPr>
              <w:fldChar w:fldCharType="separate"/>
            </w:r>
            <w:r w:rsidR="0084164F">
              <w:rPr>
                <w:noProof/>
                <w:webHidden/>
              </w:rPr>
              <w:t>71</w:t>
            </w:r>
            <w:r w:rsidR="00F93159">
              <w:rPr>
                <w:noProof/>
                <w:webHidden/>
              </w:rPr>
              <w:fldChar w:fldCharType="end"/>
            </w:r>
          </w:hyperlink>
        </w:p>
        <w:p w14:paraId="6A760BF0" w14:textId="0C03C7CD" w:rsidR="00F93159" w:rsidRDefault="002C31D9">
          <w:pPr>
            <w:pStyle w:val="Spistreci3"/>
            <w:tabs>
              <w:tab w:val="left" w:pos="1540"/>
              <w:tab w:val="right" w:leader="dot" w:pos="9062"/>
            </w:tabs>
            <w:rPr>
              <w:rFonts w:asciiTheme="minorHAnsi" w:eastAsiaTheme="minorEastAsia" w:hAnsiTheme="minorHAnsi"/>
              <w:noProof/>
              <w:sz w:val="22"/>
              <w:lang w:eastAsia="pl-PL"/>
            </w:rPr>
          </w:pPr>
          <w:hyperlink w:anchor="_Toc73356213" w:history="1">
            <w:r w:rsidR="00F93159" w:rsidRPr="00D15432">
              <w:rPr>
                <w:rStyle w:val="Hipercze"/>
                <w:noProof/>
              </w:rPr>
              <w:t>11.1.10</w:t>
            </w:r>
            <w:r w:rsidR="00F93159">
              <w:rPr>
                <w:rFonts w:asciiTheme="minorHAnsi" w:eastAsiaTheme="minorEastAsia" w:hAnsiTheme="minorHAnsi"/>
                <w:noProof/>
                <w:sz w:val="22"/>
                <w:lang w:eastAsia="pl-PL"/>
              </w:rPr>
              <w:tab/>
            </w:r>
            <w:r w:rsidR="00F93159" w:rsidRPr="00D15432">
              <w:rPr>
                <w:rStyle w:val="Hipercze"/>
                <w:noProof/>
              </w:rPr>
              <w:t>Ocena realizacji.</w:t>
            </w:r>
            <w:r w:rsidR="00F93159">
              <w:rPr>
                <w:noProof/>
                <w:webHidden/>
              </w:rPr>
              <w:tab/>
            </w:r>
            <w:r w:rsidR="00F93159">
              <w:rPr>
                <w:noProof/>
                <w:webHidden/>
              </w:rPr>
              <w:fldChar w:fldCharType="begin"/>
            </w:r>
            <w:r w:rsidR="00F93159">
              <w:rPr>
                <w:noProof/>
                <w:webHidden/>
              </w:rPr>
              <w:instrText xml:space="preserve"> PAGEREF _Toc73356213 \h </w:instrText>
            </w:r>
            <w:r w:rsidR="00F93159">
              <w:rPr>
                <w:noProof/>
                <w:webHidden/>
              </w:rPr>
            </w:r>
            <w:r w:rsidR="00F93159">
              <w:rPr>
                <w:noProof/>
                <w:webHidden/>
              </w:rPr>
              <w:fldChar w:fldCharType="separate"/>
            </w:r>
            <w:r w:rsidR="0084164F">
              <w:rPr>
                <w:noProof/>
                <w:webHidden/>
              </w:rPr>
              <w:t>71</w:t>
            </w:r>
            <w:r w:rsidR="00F93159">
              <w:rPr>
                <w:noProof/>
                <w:webHidden/>
              </w:rPr>
              <w:fldChar w:fldCharType="end"/>
            </w:r>
          </w:hyperlink>
        </w:p>
        <w:p w14:paraId="4DB4D62C" w14:textId="1D1A6132"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14" w:history="1">
            <w:r w:rsidR="00F93159" w:rsidRPr="00D15432">
              <w:rPr>
                <w:rStyle w:val="Hipercze"/>
                <w:noProof/>
              </w:rPr>
              <w:t>11.2</w:t>
            </w:r>
            <w:r w:rsidR="00F93159">
              <w:rPr>
                <w:rFonts w:asciiTheme="minorHAnsi" w:eastAsiaTheme="minorEastAsia" w:hAnsiTheme="minorHAnsi"/>
                <w:noProof/>
                <w:sz w:val="22"/>
                <w:lang w:eastAsia="pl-PL"/>
              </w:rPr>
              <w:tab/>
            </w:r>
            <w:r w:rsidR="00F93159" w:rsidRPr="00D15432">
              <w:rPr>
                <w:rStyle w:val="Hipercze"/>
                <w:noProof/>
              </w:rPr>
              <w:t>Gminny Program Wspierania Rodziny.</w:t>
            </w:r>
            <w:r w:rsidR="00F93159">
              <w:rPr>
                <w:noProof/>
                <w:webHidden/>
              </w:rPr>
              <w:tab/>
            </w:r>
            <w:r w:rsidR="00F93159">
              <w:rPr>
                <w:noProof/>
                <w:webHidden/>
              </w:rPr>
              <w:fldChar w:fldCharType="begin"/>
            </w:r>
            <w:r w:rsidR="00F93159">
              <w:rPr>
                <w:noProof/>
                <w:webHidden/>
              </w:rPr>
              <w:instrText xml:space="preserve"> PAGEREF _Toc73356214 \h </w:instrText>
            </w:r>
            <w:r w:rsidR="00F93159">
              <w:rPr>
                <w:noProof/>
                <w:webHidden/>
              </w:rPr>
            </w:r>
            <w:r w:rsidR="00F93159">
              <w:rPr>
                <w:noProof/>
                <w:webHidden/>
              </w:rPr>
              <w:fldChar w:fldCharType="separate"/>
            </w:r>
            <w:r w:rsidR="0084164F">
              <w:rPr>
                <w:noProof/>
                <w:webHidden/>
              </w:rPr>
              <w:t>72</w:t>
            </w:r>
            <w:r w:rsidR="00F93159">
              <w:rPr>
                <w:noProof/>
                <w:webHidden/>
              </w:rPr>
              <w:fldChar w:fldCharType="end"/>
            </w:r>
          </w:hyperlink>
        </w:p>
        <w:p w14:paraId="2D89239D" w14:textId="231A1AFE"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5" w:history="1">
            <w:r w:rsidR="00F93159" w:rsidRPr="00D15432">
              <w:rPr>
                <w:rStyle w:val="Hipercze"/>
                <w:noProof/>
              </w:rPr>
              <w:t>11.2.1</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Opracowanie i realizacja 3-letnich gminnych programów wspierania rodziny</w:t>
            </w:r>
            <w:r w:rsidR="00F93159" w:rsidRPr="00D15432">
              <w:rPr>
                <w:rStyle w:val="Hipercze"/>
                <w:rFonts w:ascii="Times New Roman" w:hAnsi="Times New Roman" w:cs="Times New Roman"/>
                <w:i/>
                <w:iCs/>
                <w:noProof/>
              </w:rPr>
              <w:t>.</w:t>
            </w:r>
            <w:r w:rsidR="00F93159">
              <w:rPr>
                <w:noProof/>
                <w:webHidden/>
              </w:rPr>
              <w:tab/>
            </w:r>
            <w:r w:rsidR="00F93159">
              <w:rPr>
                <w:noProof/>
                <w:webHidden/>
              </w:rPr>
              <w:fldChar w:fldCharType="begin"/>
            </w:r>
            <w:r w:rsidR="00F93159">
              <w:rPr>
                <w:noProof/>
                <w:webHidden/>
              </w:rPr>
              <w:instrText xml:space="preserve"> PAGEREF _Toc73356215 \h </w:instrText>
            </w:r>
            <w:r w:rsidR="00F93159">
              <w:rPr>
                <w:noProof/>
                <w:webHidden/>
              </w:rPr>
            </w:r>
            <w:r w:rsidR="00F93159">
              <w:rPr>
                <w:noProof/>
                <w:webHidden/>
              </w:rPr>
              <w:fldChar w:fldCharType="separate"/>
            </w:r>
            <w:r w:rsidR="0084164F">
              <w:rPr>
                <w:noProof/>
                <w:webHidden/>
              </w:rPr>
              <w:t>72</w:t>
            </w:r>
            <w:r w:rsidR="00F93159">
              <w:rPr>
                <w:noProof/>
                <w:webHidden/>
              </w:rPr>
              <w:fldChar w:fldCharType="end"/>
            </w:r>
          </w:hyperlink>
        </w:p>
        <w:p w14:paraId="0127F869" w14:textId="44AF2535"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16" w:history="1">
            <w:r w:rsidR="00F93159" w:rsidRPr="00D15432">
              <w:rPr>
                <w:rStyle w:val="Hipercze"/>
                <w:noProof/>
              </w:rPr>
              <w:t>11.3</w:t>
            </w:r>
            <w:r w:rsidR="00F93159">
              <w:rPr>
                <w:rFonts w:asciiTheme="minorHAnsi" w:eastAsiaTheme="minorEastAsia" w:hAnsiTheme="minorHAnsi"/>
                <w:noProof/>
                <w:sz w:val="22"/>
                <w:lang w:eastAsia="pl-PL"/>
              </w:rPr>
              <w:tab/>
            </w:r>
            <w:r w:rsidR="00F93159" w:rsidRPr="00D15432">
              <w:rPr>
                <w:rStyle w:val="Hipercze"/>
                <w:noProof/>
              </w:rPr>
              <w:t>Program profilaktyki i rozwiązywania problemów alkoholowych.</w:t>
            </w:r>
            <w:r w:rsidR="00F93159">
              <w:rPr>
                <w:noProof/>
                <w:webHidden/>
              </w:rPr>
              <w:tab/>
            </w:r>
            <w:r w:rsidR="00F93159">
              <w:rPr>
                <w:noProof/>
                <w:webHidden/>
              </w:rPr>
              <w:fldChar w:fldCharType="begin"/>
            </w:r>
            <w:r w:rsidR="00F93159">
              <w:rPr>
                <w:noProof/>
                <w:webHidden/>
              </w:rPr>
              <w:instrText xml:space="preserve"> PAGEREF _Toc73356216 \h </w:instrText>
            </w:r>
            <w:r w:rsidR="00F93159">
              <w:rPr>
                <w:noProof/>
                <w:webHidden/>
              </w:rPr>
            </w:r>
            <w:r w:rsidR="00F93159">
              <w:rPr>
                <w:noProof/>
                <w:webHidden/>
              </w:rPr>
              <w:fldChar w:fldCharType="separate"/>
            </w:r>
            <w:r w:rsidR="0084164F">
              <w:rPr>
                <w:noProof/>
                <w:webHidden/>
              </w:rPr>
              <w:t>76</w:t>
            </w:r>
            <w:r w:rsidR="00F93159">
              <w:rPr>
                <w:noProof/>
                <w:webHidden/>
              </w:rPr>
              <w:fldChar w:fldCharType="end"/>
            </w:r>
          </w:hyperlink>
        </w:p>
        <w:p w14:paraId="7571745C" w14:textId="612A58A5"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7" w:history="1">
            <w:r w:rsidR="00F93159" w:rsidRPr="00D15432">
              <w:rPr>
                <w:rStyle w:val="Hipercze"/>
                <w:noProof/>
              </w:rPr>
              <w:t>11.3.1</w:t>
            </w:r>
            <w:r w:rsidR="00F93159">
              <w:rPr>
                <w:rFonts w:asciiTheme="minorHAnsi" w:eastAsiaTheme="minorEastAsia" w:hAnsiTheme="minorHAnsi"/>
                <w:noProof/>
                <w:sz w:val="22"/>
                <w:lang w:eastAsia="pl-PL"/>
              </w:rPr>
              <w:tab/>
            </w:r>
            <w:r w:rsidR="00F93159" w:rsidRPr="00D15432">
              <w:rPr>
                <w:rStyle w:val="Hipercze"/>
                <w:noProof/>
              </w:rPr>
              <w:t>Diagnoza problemów związanych z nadużywaniem alkoholu.</w:t>
            </w:r>
            <w:r w:rsidR="00F93159">
              <w:rPr>
                <w:noProof/>
                <w:webHidden/>
              </w:rPr>
              <w:tab/>
            </w:r>
            <w:r w:rsidR="00F93159">
              <w:rPr>
                <w:noProof/>
                <w:webHidden/>
              </w:rPr>
              <w:fldChar w:fldCharType="begin"/>
            </w:r>
            <w:r w:rsidR="00F93159">
              <w:rPr>
                <w:noProof/>
                <w:webHidden/>
              </w:rPr>
              <w:instrText xml:space="preserve"> PAGEREF _Toc73356217 \h </w:instrText>
            </w:r>
            <w:r w:rsidR="00F93159">
              <w:rPr>
                <w:noProof/>
                <w:webHidden/>
              </w:rPr>
            </w:r>
            <w:r w:rsidR="00F93159">
              <w:rPr>
                <w:noProof/>
                <w:webHidden/>
              </w:rPr>
              <w:fldChar w:fldCharType="separate"/>
            </w:r>
            <w:r w:rsidR="0084164F">
              <w:rPr>
                <w:noProof/>
                <w:webHidden/>
              </w:rPr>
              <w:t>76</w:t>
            </w:r>
            <w:r w:rsidR="00F93159">
              <w:rPr>
                <w:noProof/>
                <w:webHidden/>
              </w:rPr>
              <w:fldChar w:fldCharType="end"/>
            </w:r>
          </w:hyperlink>
        </w:p>
        <w:p w14:paraId="1C89F1AD" w14:textId="427836B5"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8" w:history="1">
            <w:r w:rsidR="00F93159" w:rsidRPr="00D15432">
              <w:rPr>
                <w:rStyle w:val="Hipercze"/>
                <w:noProof/>
              </w:rPr>
              <w:t>11.3.2</w:t>
            </w:r>
            <w:r w:rsidR="00F93159">
              <w:rPr>
                <w:rFonts w:asciiTheme="minorHAnsi" w:eastAsiaTheme="minorEastAsia" w:hAnsiTheme="minorHAnsi"/>
                <w:noProof/>
                <w:sz w:val="22"/>
                <w:lang w:eastAsia="pl-PL"/>
              </w:rPr>
              <w:tab/>
            </w:r>
            <w:r w:rsidR="00F93159" w:rsidRPr="00D15432">
              <w:rPr>
                <w:rStyle w:val="Hipercze"/>
                <w:noProof/>
              </w:rPr>
              <w:t>Działania.</w:t>
            </w:r>
            <w:r w:rsidR="00F93159">
              <w:rPr>
                <w:noProof/>
                <w:webHidden/>
              </w:rPr>
              <w:tab/>
            </w:r>
            <w:r w:rsidR="00F93159">
              <w:rPr>
                <w:noProof/>
                <w:webHidden/>
              </w:rPr>
              <w:fldChar w:fldCharType="begin"/>
            </w:r>
            <w:r w:rsidR="00F93159">
              <w:rPr>
                <w:noProof/>
                <w:webHidden/>
              </w:rPr>
              <w:instrText xml:space="preserve"> PAGEREF _Toc73356218 \h </w:instrText>
            </w:r>
            <w:r w:rsidR="00F93159">
              <w:rPr>
                <w:noProof/>
                <w:webHidden/>
              </w:rPr>
            </w:r>
            <w:r w:rsidR="00F93159">
              <w:rPr>
                <w:noProof/>
                <w:webHidden/>
              </w:rPr>
              <w:fldChar w:fldCharType="separate"/>
            </w:r>
            <w:r w:rsidR="0084164F">
              <w:rPr>
                <w:noProof/>
                <w:webHidden/>
              </w:rPr>
              <w:t>77</w:t>
            </w:r>
            <w:r w:rsidR="00F93159">
              <w:rPr>
                <w:noProof/>
                <w:webHidden/>
              </w:rPr>
              <w:fldChar w:fldCharType="end"/>
            </w:r>
          </w:hyperlink>
        </w:p>
        <w:p w14:paraId="7309296D" w14:textId="1F1C53B5"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19" w:history="1">
            <w:r w:rsidR="00F93159" w:rsidRPr="00D15432">
              <w:rPr>
                <w:rStyle w:val="Hipercze"/>
                <w:bCs/>
                <w:noProof/>
              </w:rPr>
              <w:t>11.3.3</w:t>
            </w:r>
            <w:r w:rsidR="00F93159">
              <w:rPr>
                <w:rFonts w:asciiTheme="minorHAnsi" w:eastAsiaTheme="minorEastAsia" w:hAnsiTheme="minorHAnsi"/>
                <w:noProof/>
                <w:sz w:val="22"/>
                <w:lang w:eastAsia="pl-PL"/>
              </w:rPr>
              <w:tab/>
            </w:r>
            <w:r w:rsidR="00F93159" w:rsidRPr="00D15432">
              <w:rPr>
                <w:rStyle w:val="Hipercze"/>
                <w:noProof/>
              </w:rPr>
              <w:t xml:space="preserve">Efekty </w:t>
            </w:r>
            <w:r w:rsidR="00F93159" w:rsidRPr="00D15432">
              <w:rPr>
                <w:rStyle w:val="Hipercze"/>
                <w:bCs/>
                <w:noProof/>
              </w:rPr>
              <w:t>działań.</w:t>
            </w:r>
            <w:r w:rsidR="00F93159">
              <w:rPr>
                <w:noProof/>
                <w:webHidden/>
              </w:rPr>
              <w:tab/>
            </w:r>
            <w:r w:rsidR="00F93159">
              <w:rPr>
                <w:noProof/>
                <w:webHidden/>
              </w:rPr>
              <w:fldChar w:fldCharType="begin"/>
            </w:r>
            <w:r w:rsidR="00F93159">
              <w:rPr>
                <w:noProof/>
                <w:webHidden/>
              </w:rPr>
              <w:instrText xml:space="preserve"> PAGEREF _Toc73356219 \h </w:instrText>
            </w:r>
            <w:r w:rsidR="00F93159">
              <w:rPr>
                <w:noProof/>
                <w:webHidden/>
              </w:rPr>
            </w:r>
            <w:r w:rsidR="00F93159">
              <w:rPr>
                <w:noProof/>
                <w:webHidden/>
              </w:rPr>
              <w:fldChar w:fldCharType="separate"/>
            </w:r>
            <w:r w:rsidR="0084164F">
              <w:rPr>
                <w:noProof/>
                <w:webHidden/>
              </w:rPr>
              <w:t>80</w:t>
            </w:r>
            <w:r w:rsidR="00F93159">
              <w:rPr>
                <w:noProof/>
                <w:webHidden/>
              </w:rPr>
              <w:fldChar w:fldCharType="end"/>
            </w:r>
          </w:hyperlink>
        </w:p>
        <w:p w14:paraId="4187218D" w14:textId="27C4DFB1"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0" w:history="1">
            <w:r w:rsidR="00F93159" w:rsidRPr="00D15432">
              <w:rPr>
                <w:rStyle w:val="Hipercze"/>
                <w:bCs/>
                <w:noProof/>
              </w:rPr>
              <w:t>11.3.4</w:t>
            </w:r>
            <w:r w:rsidR="00F93159">
              <w:rPr>
                <w:rFonts w:asciiTheme="minorHAnsi" w:eastAsiaTheme="minorEastAsia" w:hAnsiTheme="minorHAnsi"/>
                <w:noProof/>
                <w:sz w:val="22"/>
                <w:lang w:eastAsia="pl-PL"/>
              </w:rPr>
              <w:tab/>
            </w:r>
            <w:r w:rsidR="00F93159" w:rsidRPr="00D15432">
              <w:rPr>
                <w:rStyle w:val="Hipercze"/>
                <w:noProof/>
              </w:rPr>
              <w:t>Gminna Komisja Rozwiązywania Problemów Alkoholowych</w:t>
            </w:r>
            <w:r w:rsidR="00F93159" w:rsidRPr="00D15432">
              <w:rPr>
                <w:rStyle w:val="Hipercze"/>
                <w:bCs/>
                <w:noProof/>
              </w:rPr>
              <w:t>.</w:t>
            </w:r>
            <w:r w:rsidR="00F93159">
              <w:rPr>
                <w:noProof/>
                <w:webHidden/>
              </w:rPr>
              <w:tab/>
            </w:r>
            <w:r w:rsidR="00F93159">
              <w:rPr>
                <w:noProof/>
                <w:webHidden/>
              </w:rPr>
              <w:fldChar w:fldCharType="begin"/>
            </w:r>
            <w:r w:rsidR="00F93159">
              <w:rPr>
                <w:noProof/>
                <w:webHidden/>
              </w:rPr>
              <w:instrText xml:space="preserve"> PAGEREF _Toc73356220 \h </w:instrText>
            </w:r>
            <w:r w:rsidR="00F93159">
              <w:rPr>
                <w:noProof/>
                <w:webHidden/>
              </w:rPr>
            </w:r>
            <w:r w:rsidR="00F93159">
              <w:rPr>
                <w:noProof/>
                <w:webHidden/>
              </w:rPr>
              <w:fldChar w:fldCharType="separate"/>
            </w:r>
            <w:r w:rsidR="0084164F">
              <w:rPr>
                <w:noProof/>
                <w:webHidden/>
              </w:rPr>
              <w:t>80</w:t>
            </w:r>
            <w:r w:rsidR="00F93159">
              <w:rPr>
                <w:noProof/>
                <w:webHidden/>
              </w:rPr>
              <w:fldChar w:fldCharType="end"/>
            </w:r>
          </w:hyperlink>
        </w:p>
        <w:p w14:paraId="781EE7E0" w14:textId="3F52A1BD"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1" w:history="1">
            <w:r w:rsidR="00F93159" w:rsidRPr="00D15432">
              <w:rPr>
                <w:rStyle w:val="Hipercze"/>
                <w:bCs/>
                <w:noProof/>
              </w:rPr>
              <w:t>11.3.5</w:t>
            </w:r>
            <w:r w:rsidR="00F93159">
              <w:rPr>
                <w:rFonts w:asciiTheme="minorHAnsi" w:eastAsiaTheme="minorEastAsia" w:hAnsiTheme="minorHAnsi"/>
                <w:noProof/>
                <w:sz w:val="22"/>
                <w:lang w:eastAsia="pl-PL"/>
              </w:rPr>
              <w:tab/>
            </w:r>
            <w:r w:rsidR="00F93159" w:rsidRPr="00D15432">
              <w:rPr>
                <w:rStyle w:val="Hipercze"/>
                <w:noProof/>
              </w:rPr>
              <w:t>Wnioski z raportu o realizacji Programu</w:t>
            </w:r>
            <w:r w:rsidR="00F93159" w:rsidRPr="00D15432">
              <w:rPr>
                <w:rStyle w:val="Hipercze"/>
                <w:bCs/>
                <w:noProof/>
              </w:rPr>
              <w:t>.</w:t>
            </w:r>
            <w:r w:rsidR="00F93159">
              <w:rPr>
                <w:noProof/>
                <w:webHidden/>
              </w:rPr>
              <w:tab/>
            </w:r>
            <w:r w:rsidR="00F93159">
              <w:rPr>
                <w:noProof/>
                <w:webHidden/>
              </w:rPr>
              <w:fldChar w:fldCharType="begin"/>
            </w:r>
            <w:r w:rsidR="00F93159">
              <w:rPr>
                <w:noProof/>
                <w:webHidden/>
              </w:rPr>
              <w:instrText xml:space="preserve"> PAGEREF _Toc73356221 \h </w:instrText>
            </w:r>
            <w:r w:rsidR="00F93159">
              <w:rPr>
                <w:noProof/>
                <w:webHidden/>
              </w:rPr>
            </w:r>
            <w:r w:rsidR="00F93159">
              <w:rPr>
                <w:noProof/>
                <w:webHidden/>
              </w:rPr>
              <w:fldChar w:fldCharType="separate"/>
            </w:r>
            <w:r w:rsidR="0084164F">
              <w:rPr>
                <w:noProof/>
                <w:webHidden/>
              </w:rPr>
              <w:t>80</w:t>
            </w:r>
            <w:r w:rsidR="00F93159">
              <w:rPr>
                <w:noProof/>
                <w:webHidden/>
              </w:rPr>
              <w:fldChar w:fldCharType="end"/>
            </w:r>
          </w:hyperlink>
        </w:p>
        <w:p w14:paraId="54B26B6B" w14:textId="6E5759CA"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22" w:history="1">
            <w:r w:rsidR="00F93159" w:rsidRPr="00D15432">
              <w:rPr>
                <w:rStyle w:val="Hipercze"/>
                <w:noProof/>
              </w:rPr>
              <w:t>11.4</w:t>
            </w:r>
            <w:r w:rsidR="00F93159">
              <w:rPr>
                <w:rFonts w:asciiTheme="minorHAnsi" w:eastAsiaTheme="minorEastAsia" w:hAnsiTheme="minorHAnsi"/>
                <w:noProof/>
                <w:sz w:val="22"/>
                <w:lang w:eastAsia="pl-PL"/>
              </w:rPr>
              <w:tab/>
            </w:r>
            <w:r w:rsidR="00F93159" w:rsidRPr="00D15432">
              <w:rPr>
                <w:rStyle w:val="Hipercze"/>
                <w:noProof/>
              </w:rPr>
              <w:t>Program przeciwdziałania narkomanii.</w:t>
            </w:r>
            <w:r w:rsidR="00F93159">
              <w:rPr>
                <w:noProof/>
                <w:webHidden/>
              </w:rPr>
              <w:tab/>
            </w:r>
            <w:r w:rsidR="00F93159">
              <w:rPr>
                <w:noProof/>
                <w:webHidden/>
              </w:rPr>
              <w:fldChar w:fldCharType="begin"/>
            </w:r>
            <w:r w:rsidR="00F93159">
              <w:rPr>
                <w:noProof/>
                <w:webHidden/>
              </w:rPr>
              <w:instrText xml:space="preserve"> PAGEREF _Toc73356222 \h </w:instrText>
            </w:r>
            <w:r w:rsidR="00F93159">
              <w:rPr>
                <w:noProof/>
                <w:webHidden/>
              </w:rPr>
            </w:r>
            <w:r w:rsidR="00F93159">
              <w:rPr>
                <w:noProof/>
                <w:webHidden/>
              </w:rPr>
              <w:fldChar w:fldCharType="separate"/>
            </w:r>
            <w:r w:rsidR="0084164F">
              <w:rPr>
                <w:noProof/>
                <w:webHidden/>
              </w:rPr>
              <w:t>80</w:t>
            </w:r>
            <w:r w:rsidR="00F93159">
              <w:rPr>
                <w:noProof/>
                <w:webHidden/>
              </w:rPr>
              <w:fldChar w:fldCharType="end"/>
            </w:r>
          </w:hyperlink>
        </w:p>
        <w:p w14:paraId="5BCFC934" w14:textId="69B71D04"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3" w:history="1">
            <w:r w:rsidR="00F93159" w:rsidRPr="00D15432">
              <w:rPr>
                <w:rStyle w:val="Hipercze"/>
                <w:rFonts w:cs="Times New Roman"/>
                <w:noProof/>
              </w:rPr>
              <w:t>11.4.1</w:t>
            </w:r>
            <w:r w:rsidR="00F93159">
              <w:rPr>
                <w:rFonts w:asciiTheme="minorHAnsi" w:eastAsiaTheme="minorEastAsia" w:hAnsiTheme="minorHAnsi"/>
                <w:noProof/>
                <w:sz w:val="22"/>
                <w:lang w:eastAsia="pl-PL"/>
              </w:rPr>
              <w:tab/>
            </w:r>
            <w:r w:rsidR="00F93159" w:rsidRPr="00D15432">
              <w:rPr>
                <w:rStyle w:val="Hipercze"/>
                <w:noProof/>
              </w:rPr>
              <w:t>Diagnoza problemów uzależnień od narkotyków.</w:t>
            </w:r>
            <w:r w:rsidR="00F93159">
              <w:rPr>
                <w:noProof/>
                <w:webHidden/>
              </w:rPr>
              <w:tab/>
            </w:r>
            <w:r w:rsidR="00F93159">
              <w:rPr>
                <w:noProof/>
                <w:webHidden/>
              </w:rPr>
              <w:fldChar w:fldCharType="begin"/>
            </w:r>
            <w:r w:rsidR="00F93159">
              <w:rPr>
                <w:noProof/>
                <w:webHidden/>
              </w:rPr>
              <w:instrText xml:space="preserve"> PAGEREF _Toc73356223 \h </w:instrText>
            </w:r>
            <w:r w:rsidR="00F93159">
              <w:rPr>
                <w:noProof/>
                <w:webHidden/>
              </w:rPr>
            </w:r>
            <w:r w:rsidR="00F93159">
              <w:rPr>
                <w:noProof/>
                <w:webHidden/>
              </w:rPr>
              <w:fldChar w:fldCharType="separate"/>
            </w:r>
            <w:r w:rsidR="0084164F">
              <w:rPr>
                <w:noProof/>
                <w:webHidden/>
              </w:rPr>
              <w:t>80</w:t>
            </w:r>
            <w:r w:rsidR="00F93159">
              <w:rPr>
                <w:noProof/>
                <w:webHidden/>
              </w:rPr>
              <w:fldChar w:fldCharType="end"/>
            </w:r>
          </w:hyperlink>
        </w:p>
        <w:p w14:paraId="4D66A7DB" w14:textId="46774A29"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4" w:history="1">
            <w:r w:rsidR="00F93159" w:rsidRPr="00D15432">
              <w:rPr>
                <w:rStyle w:val="Hipercze"/>
                <w:noProof/>
              </w:rPr>
              <w:t>11.4.2</w:t>
            </w:r>
            <w:r w:rsidR="00F93159">
              <w:rPr>
                <w:rFonts w:asciiTheme="minorHAnsi" w:eastAsiaTheme="minorEastAsia" w:hAnsiTheme="minorHAnsi"/>
                <w:noProof/>
                <w:sz w:val="22"/>
                <w:lang w:eastAsia="pl-PL"/>
              </w:rPr>
              <w:tab/>
            </w:r>
            <w:r w:rsidR="00F93159" w:rsidRPr="00D15432">
              <w:rPr>
                <w:rStyle w:val="Hipercze"/>
                <w:noProof/>
              </w:rPr>
              <w:t>Działania.</w:t>
            </w:r>
            <w:r w:rsidR="00F93159">
              <w:rPr>
                <w:noProof/>
                <w:webHidden/>
              </w:rPr>
              <w:tab/>
            </w:r>
            <w:r w:rsidR="00F93159">
              <w:rPr>
                <w:noProof/>
                <w:webHidden/>
              </w:rPr>
              <w:fldChar w:fldCharType="begin"/>
            </w:r>
            <w:r w:rsidR="00F93159">
              <w:rPr>
                <w:noProof/>
                <w:webHidden/>
              </w:rPr>
              <w:instrText xml:space="preserve"> PAGEREF _Toc73356224 \h </w:instrText>
            </w:r>
            <w:r w:rsidR="00F93159">
              <w:rPr>
                <w:noProof/>
                <w:webHidden/>
              </w:rPr>
            </w:r>
            <w:r w:rsidR="00F93159">
              <w:rPr>
                <w:noProof/>
                <w:webHidden/>
              </w:rPr>
              <w:fldChar w:fldCharType="separate"/>
            </w:r>
            <w:r w:rsidR="0084164F">
              <w:rPr>
                <w:noProof/>
                <w:webHidden/>
              </w:rPr>
              <w:t>80</w:t>
            </w:r>
            <w:r w:rsidR="00F93159">
              <w:rPr>
                <w:noProof/>
                <w:webHidden/>
              </w:rPr>
              <w:fldChar w:fldCharType="end"/>
            </w:r>
          </w:hyperlink>
        </w:p>
        <w:p w14:paraId="76425FD6" w14:textId="60DFDD82"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5" w:history="1">
            <w:r w:rsidR="00F93159" w:rsidRPr="00D15432">
              <w:rPr>
                <w:rStyle w:val="Hipercze"/>
                <w:noProof/>
              </w:rPr>
              <w:t>11.4.3</w:t>
            </w:r>
            <w:r w:rsidR="00F93159">
              <w:rPr>
                <w:rFonts w:asciiTheme="minorHAnsi" w:eastAsiaTheme="minorEastAsia" w:hAnsiTheme="minorHAnsi"/>
                <w:noProof/>
                <w:sz w:val="22"/>
                <w:lang w:eastAsia="pl-PL"/>
              </w:rPr>
              <w:tab/>
            </w:r>
            <w:r w:rsidR="00F93159" w:rsidRPr="00D15432">
              <w:rPr>
                <w:rStyle w:val="Hipercze"/>
                <w:noProof/>
              </w:rPr>
              <w:t>Efekty działań.</w:t>
            </w:r>
            <w:r w:rsidR="00F93159">
              <w:rPr>
                <w:noProof/>
                <w:webHidden/>
              </w:rPr>
              <w:tab/>
            </w:r>
            <w:r w:rsidR="00F93159">
              <w:rPr>
                <w:noProof/>
                <w:webHidden/>
              </w:rPr>
              <w:fldChar w:fldCharType="begin"/>
            </w:r>
            <w:r w:rsidR="00F93159">
              <w:rPr>
                <w:noProof/>
                <w:webHidden/>
              </w:rPr>
              <w:instrText xml:space="preserve"> PAGEREF _Toc73356225 \h </w:instrText>
            </w:r>
            <w:r w:rsidR="00F93159">
              <w:rPr>
                <w:noProof/>
                <w:webHidden/>
              </w:rPr>
            </w:r>
            <w:r w:rsidR="00F93159">
              <w:rPr>
                <w:noProof/>
                <w:webHidden/>
              </w:rPr>
              <w:fldChar w:fldCharType="separate"/>
            </w:r>
            <w:r w:rsidR="0084164F">
              <w:rPr>
                <w:noProof/>
                <w:webHidden/>
              </w:rPr>
              <w:t>81</w:t>
            </w:r>
            <w:r w:rsidR="00F93159">
              <w:rPr>
                <w:noProof/>
                <w:webHidden/>
              </w:rPr>
              <w:fldChar w:fldCharType="end"/>
            </w:r>
          </w:hyperlink>
        </w:p>
        <w:p w14:paraId="6B63886E" w14:textId="7B7F222A"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6" w:history="1">
            <w:r w:rsidR="00F93159" w:rsidRPr="00D15432">
              <w:rPr>
                <w:rStyle w:val="Hipercze"/>
                <w:noProof/>
              </w:rPr>
              <w:t>11.4.4</w:t>
            </w:r>
            <w:r w:rsidR="00F93159">
              <w:rPr>
                <w:rFonts w:asciiTheme="minorHAnsi" w:eastAsiaTheme="minorEastAsia" w:hAnsiTheme="minorHAnsi"/>
                <w:noProof/>
                <w:sz w:val="22"/>
                <w:lang w:eastAsia="pl-PL"/>
              </w:rPr>
              <w:tab/>
            </w:r>
            <w:r w:rsidR="00F93159" w:rsidRPr="00D15432">
              <w:rPr>
                <w:rStyle w:val="Hipercze"/>
                <w:noProof/>
              </w:rPr>
              <w:t>Punkt Konsultacyjny.</w:t>
            </w:r>
            <w:r w:rsidR="00F93159">
              <w:rPr>
                <w:noProof/>
                <w:webHidden/>
              </w:rPr>
              <w:tab/>
            </w:r>
            <w:r w:rsidR="00F93159">
              <w:rPr>
                <w:noProof/>
                <w:webHidden/>
              </w:rPr>
              <w:fldChar w:fldCharType="begin"/>
            </w:r>
            <w:r w:rsidR="00F93159">
              <w:rPr>
                <w:noProof/>
                <w:webHidden/>
              </w:rPr>
              <w:instrText xml:space="preserve"> PAGEREF _Toc73356226 \h </w:instrText>
            </w:r>
            <w:r w:rsidR="00F93159">
              <w:rPr>
                <w:noProof/>
                <w:webHidden/>
              </w:rPr>
            </w:r>
            <w:r w:rsidR="00F93159">
              <w:rPr>
                <w:noProof/>
                <w:webHidden/>
              </w:rPr>
              <w:fldChar w:fldCharType="separate"/>
            </w:r>
            <w:r w:rsidR="0084164F">
              <w:rPr>
                <w:noProof/>
                <w:webHidden/>
              </w:rPr>
              <w:t>81</w:t>
            </w:r>
            <w:r w:rsidR="00F93159">
              <w:rPr>
                <w:noProof/>
                <w:webHidden/>
              </w:rPr>
              <w:fldChar w:fldCharType="end"/>
            </w:r>
          </w:hyperlink>
        </w:p>
        <w:p w14:paraId="6475CF2E" w14:textId="7CD5ACB7"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7" w:history="1">
            <w:r w:rsidR="00F93159" w:rsidRPr="00D15432">
              <w:rPr>
                <w:rStyle w:val="Hipercze"/>
                <w:noProof/>
              </w:rPr>
              <w:t>11.4.5</w:t>
            </w:r>
            <w:r w:rsidR="00F93159">
              <w:rPr>
                <w:rFonts w:asciiTheme="minorHAnsi" w:eastAsiaTheme="minorEastAsia" w:hAnsiTheme="minorHAnsi"/>
                <w:noProof/>
                <w:sz w:val="22"/>
                <w:lang w:eastAsia="pl-PL"/>
              </w:rPr>
              <w:tab/>
            </w:r>
            <w:r w:rsidR="00F93159" w:rsidRPr="00D15432">
              <w:rPr>
                <w:rStyle w:val="Hipercze"/>
                <w:noProof/>
              </w:rPr>
              <w:t>Poradnictwo w sprawie uzależnień od substancji psychoaktywnych oraz prowadzenie konsultacji w zakresie uzależnień behawioralnych.</w:t>
            </w:r>
            <w:r w:rsidR="00F93159">
              <w:rPr>
                <w:noProof/>
                <w:webHidden/>
              </w:rPr>
              <w:tab/>
            </w:r>
            <w:r w:rsidR="00F93159">
              <w:rPr>
                <w:noProof/>
                <w:webHidden/>
              </w:rPr>
              <w:fldChar w:fldCharType="begin"/>
            </w:r>
            <w:r w:rsidR="00F93159">
              <w:rPr>
                <w:noProof/>
                <w:webHidden/>
              </w:rPr>
              <w:instrText xml:space="preserve"> PAGEREF _Toc73356227 \h </w:instrText>
            </w:r>
            <w:r w:rsidR="00F93159">
              <w:rPr>
                <w:noProof/>
                <w:webHidden/>
              </w:rPr>
            </w:r>
            <w:r w:rsidR="00F93159">
              <w:rPr>
                <w:noProof/>
                <w:webHidden/>
              </w:rPr>
              <w:fldChar w:fldCharType="separate"/>
            </w:r>
            <w:r w:rsidR="0084164F">
              <w:rPr>
                <w:noProof/>
                <w:webHidden/>
              </w:rPr>
              <w:t>81</w:t>
            </w:r>
            <w:r w:rsidR="00F93159">
              <w:rPr>
                <w:noProof/>
                <w:webHidden/>
              </w:rPr>
              <w:fldChar w:fldCharType="end"/>
            </w:r>
          </w:hyperlink>
        </w:p>
        <w:p w14:paraId="169A1538" w14:textId="0F7C0076" w:rsidR="00F93159" w:rsidRDefault="002C31D9">
          <w:pPr>
            <w:pStyle w:val="Spistreci3"/>
            <w:tabs>
              <w:tab w:val="right" w:leader="dot" w:pos="9062"/>
            </w:tabs>
            <w:rPr>
              <w:rFonts w:asciiTheme="minorHAnsi" w:eastAsiaTheme="minorEastAsia" w:hAnsiTheme="minorHAnsi"/>
              <w:noProof/>
              <w:sz w:val="22"/>
              <w:lang w:eastAsia="pl-PL"/>
            </w:rPr>
          </w:pPr>
          <w:hyperlink w:anchor="_Toc73356228" w:history="1">
            <w:r w:rsidR="00F93159" w:rsidRPr="00D15432">
              <w:rPr>
                <w:rStyle w:val="Hipercze"/>
                <w:rFonts w:ascii="Times New Roman" w:hAnsi="Times New Roman"/>
                <w:noProof/>
              </w:rPr>
              <w:t>Pomoc można uzyskać z zakresu:</w:t>
            </w:r>
            <w:r w:rsidR="00F93159">
              <w:rPr>
                <w:noProof/>
                <w:webHidden/>
              </w:rPr>
              <w:tab/>
            </w:r>
            <w:r w:rsidR="00F93159">
              <w:rPr>
                <w:noProof/>
                <w:webHidden/>
              </w:rPr>
              <w:fldChar w:fldCharType="begin"/>
            </w:r>
            <w:r w:rsidR="00F93159">
              <w:rPr>
                <w:noProof/>
                <w:webHidden/>
              </w:rPr>
              <w:instrText xml:space="preserve"> PAGEREF _Toc73356228 \h </w:instrText>
            </w:r>
            <w:r w:rsidR="00F93159">
              <w:rPr>
                <w:noProof/>
                <w:webHidden/>
              </w:rPr>
            </w:r>
            <w:r w:rsidR="00F93159">
              <w:rPr>
                <w:noProof/>
                <w:webHidden/>
              </w:rPr>
              <w:fldChar w:fldCharType="separate"/>
            </w:r>
            <w:r w:rsidR="0084164F">
              <w:rPr>
                <w:noProof/>
                <w:webHidden/>
              </w:rPr>
              <w:t>81</w:t>
            </w:r>
            <w:r w:rsidR="00F93159">
              <w:rPr>
                <w:noProof/>
                <w:webHidden/>
              </w:rPr>
              <w:fldChar w:fldCharType="end"/>
            </w:r>
          </w:hyperlink>
        </w:p>
        <w:p w14:paraId="302CC256" w14:textId="2D33AE52"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29" w:history="1">
            <w:r w:rsidR="00F93159" w:rsidRPr="00D15432">
              <w:rPr>
                <w:rStyle w:val="Hipercze"/>
                <w:noProof/>
              </w:rPr>
              <w:t>11.4.6</w:t>
            </w:r>
            <w:r w:rsidR="00F93159">
              <w:rPr>
                <w:rFonts w:asciiTheme="minorHAnsi" w:eastAsiaTheme="minorEastAsia" w:hAnsiTheme="minorHAnsi"/>
                <w:noProof/>
                <w:sz w:val="22"/>
                <w:lang w:eastAsia="pl-PL"/>
              </w:rPr>
              <w:tab/>
            </w:r>
            <w:r w:rsidR="00F93159" w:rsidRPr="00D15432">
              <w:rPr>
                <w:rStyle w:val="Hipercze"/>
                <w:noProof/>
              </w:rPr>
              <w:t>Wnioski z raportu o realizacji Programu.</w:t>
            </w:r>
            <w:r w:rsidR="00F93159">
              <w:rPr>
                <w:noProof/>
                <w:webHidden/>
              </w:rPr>
              <w:tab/>
            </w:r>
            <w:r w:rsidR="00F93159">
              <w:rPr>
                <w:noProof/>
                <w:webHidden/>
              </w:rPr>
              <w:fldChar w:fldCharType="begin"/>
            </w:r>
            <w:r w:rsidR="00F93159">
              <w:rPr>
                <w:noProof/>
                <w:webHidden/>
              </w:rPr>
              <w:instrText xml:space="preserve"> PAGEREF _Toc73356229 \h </w:instrText>
            </w:r>
            <w:r w:rsidR="00F93159">
              <w:rPr>
                <w:noProof/>
                <w:webHidden/>
              </w:rPr>
            </w:r>
            <w:r w:rsidR="00F93159">
              <w:rPr>
                <w:noProof/>
                <w:webHidden/>
              </w:rPr>
              <w:fldChar w:fldCharType="separate"/>
            </w:r>
            <w:r w:rsidR="0084164F">
              <w:rPr>
                <w:noProof/>
                <w:webHidden/>
              </w:rPr>
              <w:t>81</w:t>
            </w:r>
            <w:r w:rsidR="00F93159">
              <w:rPr>
                <w:noProof/>
                <w:webHidden/>
              </w:rPr>
              <w:fldChar w:fldCharType="end"/>
            </w:r>
          </w:hyperlink>
        </w:p>
        <w:p w14:paraId="40283189" w14:textId="25122C35"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30" w:history="1">
            <w:r w:rsidR="00F93159" w:rsidRPr="00D15432">
              <w:rPr>
                <w:rStyle w:val="Hipercze"/>
                <w:noProof/>
              </w:rPr>
              <w:t>11.5</w:t>
            </w:r>
            <w:r w:rsidR="00F93159">
              <w:rPr>
                <w:rFonts w:asciiTheme="minorHAnsi" w:eastAsiaTheme="minorEastAsia" w:hAnsiTheme="minorHAnsi"/>
                <w:noProof/>
                <w:sz w:val="22"/>
                <w:lang w:eastAsia="pl-PL"/>
              </w:rPr>
              <w:tab/>
            </w:r>
            <w:r w:rsidR="00F93159" w:rsidRPr="00D15432">
              <w:rPr>
                <w:rStyle w:val="Hipercze"/>
                <w:noProof/>
              </w:rPr>
              <w:t>Roczny program współpracy z organizacjami pozarządowymi.</w:t>
            </w:r>
            <w:r w:rsidR="00F93159">
              <w:rPr>
                <w:noProof/>
                <w:webHidden/>
              </w:rPr>
              <w:tab/>
            </w:r>
            <w:r w:rsidR="00F93159">
              <w:rPr>
                <w:noProof/>
                <w:webHidden/>
              </w:rPr>
              <w:fldChar w:fldCharType="begin"/>
            </w:r>
            <w:r w:rsidR="00F93159">
              <w:rPr>
                <w:noProof/>
                <w:webHidden/>
              </w:rPr>
              <w:instrText xml:space="preserve"> PAGEREF _Toc73356230 \h </w:instrText>
            </w:r>
            <w:r w:rsidR="00F93159">
              <w:rPr>
                <w:noProof/>
                <w:webHidden/>
              </w:rPr>
            </w:r>
            <w:r w:rsidR="00F93159">
              <w:rPr>
                <w:noProof/>
                <w:webHidden/>
              </w:rPr>
              <w:fldChar w:fldCharType="separate"/>
            </w:r>
            <w:r w:rsidR="0084164F">
              <w:rPr>
                <w:noProof/>
                <w:webHidden/>
              </w:rPr>
              <w:t>81</w:t>
            </w:r>
            <w:r w:rsidR="00F93159">
              <w:rPr>
                <w:noProof/>
                <w:webHidden/>
              </w:rPr>
              <w:fldChar w:fldCharType="end"/>
            </w:r>
          </w:hyperlink>
        </w:p>
        <w:p w14:paraId="61013BDF" w14:textId="5CC68BD6"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31" w:history="1">
            <w:r w:rsidR="00F93159" w:rsidRPr="00D15432">
              <w:rPr>
                <w:rStyle w:val="Hipercze"/>
                <w:bCs/>
                <w:noProof/>
              </w:rPr>
              <w:t>11.6</w:t>
            </w:r>
            <w:r w:rsidR="00F93159">
              <w:rPr>
                <w:rFonts w:asciiTheme="minorHAnsi" w:eastAsiaTheme="minorEastAsia" w:hAnsiTheme="minorHAnsi"/>
                <w:noProof/>
                <w:sz w:val="22"/>
                <w:lang w:eastAsia="pl-PL"/>
              </w:rPr>
              <w:tab/>
            </w:r>
            <w:r w:rsidR="00F93159" w:rsidRPr="00D15432">
              <w:rPr>
                <w:rStyle w:val="Hipercze"/>
                <w:noProof/>
              </w:rPr>
              <w:t>Program „Rodzina 3+”.</w:t>
            </w:r>
            <w:r w:rsidR="00F93159">
              <w:rPr>
                <w:noProof/>
                <w:webHidden/>
              </w:rPr>
              <w:tab/>
            </w:r>
            <w:r w:rsidR="00F93159">
              <w:rPr>
                <w:noProof/>
                <w:webHidden/>
              </w:rPr>
              <w:fldChar w:fldCharType="begin"/>
            </w:r>
            <w:r w:rsidR="00F93159">
              <w:rPr>
                <w:noProof/>
                <w:webHidden/>
              </w:rPr>
              <w:instrText xml:space="preserve"> PAGEREF _Toc73356231 \h </w:instrText>
            </w:r>
            <w:r w:rsidR="00F93159">
              <w:rPr>
                <w:noProof/>
                <w:webHidden/>
              </w:rPr>
            </w:r>
            <w:r w:rsidR="00F93159">
              <w:rPr>
                <w:noProof/>
                <w:webHidden/>
              </w:rPr>
              <w:fldChar w:fldCharType="separate"/>
            </w:r>
            <w:r w:rsidR="0084164F">
              <w:rPr>
                <w:noProof/>
                <w:webHidden/>
              </w:rPr>
              <w:t>86</w:t>
            </w:r>
            <w:r w:rsidR="00F93159">
              <w:rPr>
                <w:noProof/>
                <w:webHidden/>
              </w:rPr>
              <w:fldChar w:fldCharType="end"/>
            </w:r>
          </w:hyperlink>
        </w:p>
        <w:p w14:paraId="0762B175" w14:textId="4811F9B4"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32" w:history="1">
            <w:r w:rsidR="00F93159" w:rsidRPr="00D15432">
              <w:rPr>
                <w:rStyle w:val="Hipercze"/>
                <w:noProof/>
              </w:rPr>
              <w:t>11.6.1</w:t>
            </w:r>
            <w:r w:rsidR="00F93159">
              <w:rPr>
                <w:rFonts w:asciiTheme="minorHAnsi" w:eastAsiaTheme="minorEastAsia" w:hAnsiTheme="minorHAnsi"/>
                <w:noProof/>
                <w:sz w:val="22"/>
                <w:lang w:eastAsia="pl-PL"/>
              </w:rPr>
              <w:tab/>
            </w:r>
            <w:r w:rsidR="00F93159" w:rsidRPr="00D15432">
              <w:rPr>
                <w:rStyle w:val="Hipercze"/>
                <w:noProof/>
              </w:rPr>
              <w:t>Informacje ogólne.</w:t>
            </w:r>
            <w:r w:rsidR="00F93159">
              <w:rPr>
                <w:noProof/>
                <w:webHidden/>
              </w:rPr>
              <w:tab/>
            </w:r>
            <w:r w:rsidR="00F93159">
              <w:rPr>
                <w:noProof/>
                <w:webHidden/>
              </w:rPr>
              <w:fldChar w:fldCharType="begin"/>
            </w:r>
            <w:r w:rsidR="00F93159">
              <w:rPr>
                <w:noProof/>
                <w:webHidden/>
              </w:rPr>
              <w:instrText xml:space="preserve"> PAGEREF _Toc73356232 \h </w:instrText>
            </w:r>
            <w:r w:rsidR="00F93159">
              <w:rPr>
                <w:noProof/>
                <w:webHidden/>
              </w:rPr>
            </w:r>
            <w:r w:rsidR="00F93159">
              <w:rPr>
                <w:noProof/>
                <w:webHidden/>
              </w:rPr>
              <w:fldChar w:fldCharType="separate"/>
            </w:r>
            <w:r w:rsidR="0084164F">
              <w:rPr>
                <w:noProof/>
                <w:webHidden/>
              </w:rPr>
              <w:t>86</w:t>
            </w:r>
            <w:r w:rsidR="00F93159">
              <w:rPr>
                <w:noProof/>
                <w:webHidden/>
              </w:rPr>
              <w:fldChar w:fldCharType="end"/>
            </w:r>
          </w:hyperlink>
        </w:p>
        <w:p w14:paraId="703E8801" w14:textId="056BDE9E"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33" w:history="1">
            <w:r w:rsidR="00F93159" w:rsidRPr="00D15432">
              <w:rPr>
                <w:rStyle w:val="Hipercze"/>
                <w:noProof/>
              </w:rPr>
              <w:t>11.6.2</w:t>
            </w:r>
            <w:r w:rsidR="00F93159">
              <w:rPr>
                <w:rFonts w:asciiTheme="minorHAnsi" w:eastAsiaTheme="minorEastAsia" w:hAnsiTheme="minorHAnsi"/>
                <w:noProof/>
                <w:sz w:val="22"/>
                <w:lang w:eastAsia="pl-PL"/>
              </w:rPr>
              <w:tab/>
            </w:r>
            <w:r w:rsidR="00F93159" w:rsidRPr="00D15432">
              <w:rPr>
                <w:rStyle w:val="Hipercze"/>
                <w:noProof/>
              </w:rPr>
              <w:t>Realizacja „Programu Rodzina 3+”.</w:t>
            </w:r>
            <w:r w:rsidR="00F93159">
              <w:rPr>
                <w:noProof/>
                <w:webHidden/>
              </w:rPr>
              <w:tab/>
            </w:r>
            <w:r w:rsidR="00F93159">
              <w:rPr>
                <w:noProof/>
                <w:webHidden/>
              </w:rPr>
              <w:fldChar w:fldCharType="begin"/>
            </w:r>
            <w:r w:rsidR="00F93159">
              <w:rPr>
                <w:noProof/>
                <w:webHidden/>
              </w:rPr>
              <w:instrText xml:space="preserve"> PAGEREF _Toc73356233 \h </w:instrText>
            </w:r>
            <w:r w:rsidR="00F93159">
              <w:rPr>
                <w:noProof/>
                <w:webHidden/>
              </w:rPr>
            </w:r>
            <w:r w:rsidR="00F93159">
              <w:rPr>
                <w:noProof/>
                <w:webHidden/>
              </w:rPr>
              <w:fldChar w:fldCharType="separate"/>
            </w:r>
            <w:r w:rsidR="0084164F">
              <w:rPr>
                <w:noProof/>
                <w:webHidden/>
              </w:rPr>
              <w:t>86</w:t>
            </w:r>
            <w:r w:rsidR="00F93159">
              <w:rPr>
                <w:noProof/>
                <w:webHidden/>
              </w:rPr>
              <w:fldChar w:fldCharType="end"/>
            </w:r>
          </w:hyperlink>
        </w:p>
        <w:p w14:paraId="29F4788A" w14:textId="621A699E"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34" w:history="1">
            <w:r w:rsidR="00F93159" w:rsidRPr="00D15432">
              <w:rPr>
                <w:rStyle w:val="Hipercze"/>
                <w:noProof/>
              </w:rPr>
              <w:t>11.6.3</w:t>
            </w:r>
            <w:r w:rsidR="00F93159">
              <w:rPr>
                <w:rFonts w:asciiTheme="minorHAnsi" w:eastAsiaTheme="minorEastAsia" w:hAnsiTheme="minorHAnsi"/>
                <w:noProof/>
                <w:sz w:val="22"/>
                <w:lang w:eastAsia="pl-PL"/>
              </w:rPr>
              <w:tab/>
            </w:r>
            <w:r w:rsidR="00F93159" w:rsidRPr="00D15432">
              <w:rPr>
                <w:rStyle w:val="Hipercze"/>
                <w:noProof/>
              </w:rPr>
              <w:t>Usługi w Programie” Rodzina 3+”.</w:t>
            </w:r>
            <w:r w:rsidR="00F93159">
              <w:rPr>
                <w:noProof/>
                <w:webHidden/>
              </w:rPr>
              <w:tab/>
            </w:r>
            <w:r w:rsidR="00F93159">
              <w:rPr>
                <w:noProof/>
                <w:webHidden/>
              </w:rPr>
              <w:fldChar w:fldCharType="begin"/>
            </w:r>
            <w:r w:rsidR="00F93159">
              <w:rPr>
                <w:noProof/>
                <w:webHidden/>
              </w:rPr>
              <w:instrText xml:space="preserve"> PAGEREF _Toc73356234 \h </w:instrText>
            </w:r>
            <w:r w:rsidR="00F93159">
              <w:rPr>
                <w:noProof/>
                <w:webHidden/>
              </w:rPr>
            </w:r>
            <w:r w:rsidR="00F93159">
              <w:rPr>
                <w:noProof/>
                <w:webHidden/>
              </w:rPr>
              <w:fldChar w:fldCharType="separate"/>
            </w:r>
            <w:r w:rsidR="0084164F">
              <w:rPr>
                <w:noProof/>
                <w:webHidden/>
              </w:rPr>
              <w:t>88</w:t>
            </w:r>
            <w:r w:rsidR="00F93159">
              <w:rPr>
                <w:noProof/>
                <w:webHidden/>
              </w:rPr>
              <w:fldChar w:fldCharType="end"/>
            </w:r>
          </w:hyperlink>
        </w:p>
        <w:p w14:paraId="22C10872" w14:textId="42F0D773"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35" w:history="1">
            <w:r w:rsidR="00F93159" w:rsidRPr="00D15432">
              <w:rPr>
                <w:rStyle w:val="Hipercze"/>
                <w:noProof/>
              </w:rPr>
              <w:t>11.7</w:t>
            </w:r>
            <w:r w:rsidR="00F93159">
              <w:rPr>
                <w:rFonts w:asciiTheme="minorHAnsi" w:eastAsiaTheme="minorEastAsia" w:hAnsiTheme="minorHAnsi"/>
                <w:noProof/>
                <w:sz w:val="22"/>
                <w:lang w:eastAsia="pl-PL"/>
              </w:rPr>
              <w:tab/>
            </w:r>
            <w:r w:rsidR="00F93159" w:rsidRPr="00D15432">
              <w:rPr>
                <w:rStyle w:val="Hipercze"/>
                <w:noProof/>
              </w:rPr>
              <w:t>Karta Dużej Rodziny.</w:t>
            </w:r>
            <w:r w:rsidR="00F93159">
              <w:rPr>
                <w:noProof/>
                <w:webHidden/>
              </w:rPr>
              <w:tab/>
            </w:r>
            <w:r w:rsidR="00F93159">
              <w:rPr>
                <w:noProof/>
                <w:webHidden/>
              </w:rPr>
              <w:fldChar w:fldCharType="begin"/>
            </w:r>
            <w:r w:rsidR="00F93159">
              <w:rPr>
                <w:noProof/>
                <w:webHidden/>
              </w:rPr>
              <w:instrText xml:space="preserve"> PAGEREF _Toc73356235 \h </w:instrText>
            </w:r>
            <w:r w:rsidR="00F93159">
              <w:rPr>
                <w:noProof/>
                <w:webHidden/>
              </w:rPr>
            </w:r>
            <w:r w:rsidR="00F93159">
              <w:rPr>
                <w:noProof/>
                <w:webHidden/>
              </w:rPr>
              <w:fldChar w:fldCharType="separate"/>
            </w:r>
            <w:r w:rsidR="0084164F">
              <w:rPr>
                <w:noProof/>
                <w:webHidden/>
              </w:rPr>
              <w:t>88</w:t>
            </w:r>
            <w:r w:rsidR="00F93159">
              <w:rPr>
                <w:noProof/>
                <w:webHidden/>
              </w:rPr>
              <w:fldChar w:fldCharType="end"/>
            </w:r>
          </w:hyperlink>
        </w:p>
        <w:p w14:paraId="626DCDBC" w14:textId="33712A28"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36" w:history="1">
            <w:r w:rsidR="00F93159" w:rsidRPr="00D15432">
              <w:rPr>
                <w:rStyle w:val="Hipercze"/>
                <w:noProof/>
              </w:rPr>
              <w:t>11.7.1</w:t>
            </w:r>
            <w:r w:rsidR="00F93159">
              <w:rPr>
                <w:rFonts w:asciiTheme="minorHAnsi" w:eastAsiaTheme="minorEastAsia" w:hAnsiTheme="minorHAnsi"/>
                <w:noProof/>
                <w:sz w:val="22"/>
                <w:lang w:eastAsia="pl-PL"/>
              </w:rPr>
              <w:tab/>
            </w:r>
            <w:r w:rsidR="00F93159" w:rsidRPr="00D15432">
              <w:rPr>
                <w:rStyle w:val="Hipercze"/>
                <w:noProof/>
              </w:rPr>
              <w:t>Informacje ogólne.</w:t>
            </w:r>
            <w:r w:rsidR="00F93159">
              <w:rPr>
                <w:noProof/>
                <w:webHidden/>
              </w:rPr>
              <w:tab/>
            </w:r>
            <w:r w:rsidR="00F93159">
              <w:rPr>
                <w:noProof/>
                <w:webHidden/>
              </w:rPr>
              <w:fldChar w:fldCharType="begin"/>
            </w:r>
            <w:r w:rsidR="00F93159">
              <w:rPr>
                <w:noProof/>
                <w:webHidden/>
              </w:rPr>
              <w:instrText xml:space="preserve"> PAGEREF _Toc73356236 \h </w:instrText>
            </w:r>
            <w:r w:rsidR="00F93159">
              <w:rPr>
                <w:noProof/>
                <w:webHidden/>
              </w:rPr>
            </w:r>
            <w:r w:rsidR="00F93159">
              <w:rPr>
                <w:noProof/>
                <w:webHidden/>
              </w:rPr>
              <w:fldChar w:fldCharType="separate"/>
            </w:r>
            <w:r w:rsidR="0084164F">
              <w:rPr>
                <w:noProof/>
                <w:webHidden/>
              </w:rPr>
              <w:t>88</w:t>
            </w:r>
            <w:r w:rsidR="00F93159">
              <w:rPr>
                <w:noProof/>
                <w:webHidden/>
              </w:rPr>
              <w:fldChar w:fldCharType="end"/>
            </w:r>
          </w:hyperlink>
        </w:p>
        <w:p w14:paraId="297A9AB6" w14:textId="02558665"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37" w:history="1">
            <w:r w:rsidR="00F93159" w:rsidRPr="00D15432">
              <w:rPr>
                <w:rStyle w:val="Hipercze"/>
                <w:noProof/>
              </w:rPr>
              <w:t>11.7.2</w:t>
            </w:r>
            <w:r w:rsidR="00F93159">
              <w:rPr>
                <w:rFonts w:asciiTheme="minorHAnsi" w:eastAsiaTheme="minorEastAsia" w:hAnsiTheme="minorHAnsi"/>
                <w:noProof/>
                <w:sz w:val="22"/>
                <w:lang w:eastAsia="pl-PL"/>
              </w:rPr>
              <w:tab/>
            </w:r>
            <w:r w:rsidR="00F93159" w:rsidRPr="00D15432">
              <w:rPr>
                <w:rStyle w:val="Hipercze"/>
                <w:noProof/>
              </w:rPr>
              <w:t>Realizacja Karty Dużej Rodziny w Gminie.</w:t>
            </w:r>
            <w:r w:rsidR="00F93159">
              <w:rPr>
                <w:noProof/>
                <w:webHidden/>
              </w:rPr>
              <w:tab/>
            </w:r>
            <w:r w:rsidR="00F93159">
              <w:rPr>
                <w:noProof/>
                <w:webHidden/>
              </w:rPr>
              <w:fldChar w:fldCharType="begin"/>
            </w:r>
            <w:r w:rsidR="00F93159">
              <w:rPr>
                <w:noProof/>
                <w:webHidden/>
              </w:rPr>
              <w:instrText xml:space="preserve"> PAGEREF _Toc73356237 \h </w:instrText>
            </w:r>
            <w:r w:rsidR="00F93159">
              <w:rPr>
                <w:noProof/>
                <w:webHidden/>
              </w:rPr>
            </w:r>
            <w:r w:rsidR="00F93159">
              <w:rPr>
                <w:noProof/>
                <w:webHidden/>
              </w:rPr>
              <w:fldChar w:fldCharType="separate"/>
            </w:r>
            <w:r w:rsidR="0084164F">
              <w:rPr>
                <w:noProof/>
                <w:webHidden/>
              </w:rPr>
              <w:t>89</w:t>
            </w:r>
            <w:r w:rsidR="00F93159">
              <w:rPr>
                <w:noProof/>
                <w:webHidden/>
              </w:rPr>
              <w:fldChar w:fldCharType="end"/>
            </w:r>
          </w:hyperlink>
        </w:p>
        <w:p w14:paraId="5F8E03CB" w14:textId="09DCEDBB"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38" w:history="1">
            <w:r w:rsidR="00F93159" w:rsidRPr="00D15432">
              <w:rPr>
                <w:rStyle w:val="Hipercze"/>
                <w:noProof/>
              </w:rPr>
              <w:t>11.8</w:t>
            </w:r>
            <w:r w:rsidR="00F93159">
              <w:rPr>
                <w:rFonts w:asciiTheme="minorHAnsi" w:eastAsiaTheme="minorEastAsia" w:hAnsiTheme="minorHAnsi"/>
                <w:noProof/>
                <w:sz w:val="22"/>
                <w:lang w:eastAsia="pl-PL"/>
              </w:rPr>
              <w:tab/>
            </w:r>
            <w:r w:rsidR="00F93159" w:rsidRPr="00D15432">
              <w:rPr>
                <w:rStyle w:val="Hipercze"/>
                <w:noProof/>
              </w:rPr>
              <w:t>Gminny Pogram Przeciwdziałania Przemocy w Rodzinie.</w:t>
            </w:r>
            <w:r w:rsidR="00F93159">
              <w:rPr>
                <w:noProof/>
                <w:webHidden/>
              </w:rPr>
              <w:tab/>
            </w:r>
            <w:r w:rsidR="00F93159">
              <w:rPr>
                <w:noProof/>
                <w:webHidden/>
              </w:rPr>
              <w:fldChar w:fldCharType="begin"/>
            </w:r>
            <w:r w:rsidR="00F93159">
              <w:rPr>
                <w:noProof/>
                <w:webHidden/>
              </w:rPr>
              <w:instrText xml:space="preserve"> PAGEREF _Toc73356238 \h </w:instrText>
            </w:r>
            <w:r w:rsidR="00F93159">
              <w:rPr>
                <w:noProof/>
                <w:webHidden/>
              </w:rPr>
            </w:r>
            <w:r w:rsidR="00F93159">
              <w:rPr>
                <w:noProof/>
                <w:webHidden/>
              </w:rPr>
              <w:fldChar w:fldCharType="separate"/>
            </w:r>
            <w:r w:rsidR="0084164F">
              <w:rPr>
                <w:noProof/>
                <w:webHidden/>
              </w:rPr>
              <w:t>90</w:t>
            </w:r>
            <w:r w:rsidR="00F93159">
              <w:rPr>
                <w:noProof/>
                <w:webHidden/>
              </w:rPr>
              <w:fldChar w:fldCharType="end"/>
            </w:r>
          </w:hyperlink>
        </w:p>
        <w:p w14:paraId="66346E1E" w14:textId="2EB90FBE"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39" w:history="1">
            <w:r w:rsidR="00F93159" w:rsidRPr="00D15432">
              <w:rPr>
                <w:rStyle w:val="Hipercze"/>
                <w:noProof/>
              </w:rPr>
              <w:t>11.8.1</w:t>
            </w:r>
            <w:r w:rsidR="00F93159">
              <w:rPr>
                <w:rFonts w:asciiTheme="minorHAnsi" w:eastAsiaTheme="minorEastAsia" w:hAnsiTheme="minorHAnsi"/>
                <w:noProof/>
                <w:sz w:val="22"/>
                <w:lang w:eastAsia="pl-PL"/>
              </w:rPr>
              <w:tab/>
            </w:r>
            <w:r w:rsidR="00F93159" w:rsidRPr="00D15432">
              <w:rPr>
                <w:rStyle w:val="Hipercze"/>
                <w:noProof/>
              </w:rPr>
              <w:t>Opracowanie i realizacja gminnego programu przeciwdziałania przemocy w rodzinie.</w:t>
            </w:r>
            <w:r w:rsidR="00F93159">
              <w:rPr>
                <w:noProof/>
                <w:webHidden/>
              </w:rPr>
              <w:tab/>
            </w:r>
            <w:r w:rsidR="00F93159">
              <w:rPr>
                <w:noProof/>
                <w:webHidden/>
              </w:rPr>
              <w:fldChar w:fldCharType="begin"/>
            </w:r>
            <w:r w:rsidR="00F93159">
              <w:rPr>
                <w:noProof/>
                <w:webHidden/>
              </w:rPr>
              <w:instrText xml:space="preserve"> PAGEREF _Toc73356239 \h </w:instrText>
            </w:r>
            <w:r w:rsidR="00F93159">
              <w:rPr>
                <w:noProof/>
                <w:webHidden/>
              </w:rPr>
            </w:r>
            <w:r w:rsidR="00F93159">
              <w:rPr>
                <w:noProof/>
                <w:webHidden/>
              </w:rPr>
              <w:fldChar w:fldCharType="separate"/>
            </w:r>
            <w:r w:rsidR="0084164F">
              <w:rPr>
                <w:noProof/>
                <w:webHidden/>
              </w:rPr>
              <w:t>90</w:t>
            </w:r>
            <w:r w:rsidR="00F93159">
              <w:rPr>
                <w:noProof/>
                <w:webHidden/>
              </w:rPr>
              <w:fldChar w:fldCharType="end"/>
            </w:r>
          </w:hyperlink>
        </w:p>
        <w:p w14:paraId="047159E8" w14:textId="1AF34A03"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40" w:history="1">
            <w:r w:rsidR="00F93159" w:rsidRPr="00D15432">
              <w:rPr>
                <w:rStyle w:val="Hipercze"/>
                <w:noProof/>
              </w:rPr>
              <w:t>11.8.2</w:t>
            </w:r>
            <w:r w:rsidR="00F93159">
              <w:rPr>
                <w:rFonts w:asciiTheme="minorHAnsi" w:eastAsiaTheme="minorEastAsia" w:hAnsiTheme="minorHAnsi"/>
                <w:noProof/>
                <w:sz w:val="22"/>
                <w:lang w:eastAsia="pl-PL"/>
              </w:rPr>
              <w:tab/>
            </w:r>
            <w:r w:rsidR="00F93159" w:rsidRPr="00D15432">
              <w:rPr>
                <w:rStyle w:val="Hipercze"/>
                <w:noProof/>
              </w:rPr>
              <w:t>Prowadzenie poradnictwa i interwencji w rodzinie.</w:t>
            </w:r>
            <w:r w:rsidR="00F93159">
              <w:rPr>
                <w:noProof/>
                <w:webHidden/>
              </w:rPr>
              <w:tab/>
            </w:r>
            <w:r w:rsidR="00F93159">
              <w:rPr>
                <w:noProof/>
                <w:webHidden/>
              </w:rPr>
              <w:fldChar w:fldCharType="begin"/>
            </w:r>
            <w:r w:rsidR="00F93159">
              <w:rPr>
                <w:noProof/>
                <w:webHidden/>
              </w:rPr>
              <w:instrText xml:space="preserve"> PAGEREF _Toc73356240 \h </w:instrText>
            </w:r>
            <w:r w:rsidR="00F93159">
              <w:rPr>
                <w:noProof/>
                <w:webHidden/>
              </w:rPr>
            </w:r>
            <w:r w:rsidR="00F93159">
              <w:rPr>
                <w:noProof/>
                <w:webHidden/>
              </w:rPr>
              <w:fldChar w:fldCharType="separate"/>
            </w:r>
            <w:r w:rsidR="0084164F">
              <w:rPr>
                <w:noProof/>
                <w:webHidden/>
              </w:rPr>
              <w:t>90</w:t>
            </w:r>
            <w:r w:rsidR="00F93159">
              <w:rPr>
                <w:noProof/>
                <w:webHidden/>
              </w:rPr>
              <w:fldChar w:fldCharType="end"/>
            </w:r>
          </w:hyperlink>
        </w:p>
        <w:p w14:paraId="0B92C711" w14:textId="621FD2B9"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41" w:history="1">
            <w:r w:rsidR="00F93159" w:rsidRPr="00D15432">
              <w:rPr>
                <w:rStyle w:val="Hipercze"/>
                <w:noProof/>
              </w:rPr>
              <w:t>11.8.3</w:t>
            </w:r>
            <w:r w:rsidR="00F93159">
              <w:rPr>
                <w:rFonts w:asciiTheme="minorHAnsi" w:eastAsiaTheme="minorEastAsia" w:hAnsiTheme="minorHAnsi"/>
                <w:noProof/>
                <w:sz w:val="22"/>
                <w:lang w:eastAsia="pl-PL"/>
              </w:rPr>
              <w:tab/>
            </w:r>
            <w:r w:rsidR="00F93159" w:rsidRPr="00D15432">
              <w:rPr>
                <w:rStyle w:val="Hipercze"/>
                <w:noProof/>
              </w:rPr>
              <w:t>Zapewnienie miejsc w ośrodkach wsparcia.</w:t>
            </w:r>
            <w:r w:rsidR="00F93159">
              <w:rPr>
                <w:noProof/>
                <w:webHidden/>
              </w:rPr>
              <w:tab/>
            </w:r>
            <w:r w:rsidR="00F93159">
              <w:rPr>
                <w:noProof/>
                <w:webHidden/>
              </w:rPr>
              <w:fldChar w:fldCharType="begin"/>
            </w:r>
            <w:r w:rsidR="00F93159">
              <w:rPr>
                <w:noProof/>
                <w:webHidden/>
              </w:rPr>
              <w:instrText xml:space="preserve"> PAGEREF _Toc73356241 \h </w:instrText>
            </w:r>
            <w:r w:rsidR="00F93159">
              <w:rPr>
                <w:noProof/>
                <w:webHidden/>
              </w:rPr>
            </w:r>
            <w:r w:rsidR="00F93159">
              <w:rPr>
                <w:noProof/>
                <w:webHidden/>
              </w:rPr>
              <w:fldChar w:fldCharType="separate"/>
            </w:r>
            <w:r w:rsidR="0084164F">
              <w:rPr>
                <w:noProof/>
                <w:webHidden/>
              </w:rPr>
              <w:t>91</w:t>
            </w:r>
            <w:r w:rsidR="00F93159">
              <w:rPr>
                <w:noProof/>
                <w:webHidden/>
              </w:rPr>
              <w:fldChar w:fldCharType="end"/>
            </w:r>
          </w:hyperlink>
        </w:p>
        <w:p w14:paraId="18EB89FB" w14:textId="35FA3A28"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42" w:history="1">
            <w:r w:rsidR="00F93159" w:rsidRPr="00D15432">
              <w:rPr>
                <w:rStyle w:val="Hipercze"/>
                <w:noProof/>
              </w:rPr>
              <w:t>11.8.4</w:t>
            </w:r>
            <w:r w:rsidR="00F93159">
              <w:rPr>
                <w:rFonts w:asciiTheme="minorHAnsi" w:eastAsiaTheme="minorEastAsia" w:hAnsiTheme="minorHAnsi"/>
                <w:noProof/>
                <w:sz w:val="22"/>
                <w:lang w:eastAsia="pl-PL"/>
              </w:rPr>
              <w:tab/>
            </w:r>
            <w:r w:rsidR="00F93159" w:rsidRPr="00D15432">
              <w:rPr>
                <w:rStyle w:val="Hipercze"/>
                <w:noProof/>
              </w:rPr>
              <w:t>Tworzenie Zespołów Interdyscyplinarnych.</w:t>
            </w:r>
            <w:r w:rsidR="00F93159">
              <w:rPr>
                <w:noProof/>
                <w:webHidden/>
              </w:rPr>
              <w:tab/>
            </w:r>
            <w:r w:rsidR="00F93159">
              <w:rPr>
                <w:noProof/>
                <w:webHidden/>
              </w:rPr>
              <w:fldChar w:fldCharType="begin"/>
            </w:r>
            <w:r w:rsidR="00F93159">
              <w:rPr>
                <w:noProof/>
                <w:webHidden/>
              </w:rPr>
              <w:instrText xml:space="preserve"> PAGEREF _Toc73356242 \h </w:instrText>
            </w:r>
            <w:r w:rsidR="00F93159">
              <w:rPr>
                <w:noProof/>
                <w:webHidden/>
              </w:rPr>
            </w:r>
            <w:r w:rsidR="00F93159">
              <w:rPr>
                <w:noProof/>
                <w:webHidden/>
              </w:rPr>
              <w:fldChar w:fldCharType="separate"/>
            </w:r>
            <w:r w:rsidR="0084164F">
              <w:rPr>
                <w:noProof/>
                <w:webHidden/>
              </w:rPr>
              <w:t>91</w:t>
            </w:r>
            <w:r w:rsidR="00F93159">
              <w:rPr>
                <w:noProof/>
                <w:webHidden/>
              </w:rPr>
              <w:fldChar w:fldCharType="end"/>
            </w:r>
          </w:hyperlink>
        </w:p>
        <w:p w14:paraId="1F191B82" w14:textId="1E9B2F39" w:rsidR="00F93159" w:rsidRDefault="002C31D9">
          <w:pPr>
            <w:pStyle w:val="Spistreci1"/>
            <w:rPr>
              <w:rFonts w:asciiTheme="minorHAnsi" w:eastAsiaTheme="minorEastAsia" w:hAnsiTheme="minorHAnsi"/>
              <w:noProof/>
              <w:sz w:val="22"/>
              <w:lang w:eastAsia="pl-PL"/>
            </w:rPr>
          </w:pPr>
          <w:hyperlink w:anchor="_Toc73356243" w:history="1">
            <w:r w:rsidR="00F93159" w:rsidRPr="00D15432">
              <w:rPr>
                <w:rStyle w:val="Hipercze"/>
                <w:noProof/>
              </w:rPr>
              <w:t>12</w:t>
            </w:r>
            <w:r w:rsidR="00F93159">
              <w:rPr>
                <w:rFonts w:asciiTheme="minorHAnsi" w:eastAsiaTheme="minorEastAsia" w:hAnsiTheme="minorHAnsi"/>
                <w:noProof/>
                <w:sz w:val="22"/>
                <w:lang w:eastAsia="pl-PL"/>
              </w:rPr>
              <w:tab/>
            </w:r>
            <w:r w:rsidR="00F93159" w:rsidRPr="00D15432">
              <w:rPr>
                <w:rStyle w:val="Hipercze"/>
                <w:noProof/>
              </w:rPr>
              <w:t>REALIZACJA UCHWAŁ RADY MIEJSKIEJ</w:t>
            </w:r>
            <w:r w:rsidR="00F93159">
              <w:rPr>
                <w:noProof/>
                <w:webHidden/>
              </w:rPr>
              <w:tab/>
            </w:r>
            <w:r w:rsidR="00F93159">
              <w:rPr>
                <w:noProof/>
                <w:webHidden/>
              </w:rPr>
              <w:fldChar w:fldCharType="begin"/>
            </w:r>
            <w:r w:rsidR="00F93159">
              <w:rPr>
                <w:noProof/>
                <w:webHidden/>
              </w:rPr>
              <w:instrText xml:space="preserve"> PAGEREF _Toc73356243 \h </w:instrText>
            </w:r>
            <w:r w:rsidR="00F93159">
              <w:rPr>
                <w:noProof/>
                <w:webHidden/>
              </w:rPr>
            </w:r>
            <w:r w:rsidR="00F93159">
              <w:rPr>
                <w:noProof/>
                <w:webHidden/>
              </w:rPr>
              <w:fldChar w:fldCharType="separate"/>
            </w:r>
            <w:r w:rsidR="0084164F">
              <w:rPr>
                <w:noProof/>
                <w:webHidden/>
              </w:rPr>
              <w:t>91</w:t>
            </w:r>
            <w:r w:rsidR="00F93159">
              <w:rPr>
                <w:noProof/>
                <w:webHidden/>
              </w:rPr>
              <w:fldChar w:fldCharType="end"/>
            </w:r>
          </w:hyperlink>
        </w:p>
        <w:p w14:paraId="2140FBFB" w14:textId="47F6D6CB" w:rsidR="00F93159" w:rsidRDefault="002C31D9">
          <w:pPr>
            <w:pStyle w:val="Spistreci1"/>
            <w:rPr>
              <w:rFonts w:asciiTheme="minorHAnsi" w:eastAsiaTheme="minorEastAsia" w:hAnsiTheme="minorHAnsi"/>
              <w:noProof/>
              <w:sz w:val="22"/>
              <w:lang w:eastAsia="pl-PL"/>
            </w:rPr>
          </w:pPr>
          <w:hyperlink w:anchor="_Toc73356244" w:history="1">
            <w:r w:rsidR="00F93159" w:rsidRPr="00D15432">
              <w:rPr>
                <w:rStyle w:val="Hipercze"/>
                <w:noProof/>
              </w:rPr>
              <w:t>13</w:t>
            </w:r>
            <w:r w:rsidR="00F93159">
              <w:rPr>
                <w:rFonts w:asciiTheme="minorHAnsi" w:eastAsiaTheme="minorEastAsia" w:hAnsiTheme="minorHAnsi"/>
                <w:noProof/>
                <w:sz w:val="22"/>
                <w:lang w:eastAsia="pl-PL"/>
              </w:rPr>
              <w:tab/>
            </w:r>
            <w:r w:rsidR="00F93159" w:rsidRPr="00D15432">
              <w:rPr>
                <w:rStyle w:val="Hipercze"/>
                <w:noProof/>
              </w:rPr>
              <w:t>WSPÓŁPRACA Z INNYMI SPOŁECZNOŚCIAMI SAMORZĄDOWYMI</w:t>
            </w:r>
            <w:r w:rsidR="00F93159">
              <w:rPr>
                <w:noProof/>
                <w:webHidden/>
              </w:rPr>
              <w:tab/>
            </w:r>
            <w:r w:rsidR="00F93159">
              <w:rPr>
                <w:noProof/>
                <w:webHidden/>
              </w:rPr>
              <w:fldChar w:fldCharType="begin"/>
            </w:r>
            <w:r w:rsidR="00F93159">
              <w:rPr>
                <w:noProof/>
                <w:webHidden/>
              </w:rPr>
              <w:instrText xml:space="preserve"> PAGEREF _Toc73356244 \h </w:instrText>
            </w:r>
            <w:r w:rsidR="00F93159">
              <w:rPr>
                <w:noProof/>
                <w:webHidden/>
              </w:rPr>
            </w:r>
            <w:r w:rsidR="00F93159">
              <w:rPr>
                <w:noProof/>
                <w:webHidden/>
              </w:rPr>
              <w:fldChar w:fldCharType="separate"/>
            </w:r>
            <w:r w:rsidR="0084164F">
              <w:rPr>
                <w:noProof/>
                <w:webHidden/>
              </w:rPr>
              <w:t>92</w:t>
            </w:r>
            <w:r w:rsidR="00F93159">
              <w:rPr>
                <w:noProof/>
                <w:webHidden/>
              </w:rPr>
              <w:fldChar w:fldCharType="end"/>
            </w:r>
          </w:hyperlink>
        </w:p>
        <w:p w14:paraId="550F9709" w14:textId="4AF6F968"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45" w:history="1">
            <w:r w:rsidR="00F93159" w:rsidRPr="00D15432">
              <w:rPr>
                <w:rStyle w:val="Hipercze"/>
                <w:noProof/>
              </w:rPr>
              <w:t>13.1</w:t>
            </w:r>
            <w:r w:rsidR="00F93159">
              <w:rPr>
                <w:rFonts w:asciiTheme="minorHAnsi" w:eastAsiaTheme="minorEastAsia" w:hAnsiTheme="minorHAnsi"/>
                <w:noProof/>
                <w:sz w:val="22"/>
                <w:lang w:eastAsia="pl-PL"/>
              </w:rPr>
              <w:tab/>
            </w:r>
            <w:r w:rsidR="00F93159" w:rsidRPr="00D15432">
              <w:rPr>
                <w:rStyle w:val="Hipercze"/>
                <w:noProof/>
              </w:rPr>
              <w:t>Porozumienia międzygminne.</w:t>
            </w:r>
            <w:r w:rsidR="00F93159">
              <w:rPr>
                <w:noProof/>
                <w:webHidden/>
              </w:rPr>
              <w:tab/>
            </w:r>
            <w:r w:rsidR="00F93159">
              <w:rPr>
                <w:noProof/>
                <w:webHidden/>
              </w:rPr>
              <w:fldChar w:fldCharType="begin"/>
            </w:r>
            <w:r w:rsidR="00F93159">
              <w:rPr>
                <w:noProof/>
                <w:webHidden/>
              </w:rPr>
              <w:instrText xml:space="preserve"> PAGEREF _Toc73356245 \h </w:instrText>
            </w:r>
            <w:r w:rsidR="00F93159">
              <w:rPr>
                <w:noProof/>
                <w:webHidden/>
              </w:rPr>
            </w:r>
            <w:r w:rsidR="00F93159">
              <w:rPr>
                <w:noProof/>
                <w:webHidden/>
              </w:rPr>
              <w:fldChar w:fldCharType="separate"/>
            </w:r>
            <w:r w:rsidR="0084164F">
              <w:rPr>
                <w:noProof/>
                <w:webHidden/>
              </w:rPr>
              <w:t>92</w:t>
            </w:r>
            <w:r w:rsidR="00F93159">
              <w:rPr>
                <w:noProof/>
                <w:webHidden/>
              </w:rPr>
              <w:fldChar w:fldCharType="end"/>
            </w:r>
          </w:hyperlink>
        </w:p>
        <w:p w14:paraId="52221FB7" w14:textId="285D9AA8"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46" w:history="1">
            <w:r w:rsidR="00F93159" w:rsidRPr="00D15432">
              <w:rPr>
                <w:rStyle w:val="Hipercze"/>
                <w:noProof/>
              </w:rPr>
              <w:t>13.2</w:t>
            </w:r>
            <w:r w:rsidR="00F93159">
              <w:rPr>
                <w:rFonts w:asciiTheme="minorHAnsi" w:eastAsiaTheme="minorEastAsia" w:hAnsiTheme="minorHAnsi"/>
                <w:noProof/>
                <w:sz w:val="22"/>
                <w:lang w:eastAsia="pl-PL"/>
              </w:rPr>
              <w:tab/>
            </w:r>
            <w:r w:rsidR="00F93159" w:rsidRPr="00D15432">
              <w:rPr>
                <w:rStyle w:val="Hipercze"/>
                <w:noProof/>
              </w:rPr>
              <w:t>Stowarzyszenia jednostek samorządu terytorialnego.</w:t>
            </w:r>
            <w:r w:rsidR="00F93159">
              <w:rPr>
                <w:noProof/>
                <w:webHidden/>
              </w:rPr>
              <w:tab/>
            </w:r>
            <w:r w:rsidR="00F93159">
              <w:rPr>
                <w:noProof/>
                <w:webHidden/>
              </w:rPr>
              <w:fldChar w:fldCharType="begin"/>
            </w:r>
            <w:r w:rsidR="00F93159">
              <w:rPr>
                <w:noProof/>
                <w:webHidden/>
              </w:rPr>
              <w:instrText xml:space="preserve"> PAGEREF _Toc73356246 \h </w:instrText>
            </w:r>
            <w:r w:rsidR="00F93159">
              <w:rPr>
                <w:noProof/>
                <w:webHidden/>
              </w:rPr>
            </w:r>
            <w:r w:rsidR="00F93159">
              <w:rPr>
                <w:noProof/>
                <w:webHidden/>
              </w:rPr>
              <w:fldChar w:fldCharType="separate"/>
            </w:r>
            <w:r w:rsidR="0084164F">
              <w:rPr>
                <w:noProof/>
                <w:webHidden/>
              </w:rPr>
              <w:t>93</w:t>
            </w:r>
            <w:r w:rsidR="00F93159">
              <w:rPr>
                <w:noProof/>
                <w:webHidden/>
              </w:rPr>
              <w:fldChar w:fldCharType="end"/>
            </w:r>
          </w:hyperlink>
        </w:p>
        <w:p w14:paraId="02279B75" w14:textId="4BBF7AF7"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47" w:history="1">
            <w:r w:rsidR="00F93159" w:rsidRPr="00D15432">
              <w:rPr>
                <w:rStyle w:val="Hipercze"/>
                <w:noProof/>
              </w:rPr>
              <w:t>13.3</w:t>
            </w:r>
            <w:r w:rsidR="00F93159">
              <w:rPr>
                <w:rFonts w:asciiTheme="minorHAnsi" w:eastAsiaTheme="minorEastAsia" w:hAnsiTheme="minorHAnsi"/>
                <w:noProof/>
                <w:sz w:val="22"/>
                <w:lang w:eastAsia="pl-PL"/>
              </w:rPr>
              <w:tab/>
            </w:r>
            <w:r w:rsidR="00F93159" w:rsidRPr="00D15432">
              <w:rPr>
                <w:rStyle w:val="Hipercze"/>
                <w:noProof/>
              </w:rPr>
              <w:t>Inne formy współdziałania.</w:t>
            </w:r>
            <w:r w:rsidR="00F93159">
              <w:rPr>
                <w:noProof/>
                <w:webHidden/>
              </w:rPr>
              <w:tab/>
            </w:r>
            <w:r w:rsidR="00F93159">
              <w:rPr>
                <w:noProof/>
                <w:webHidden/>
              </w:rPr>
              <w:fldChar w:fldCharType="begin"/>
            </w:r>
            <w:r w:rsidR="00F93159">
              <w:rPr>
                <w:noProof/>
                <w:webHidden/>
              </w:rPr>
              <w:instrText xml:space="preserve"> PAGEREF _Toc73356247 \h </w:instrText>
            </w:r>
            <w:r w:rsidR="00F93159">
              <w:rPr>
                <w:noProof/>
                <w:webHidden/>
              </w:rPr>
            </w:r>
            <w:r w:rsidR="00F93159">
              <w:rPr>
                <w:noProof/>
                <w:webHidden/>
              </w:rPr>
              <w:fldChar w:fldCharType="separate"/>
            </w:r>
            <w:r w:rsidR="0084164F">
              <w:rPr>
                <w:noProof/>
                <w:webHidden/>
              </w:rPr>
              <w:t>94</w:t>
            </w:r>
            <w:r w:rsidR="00F93159">
              <w:rPr>
                <w:noProof/>
                <w:webHidden/>
              </w:rPr>
              <w:fldChar w:fldCharType="end"/>
            </w:r>
          </w:hyperlink>
        </w:p>
        <w:p w14:paraId="4483812A" w14:textId="3E3A93F0"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48" w:history="1">
            <w:r w:rsidR="00F93159" w:rsidRPr="00D15432">
              <w:rPr>
                <w:rStyle w:val="Hipercze"/>
                <w:noProof/>
              </w:rPr>
              <w:t>13.4</w:t>
            </w:r>
            <w:r w:rsidR="00F93159">
              <w:rPr>
                <w:rFonts w:asciiTheme="minorHAnsi" w:eastAsiaTheme="minorEastAsia" w:hAnsiTheme="minorHAnsi"/>
                <w:noProof/>
                <w:sz w:val="22"/>
                <w:lang w:eastAsia="pl-PL"/>
              </w:rPr>
              <w:tab/>
            </w:r>
            <w:r w:rsidR="00F93159" w:rsidRPr="00D15432">
              <w:rPr>
                <w:rStyle w:val="Hipercze"/>
                <w:noProof/>
              </w:rPr>
              <w:t>Współpraca międzynarodowa.</w:t>
            </w:r>
            <w:r w:rsidR="00F93159">
              <w:rPr>
                <w:noProof/>
                <w:webHidden/>
              </w:rPr>
              <w:tab/>
            </w:r>
            <w:r w:rsidR="00F93159">
              <w:rPr>
                <w:noProof/>
                <w:webHidden/>
              </w:rPr>
              <w:fldChar w:fldCharType="begin"/>
            </w:r>
            <w:r w:rsidR="00F93159">
              <w:rPr>
                <w:noProof/>
                <w:webHidden/>
              </w:rPr>
              <w:instrText xml:space="preserve"> PAGEREF _Toc73356248 \h </w:instrText>
            </w:r>
            <w:r w:rsidR="00F93159">
              <w:rPr>
                <w:noProof/>
                <w:webHidden/>
              </w:rPr>
            </w:r>
            <w:r w:rsidR="00F93159">
              <w:rPr>
                <w:noProof/>
                <w:webHidden/>
              </w:rPr>
              <w:fldChar w:fldCharType="separate"/>
            </w:r>
            <w:r w:rsidR="0084164F">
              <w:rPr>
                <w:noProof/>
                <w:webHidden/>
              </w:rPr>
              <w:t>95</w:t>
            </w:r>
            <w:r w:rsidR="00F93159">
              <w:rPr>
                <w:noProof/>
                <w:webHidden/>
              </w:rPr>
              <w:fldChar w:fldCharType="end"/>
            </w:r>
          </w:hyperlink>
        </w:p>
        <w:p w14:paraId="03FF01CE" w14:textId="0134C327" w:rsidR="00F93159" w:rsidRDefault="002C31D9">
          <w:pPr>
            <w:pStyle w:val="Spistreci1"/>
            <w:rPr>
              <w:rFonts w:asciiTheme="minorHAnsi" w:eastAsiaTheme="minorEastAsia" w:hAnsiTheme="minorHAnsi"/>
              <w:noProof/>
              <w:sz w:val="22"/>
              <w:lang w:eastAsia="pl-PL"/>
            </w:rPr>
          </w:pPr>
          <w:hyperlink w:anchor="_Toc73356249" w:history="1">
            <w:r w:rsidR="00F93159" w:rsidRPr="00D15432">
              <w:rPr>
                <w:rStyle w:val="Hipercze"/>
                <w:noProof/>
              </w:rPr>
              <w:t>14</w:t>
            </w:r>
            <w:r w:rsidR="00F93159">
              <w:rPr>
                <w:rFonts w:asciiTheme="minorHAnsi" w:eastAsiaTheme="minorEastAsia" w:hAnsiTheme="minorHAnsi"/>
                <w:noProof/>
                <w:sz w:val="22"/>
                <w:lang w:eastAsia="pl-PL"/>
              </w:rPr>
              <w:tab/>
            </w:r>
            <w:r w:rsidR="00F93159" w:rsidRPr="00D15432">
              <w:rPr>
                <w:rStyle w:val="Hipercze"/>
                <w:noProof/>
              </w:rPr>
              <w:t>INNE ISTOTNE DZIAŁANIA BURMISTRZA</w:t>
            </w:r>
            <w:r w:rsidR="00F93159">
              <w:rPr>
                <w:noProof/>
                <w:webHidden/>
              </w:rPr>
              <w:tab/>
            </w:r>
            <w:r w:rsidR="00F93159">
              <w:rPr>
                <w:noProof/>
                <w:webHidden/>
              </w:rPr>
              <w:fldChar w:fldCharType="begin"/>
            </w:r>
            <w:r w:rsidR="00F93159">
              <w:rPr>
                <w:noProof/>
                <w:webHidden/>
              </w:rPr>
              <w:instrText xml:space="preserve"> PAGEREF _Toc73356249 \h </w:instrText>
            </w:r>
            <w:r w:rsidR="00F93159">
              <w:rPr>
                <w:noProof/>
                <w:webHidden/>
              </w:rPr>
            </w:r>
            <w:r w:rsidR="00F93159">
              <w:rPr>
                <w:noProof/>
                <w:webHidden/>
              </w:rPr>
              <w:fldChar w:fldCharType="separate"/>
            </w:r>
            <w:r w:rsidR="0084164F">
              <w:rPr>
                <w:noProof/>
                <w:webHidden/>
              </w:rPr>
              <w:t>96</w:t>
            </w:r>
            <w:r w:rsidR="00F93159">
              <w:rPr>
                <w:noProof/>
                <w:webHidden/>
              </w:rPr>
              <w:fldChar w:fldCharType="end"/>
            </w:r>
          </w:hyperlink>
        </w:p>
        <w:p w14:paraId="68F4E246" w14:textId="135B7777" w:rsidR="00F93159" w:rsidRDefault="002C31D9">
          <w:pPr>
            <w:pStyle w:val="Spistreci1"/>
            <w:rPr>
              <w:rFonts w:asciiTheme="minorHAnsi" w:eastAsiaTheme="minorEastAsia" w:hAnsiTheme="minorHAnsi"/>
              <w:noProof/>
              <w:sz w:val="22"/>
              <w:lang w:eastAsia="pl-PL"/>
            </w:rPr>
          </w:pPr>
          <w:hyperlink w:anchor="_Toc73356250" w:history="1">
            <w:r w:rsidR="00F93159" w:rsidRPr="00D15432">
              <w:rPr>
                <w:rStyle w:val="Hipercze"/>
                <w:noProof/>
              </w:rPr>
              <w:t>15</w:t>
            </w:r>
            <w:r w:rsidR="00F93159">
              <w:rPr>
                <w:rFonts w:asciiTheme="minorHAnsi" w:eastAsiaTheme="minorEastAsia" w:hAnsiTheme="minorHAnsi"/>
                <w:noProof/>
                <w:sz w:val="22"/>
                <w:lang w:eastAsia="pl-PL"/>
              </w:rPr>
              <w:tab/>
            </w:r>
            <w:r w:rsidR="00F93159" w:rsidRPr="00D15432">
              <w:rPr>
                <w:rStyle w:val="Hipercze"/>
                <w:noProof/>
              </w:rPr>
              <w:t>EFEKTY DZIAŁAŃ W WYBRANYCH DZIEDZINACH</w:t>
            </w:r>
            <w:r w:rsidR="00F93159">
              <w:rPr>
                <w:noProof/>
                <w:webHidden/>
              </w:rPr>
              <w:tab/>
            </w:r>
            <w:r w:rsidR="00F93159">
              <w:rPr>
                <w:noProof/>
                <w:webHidden/>
              </w:rPr>
              <w:fldChar w:fldCharType="begin"/>
            </w:r>
            <w:r w:rsidR="00F93159">
              <w:rPr>
                <w:noProof/>
                <w:webHidden/>
              </w:rPr>
              <w:instrText xml:space="preserve"> PAGEREF _Toc73356250 \h </w:instrText>
            </w:r>
            <w:r w:rsidR="00F93159">
              <w:rPr>
                <w:noProof/>
                <w:webHidden/>
              </w:rPr>
            </w:r>
            <w:r w:rsidR="00F93159">
              <w:rPr>
                <w:noProof/>
                <w:webHidden/>
              </w:rPr>
              <w:fldChar w:fldCharType="separate"/>
            </w:r>
            <w:r w:rsidR="0084164F">
              <w:rPr>
                <w:noProof/>
                <w:webHidden/>
              </w:rPr>
              <w:t>97</w:t>
            </w:r>
            <w:r w:rsidR="00F93159">
              <w:rPr>
                <w:noProof/>
                <w:webHidden/>
              </w:rPr>
              <w:fldChar w:fldCharType="end"/>
            </w:r>
          </w:hyperlink>
        </w:p>
        <w:p w14:paraId="1599783D" w14:textId="00BEA10F"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51" w:history="1">
            <w:r w:rsidR="00F93159" w:rsidRPr="00D15432">
              <w:rPr>
                <w:rStyle w:val="Hipercze"/>
                <w:noProof/>
              </w:rPr>
              <w:t>15.1</w:t>
            </w:r>
            <w:r w:rsidR="00F93159">
              <w:rPr>
                <w:rFonts w:asciiTheme="minorHAnsi" w:eastAsiaTheme="minorEastAsia" w:hAnsiTheme="minorHAnsi"/>
                <w:noProof/>
                <w:sz w:val="22"/>
                <w:lang w:eastAsia="pl-PL"/>
              </w:rPr>
              <w:tab/>
            </w:r>
            <w:r w:rsidR="00F93159" w:rsidRPr="00D15432">
              <w:rPr>
                <w:rStyle w:val="Hipercze"/>
                <w:noProof/>
              </w:rPr>
              <w:t>Ład przestrzenny.</w:t>
            </w:r>
            <w:r w:rsidR="00F93159">
              <w:rPr>
                <w:noProof/>
                <w:webHidden/>
              </w:rPr>
              <w:tab/>
            </w:r>
            <w:r w:rsidR="00F93159">
              <w:rPr>
                <w:noProof/>
                <w:webHidden/>
              </w:rPr>
              <w:fldChar w:fldCharType="begin"/>
            </w:r>
            <w:r w:rsidR="00F93159">
              <w:rPr>
                <w:noProof/>
                <w:webHidden/>
              </w:rPr>
              <w:instrText xml:space="preserve"> PAGEREF _Toc73356251 \h </w:instrText>
            </w:r>
            <w:r w:rsidR="00F93159">
              <w:rPr>
                <w:noProof/>
                <w:webHidden/>
              </w:rPr>
            </w:r>
            <w:r w:rsidR="00F93159">
              <w:rPr>
                <w:noProof/>
                <w:webHidden/>
              </w:rPr>
              <w:fldChar w:fldCharType="separate"/>
            </w:r>
            <w:r w:rsidR="0084164F">
              <w:rPr>
                <w:noProof/>
                <w:webHidden/>
              </w:rPr>
              <w:t>97</w:t>
            </w:r>
            <w:r w:rsidR="00F93159">
              <w:rPr>
                <w:noProof/>
                <w:webHidden/>
              </w:rPr>
              <w:fldChar w:fldCharType="end"/>
            </w:r>
          </w:hyperlink>
        </w:p>
        <w:p w14:paraId="3BA689B6" w14:textId="184D51B2" w:rsidR="00F93159" w:rsidRDefault="002C31D9">
          <w:pPr>
            <w:pStyle w:val="Spistreci3"/>
            <w:tabs>
              <w:tab w:val="right" w:leader="dot" w:pos="9062"/>
            </w:tabs>
            <w:rPr>
              <w:rFonts w:asciiTheme="minorHAnsi" w:eastAsiaTheme="minorEastAsia" w:hAnsiTheme="minorHAnsi"/>
              <w:noProof/>
              <w:sz w:val="22"/>
              <w:lang w:eastAsia="pl-PL"/>
            </w:rPr>
          </w:pPr>
          <w:hyperlink w:anchor="_Toc73356252" w:history="1">
            <w:r w:rsidR="00F93159" w:rsidRPr="00D15432">
              <w:rPr>
                <w:rStyle w:val="Hipercze"/>
                <w:rFonts w:ascii="Times New Roman" w:hAnsi="Times New Roman" w:cs="Times New Roman"/>
                <w:noProof/>
              </w:rPr>
              <w:t>W roku 2020 uchwalono jeden</w:t>
            </w:r>
            <w:r w:rsidR="00F93159" w:rsidRPr="00D15432">
              <w:rPr>
                <w:rStyle w:val="Hipercze"/>
                <w:rFonts w:ascii="Times New Roman" w:hAnsi="Times New Roman" w:cs="Times New Roman"/>
                <w:bCs/>
                <w:noProof/>
              </w:rPr>
              <w:t xml:space="preserve"> plan</w:t>
            </w:r>
            <w:r w:rsidR="00F93159" w:rsidRPr="00D15432">
              <w:rPr>
                <w:rStyle w:val="Hipercze"/>
                <w:rFonts w:ascii="Times New Roman" w:hAnsi="Times New Roman" w:cs="Times New Roman"/>
                <w:noProof/>
              </w:rPr>
              <w:t xml:space="preserve"> zagospodarowania przestrzennego o łącznej powierzchni </w:t>
            </w:r>
            <w:r w:rsidR="00F93159" w:rsidRPr="00D15432">
              <w:rPr>
                <w:rStyle w:val="Hipercze"/>
                <w:rFonts w:ascii="Times New Roman" w:hAnsi="Times New Roman" w:cs="Times New Roman"/>
                <w:bCs/>
                <w:noProof/>
              </w:rPr>
              <w:t>6,75 ha.</w:t>
            </w:r>
            <w:r w:rsidR="00F93159">
              <w:rPr>
                <w:noProof/>
                <w:webHidden/>
              </w:rPr>
              <w:tab/>
            </w:r>
            <w:r w:rsidR="00F93159">
              <w:rPr>
                <w:noProof/>
                <w:webHidden/>
              </w:rPr>
              <w:fldChar w:fldCharType="begin"/>
            </w:r>
            <w:r w:rsidR="00F93159">
              <w:rPr>
                <w:noProof/>
                <w:webHidden/>
              </w:rPr>
              <w:instrText xml:space="preserve"> PAGEREF _Toc73356252 \h </w:instrText>
            </w:r>
            <w:r w:rsidR="00F93159">
              <w:rPr>
                <w:noProof/>
                <w:webHidden/>
              </w:rPr>
            </w:r>
            <w:r w:rsidR="00F93159">
              <w:rPr>
                <w:noProof/>
                <w:webHidden/>
              </w:rPr>
              <w:fldChar w:fldCharType="separate"/>
            </w:r>
            <w:r w:rsidR="0084164F">
              <w:rPr>
                <w:noProof/>
                <w:webHidden/>
              </w:rPr>
              <w:t>97</w:t>
            </w:r>
            <w:r w:rsidR="00F93159">
              <w:rPr>
                <w:noProof/>
                <w:webHidden/>
              </w:rPr>
              <w:fldChar w:fldCharType="end"/>
            </w:r>
          </w:hyperlink>
        </w:p>
        <w:p w14:paraId="7EFDE4E1" w14:textId="6D283162"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53" w:history="1">
            <w:r w:rsidR="00F93159" w:rsidRPr="00D15432">
              <w:rPr>
                <w:rStyle w:val="Hipercze"/>
                <w:noProof/>
              </w:rPr>
              <w:t>15.2</w:t>
            </w:r>
            <w:r w:rsidR="00F93159">
              <w:rPr>
                <w:rFonts w:asciiTheme="minorHAnsi" w:eastAsiaTheme="minorEastAsia" w:hAnsiTheme="minorHAnsi"/>
                <w:noProof/>
                <w:sz w:val="22"/>
                <w:lang w:eastAsia="pl-PL"/>
              </w:rPr>
              <w:tab/>
            </w:r>
            <w:r w:rsidR="00F93159" w:rsidRPr="00D15432">
              <w:rPr>
                <w:rStyle w:val="Hipercze"/>
                <w:noProof/>
              </w:rPr>
              <w:t>Mienie komunalne.</w:t>
            </w:r>
            <w:r w:rsidR="00F93159">
              <w:rPr>
                <w:noProof/>
                <w:webHidden/>
              </w:rPr>
              <w:tab/>
            </w:r>
            <w:r w:rsidR="00F93159">
              <w:rPr>
                <w:noProof/>
                <w:webHidden/>
              </w:rPr>
              <w:fldChar w:fldCharType="begin"/>
            </w:r>
            <w:r w:rsidR="00F93159">
              <w:rPr>
                <w:noProof/>
                <w:webHidden/>
              </w:rPr>
              <w:instrText xml:space="preserve"> PAGEREF _Toc73356253 \h </w:instrText>
            </w:r>
            <w:r w:rsidR="00F93159">
              <w:rPr>
                <w:noProof/>
                <w:webHidden/>
              </w:rPr>
            </w:r>
            <w:r w:rsidR="00F93159">
              <w:rPr>
                <w:noProof/>
                <w:webHidden/>
              </w:rPr>
              <w:fldChar w:fldCharType="separate"/>
            </w:r>
            <w:r w:rsidR="0084164F">
              <w:rPr>
                <w:noProof/>
                <w:webHidden/>
              </w:rPr>
              <w:t>97</w:t>
            </w:r>
            <w:r w:rsidR="00F93159">
              <w:rPr>
                <w:noProof/>
                <w:webHidden/>
              </w:rPr>
              <w:fldChar w:fldCharType="end"/>
            </w:r>
          </w:hyperlink>
        </w:p>
        <w:p w14:paraId="6D427CCD" w14:textId="7FD01DED"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54" w:history="1">
            <w:r w:rsidR="00F93159" w:rsidRPr="00D15432">
              <w:rPr>
                <w:rStyle w:val="Hipercze"/>
                <w:noProof/>
              </w:rPr>
              <w:t>15.3</w:t>
            </w:r>
            <w:r w:rsidR="00F93159">
              <w:rPr>
                <w:rFonts w:asciiTheme="minorHAnsi" w:eastAsiaTheme="minorEastAsia" w:hAnsiTheme="minorHAnsi"/>
                <w:noProof/>
                <w:sz w:val="22"/>
                <w:lang w:eastAsia="pl-PL"/>
              </w:rPr>
              <w:tab/>
            </w:r>
            <w:r w:rsidR="00F93159" w:rsidRPr="00D15432">
              <w:rPr>
                <w:rStyle w:val="Hipercze"/>
                <w:noProof/>
              </w:rPr>
              <w:t>Oświata i edukacja.</w:t>
            </w:r>
            <w:r w:rsidR="00F93159">
              <w:rPr>
                <w:noProof/>
                <w:webHidden/>
              </w:rPr>
              <w:tab/>
            </w:r>
            <w:r w:rsidR="00F93159">
              <w:rPr>
                <w:noProof/>
                <w:webHidden/>
              </w:rPr>
              <w:fldChar w:fldCharType="begin"/>
            </w:r>
            <w:r w:rsidR="00F93159">
              <w:rPr>
                <w:noProof/>
                <w:webHidden/>
              </w:rPr>
              <w:instrText xml:space="preserve"> PAGEREF _Toc73356254 \h </w:instrText>
            </w:r>
            <w:r w:rsidR="00F93159">
              <w:rPr>
                <w:noProof/>
                <w:webHidden/>
              </w:rPr>
            </w:r>
            <w:r w:rsidR="00F93159">
              <w:rPr>
                <w:noProof/>
                <w:webHidden/>
              </w:rPr>
              <w:fldChar w:fldCharType="separate"/>
            </w:r>
            <w:r w:rsidR="0084164F">
              <w:rPr>
                <w:noProof/>
                <w:webHidden/>
              </w:rPr>
              <w:t>99</w:t>
            </w:r>
            <w:r w:rsidR="00F93159">
              <w:rPr>
                <w:noProof/>
                <w:webHidden/>
              </w:rPr>
              <w:fldChar w:fldCharType="end"/>
            </w:r>
          </w:hyperlink>
        </w:p>
        <w:p w14:paraId="2ABAC86C" w14:textId="531A298B"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55" w:history="1">
            <w:r w:rsidR="00F93159" w:rsidRPr="00D15432">
              <w:rPr>
                <w:rStyle w:val="Hipercze"/>
                <w:noProof/>
              </w:rPr>
              <w:t>15.4</w:t>
            </w:r>
            <w:r w:rsidR="00F93159">
              <w:rPr>
                <w:rFonts w:asciiTheme="minorHAnsi" w:eastAsiaTheme="minorEastAsia" w:hAnsiTheme="minorHAnsi"/>
                <w:noProof/>
                <w:sz w:val="22"/>
                <w:lang w:eastAsia="pl-PL"/>
              </w:rPr>
              <w:tab/>
            </w:r>
            <w:r w:rsidR="00F93159" w:rsidRPr="00D15432">
              <w:rPr>
                <w:rStyle w:val="Hipercze"/>
                <w:noProof/>
              </w:rPr>
              <w:t>Polityka społeczna.</w:t>
            </w:r>
            <w:r w:rsidR="00F93159">
              <w:rPr>
                <w:noProof/>
                <w:webHidden/>
              </w:rPr>
              <w:tab/>
            </w:r>
            <w:r w:rsidR="00F93159">
              <w:rPr>
                <w:noProof/>
                <w:webHidden/>
              </w:rPr>
              <w:fldChar w:fldCharType="begin"/>
            </w:r>
            <w:r w:rsidR="00F93159">
              <w:rPr>
                <w:noProof/>
                <w:webHidden/>
              </w:rPr>
              <w:instrText xml:space="preserve"> PAGEREF _Toc73356255 \h </w:instrText>
            </w:r>
            <w:r w:rsidR="00F93159">
              <w:rPr>
                <w:noProof/>
                <w:webHidden/>
              </w:rPr>
            </w:r>
            <w:r w:rsidR="00F93159">
              <w:rPr>
                <w:noProof/>
                <w:webHidden/>
              </w:rPr>
              <w:fldChar w:fldCharType="separate"/>
            </w:r>
            <w:r w:rsidR="0084164F">
              <w:rPr>
                <w:noProof/>
                <w:webHidden/>
              </w:rPr>
              <w:t>103</w:t>
            </w:r>
            <w:r w:rsidR="00F93159">
              <w:rPr>
                <w:noProof/>
                <w:webHidden/>
              </w:rPr>
              <w:fldChar w:fldCharType="end"/>
            </w:r>
          </w:hyperlink>
        </w:p>
        <w:p w14:paraId="5AA7AC20" w14:textId="1D049B66"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56" w:history="1">
            <w:r w:rsidR="00F93159" w:rsidRPr="00D15432">
              <w:rPr>
                <w:rStyle w:val="Hipercze"/>
                <w:noProof/>
              </w:rPr>
              <w:t>15.4.1</w:t>
            </w:r>
            <w:r w:rsidR="00F93159">
              <w:rPr>
                <w:rFonts w:asciiTheme="minorHAnsi" w:eastAsiaTheme="minorEastAsia" w:hAnsiTheme="minorHAnsi"/>
                <w:noProof/>
                <w:sz w:val="22"/>
                <w:lang w:eastAsia="pl-PL"/>
              </w:rPr>
              <w:tab/>
            </w:r>
            <w:r w:rsidR="00F93159" w:rsidRPr="00D15432">
              <w:rPr>
                <w:rStyle w:val="Hipercze"/>
                <w:noProof/>
              </w:rPr>
              <w:t>Ośrodek Pomocy Społecznej (OPS).</w:t>
            </w:r>
            <w:r w:rsidR="00F93159">
              <w:rPr>
                <w:noProof/>
                <w:webHidden/>
              </w:rPr>
              <w:tab/>
            </w:r>
            <w:r w:rsidR="00F93159">
              <w:rPr>
                <w:noProof/>
                <w:webHidden/>
              </w:rPr>
              <w:fldChar w:fldCharType="begin"/>
            </w:r>
            <w:r w:rsidR="00F93159">
              <w:rPr>
                <w:noProof/>
                <w:webHidden/>
              </w:rPr>
              <w:instrText xml:space="preserve"> PAGEREF _Toc73356256 \h </w:instrText>
            </w:r>
            <w:r w:rsidR="00F93159">
              <w:rPr>
                <w:noProof/>
                <w:webHidden/>
              </w:rPr>
            </w:r>
            <w:r w:rsidR="00F93159">
              <w:rPr>
                <w:noProof/>
                <w:webHidden/>
              </w:rPr>
              <w:fldChar w:fldCharType="separate"/>
            </w:r>
            <w:r w:rsidR="0084164F">
              <w:rPr>
                <w:noProof/>
                <w:webHidden/>
              </w:rPr>
              <w:t>103</w:t>
            </w:r>
            <w:r w:rsidR="00F93159">
              <w:rPr>
                <w:noProof/>
                <w:webHidden/>
              </w:rPr>
              <w:fldChar w:fldCharType="end"/>
            </w:r>
          </w:hyperlink>
        </w:p>
        <w:p w14:paraId="6D83401B" w14:textId="72F68D17"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57" w:history="1">
            <w:r w:rsidR="00F93159" w:rsidRPr="00D15432">
              <w:rPr>
                <w:rStyle w:val="Hipercze"/>
                <w:noProof/>
              </w:rPr>
              <w:t>15.4.2</w:t>
            </w:r>
            <w:r w:rsidR="00F93159">
              <w:rPr>
                <w:rFonts w:asciiTheme="minorHAnsi" w:eastAsiaTheme="minorEastAsia" w:hAnsiTheme="minorHAnsi"/>
                <w:noProof/>
                <w:sz w:val="22"/>
                <w:lang w:eastAsia="pl-PL"/>
              </w:rPr>
              <w:tab/>
            </w:r>
            <w:r w:rsidR="00F93159" w:rsidRPr="00D15432">
              <w:rPr>
                <w:rStyle w:val="Hipercze"/>
                <w:noProof/>
              </w:rPr>
              <w:t>Wydział Świadczeń Społecznych Urzędu Miejskiego.</w:t>
            </w:r>
            <w:r w:rsidR="00F93159">
              <w:rPr>
                <w:noProof/>
                <w:webHidden/>
              </w:rPr>
              <w:tab/>
            </w:r>
            <w:r w:rsidR="00F93159">
              <w:rPr>
                <w:noProof/>
                <w:webHidden/>
              </w:rPr>
              <w:fldChar w:fldCharType="begin"/>
            </w:r>
            <w:r w:rsidR="00F93159">
              <w:rPr>
                <w:noProof/>
                <w:webHidden/>
              </w:rPr>
              <w:instrText xml:space="preserve"> PAGEREF _Toc73356257 \h </w:instrText>
            </w:r>
            <w:r w:rsidR="00F93159">
              <w:rPr>
                <w:noProof/>
                <w:webHidden/>
              </w:rPr>
            </w:r>
            <w:r w:rsidR="00F93159">
              <w:rPr>
                <w:noProof/>
                <w:webHidden/>
              </w:rPr>
              <w:fldChar w:fldCharType="separate"/>
            </w:r>
            <w:r w:rsidR="0084164F">
              <w:rPr>
                <w:noProof/>
                <w:webHidden/>
              </w:rPr>
              <w:t>106</w:t>
            </w:r>
            <w:r w:rsidR="00F93159">
              <w:rPr>
                <w:noProof/>
                <w:webHidden/>
              </w:rPr>
              <w:fldChar w:fldCharType="end"/>
            </w:r>
          </w:hyperlink>
        </w:p>
        <w:p w14:paraId="5F3F4F02" w14:textId="597C8F52"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58" w:history="1">
            <w:r w:rsidR="00F93159" w:rsidRPr="00D15432">
              <w:rPr>
                <w:rStyle w:val="Hipercze"/>
                <w:noProof/>
              </w:rPr>
              <w:t>15.4.3</w:t>
            </w:r>
            <w:r w:rsidR="00F93159">
              <w:rPr>
                <w:rFonts w:asciiTheme="minorHAnsi" w:eastAsiaTheme="minorEastAsia" w:hAnsiTheme="minorHAnsi"/>
                <w:noProof/>
                <w:sz w:val="22"/>
                <w:lang w:eastAsia="pl-PL"/>
              </w:rPr>
              <w:tab/>
            </w:r>
            <w:r w:rsidR="00F93159" w:rsidRPr="00D15432">
              <w:rPr>
                <w:rStyle w:val="Hipercze"/>
                <w:rFonts w:ascii="Times New Roman" w:hAnsi="Times New Roman" w:cs="Times New Roman"/>
                <w:noProof/>
              </w:rPr>
              <w:t>Żłobek Miejski.</w:t>
            </w:r>
            <w:r w:rsidR="00F93159">
              <w:rPr>
                <w:noProof/>
                <w:webHidden/>
              </w:rPr>
              <w:tab/>
            </w:r>
            <w:r w:rsidR="00F93159">
              <w:rPr>
                <w:noProof/>
                <w:webHidden/>
              </w:rPr>
              <w:fldChar w:fldCharType="begin"/>
            </w:r>
            <w:r w:rsidR="00F93159">
              <w:rPr>
                <w:noProof/>
                <w:webHidden/>
              </w:rPr>
              <w:instrText xml:space="preserve"> PAGEREF _Toc73356258 \h </w:instrText>
            </w:r>
            <w:r w:rsidR="00F93159">
              <w:rPr>
                <w:noProof/>
                <w:webHidden/>
              </w:rPr>
            </w:r>
            <w:r w:rsidR="00F93159">
              <w:rPr>
                <w:noProof/>
                <w:webHidden/>
              </w:rPr>
              <w:fldChar w:fldCharType="separate"/>
            </w:r>
            <w:r w:rsidR="0084164F">
              <w:rPr>
                <w:noProof/>
                <w:webHidden/>
              </w:rPr>
              <w:t>111</w:t>
            </w:r>
            <w:r w:rsidR="00F93159">
              <w:rPr>
                <w:noProof/>
                <w:webHidden/>
              </w:rPr>
              <w:fldChar w:fldCharType="end"/>
            </w:r>
          </w:hyperlink>
        </w:p>
        <w:p w14:paraId="1AC6DBAB" w14:textId="1B13CAEB"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59" w:history="1">
            <w:r w:rsidR="00F93159" w:rsidRPr="00D15432">
              <w:rPr>
                <w:rStyle w:val="Hipercze"/>
                <w:noProof/>
              </w:rPr>
              <w:t>15.5</w:t>
            </w:r>
            <w:r w:rsidR="00F93159">
              <w:rPr>
                <w:rFonts w:asciiTheme="minorHAnsi" w:eastAsiaTheme="minorEastAsia" w:hAnsiTheme="minorHAnsi"/>
                <w:noProof/>
                <w:sz w:val="22"/>
                <w:lang w:eastAsia="pl-PL"/>
              </w:rPr>
              <w:tab/>
            </w:r>
            <w:r w:rsidR="00F93159" w:rsidRPr="00D15432">
              <w:rPr>
                <w:rStyle w:val="Hipercze"/>
                <w:noProof/>
              </w:rPr>
              <w:t>Kultura.</w:t>
            </w:r>
            <w:r w:rsidR="00F93159">
              <w:rPr>
                <w:noProof/>
                <w:webHidden/>
              </w:rPr>
              <w:tab/>
            </w:r>
            <w:r w:rsidR="00F93159">
              <w:rPr>
                <w:noProof/>
                <w:webHidden/>
              </w:rPr>
              <w:fldChar w:fldCharType="begin"/>
            </w:r>
            <w:r w:rsidR="00F93159">
              <w:rPr>
                <w:noProof/>
                <w:webHidden/>
              </w:rPr>
              <w:instrText xml:space="preserve"> PAGEREF _Toc73356259 \h </w:instrText>
            </w:r>
            <w:r w:rsidR="00F93159">
              <w:rPr>
                <w:noProof/>
                <w:webHidden/>
              </w:rPr>
            </w:r>
            <w:r w:rsidR="00F93159">
              <w:rPr>
                <w:noProof/>
                <w:webHidden/>
              </w:rPr>
              <w:fldChar w:fldCharType="separate"/>
            </w:r>
            <w:r w:rsidR="0084164F">
              <w:rPr>
                <w:noProof/>
                <w:webHidden/>
              </w:rPr>
              <w:t>112</w:t>
            </w:r>
            <w:r w:rsidR="00F93159">
              <w:rPr>
                <w:noProof/>
                <w:webHidden/>
              </w:rPr>
              <w:fldChar w:fldCharType="end"/>
            </w:r>
          </w:hyperlink>
        </w:p>
        <w:p w14:paraId="59E5DDBA" w14:textId="2D47AF25"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60" w:history="1">
            <w:r w:rsidR="00F93159" w:rsidRPr="00D15432">
              <w:rPr>
                <w:rStyle w:val="Hipercze"/>
                <w:noProof/>
              </w:rPr>
              <w:t>15.5.1</w:t>
            </w:r>
            <w:r w:rsidR="00F93159">
              <w:rPr>
                <w:rFonts w:asciiTheme="minorHAnsi" w:eastAsiaTheme="minorEastAsia" w:hAnsiTheme="minorHAnsi"/>
                <w:noProof/>
                <w:sz w:val="22"/>
                <w:lang w:eastAsia="pl-PL"/>
              </w:rPr>
              <w:tab/>
            </w:r>
            <w:r w:rsidR="00F93159" w:rsidRPr="00D15432">
              <w:rPr>
                <w:rStyle w:val="Hipercze"/>
                <w:noProof/>
              </w:rPr>
              <w:t>Miejski Dom Kultury.</w:t>
            </w:r>
            <w:r w:rsidR="00F93159">
              <w:rPr>
                <w:noProof/>
                <w:webHidden/>
              </w:rPr>
              <w:tab/>
            </w:r>
            <w:r w:rsidR="00F93159">
              <w:rPr>
                <w:noProof/>
                <w:webHidden/>
              </w:rPr>
              <w:fldChar w:fldCharType="begin"/>
            </w:r>
            <w:r w:rsidR="00F93159">
              <w:rPr>
                <w:noProof/>
                <w:webHidden/>
              </w:rPr>
              <w:instrText xml:space="preserve"> PAGEREF _Toc73356260 \h </w:instrText>
            </w:r>
            <w:r w:rsidR="00F93159">
              <w:rPr>
                <w:noProof/>
                <w:webHidden/>
              </w:rPr>
            </w:r>
            <w:r w:rsidR="00F93159">
              <w:rPr>
                <w:noProof/>
                <w:webHidden/>
              </w:rPr>
              <w:fldChar w:fldCharType="separate"/>
            </w:r>
            <w:r w:rsidR="0084164F">
              <w:rPr>
                <w:noProof/>
                <w:webHidden/>
              </w:rPr>
              <w:t>112</w:t>
            </w:r>
            <w:r w:rsidR="00F93159">
              <w:rPr>
                <w:noProof/>
                <w:webHidden/>
              </w:rPr>
              <w:fldChar w:fldCharType="end"/>
            </w:r>
          </w:hyperlink>
        </w:p>
        <w:p w14:paraId="627801A9" w14:textId="319F691D" w:rsidR="00F93159" w:rsidRDefault="002C31D9">
          <w:pPr>
            <w:pStyle w:val="Spistreci3"/>
            <w:tabs>
              <w:tab w:val="left" w:pos="1320"/>
              <w:tab w:val="right" w:leader="dot" w:pos="9062"/>
            </w:tabs>
            <w:rPr>
              <w:rFonts w:asciiTheme="minorHAnsi" w:eastAsiaTheme="minorEastAsia" w:hAnsiTheme="minorHAnsi"/>
              <w:noProof/>
              <w:sz w:val="22"/>
              <w:lang w:eastAsia="pl-PL"/>
            </w:rPr>
          </w:pPr>
          <w:hyperlink w:anchor="_Toc73356261" w:history="1">
            <w:r w:rsidR="00F93159" w:rsidRPr="00D15432">
              <w:rPr>
                <w:rStyle w:val="Hipercze"/>
                <w:rFonts w:cs="Times New Roman"/>
                <w:noProof/>
              </w:rPr>
              <w:t>15.5.2</w:t>
            </w:r>
            <w:r w:rsidR="00F93159">
              <w:rPr>
                <w:rFonts w:asciiTheme="minorHAnsi" w:eastAsiaTheme="minorEastAsia" w:hAnsiTheme="minorHAnsi"/>
                <w:noProof/>
                <w:sz w:val="22"/>
                <w:lang w:eastAsia="pl-PL"/>
              </w:rPr>
              <w:tab/>
            </w:r>
            <w:r w:rsidR="00F93159" w:rsidRPr="00D15432">
              <w:rPr>
                <w:rStyle w:val="Hipercze"/>
                <w:noProof/>
                <w:lang w:bidi="en-US"/>
              </w:rPr>
              <w:t>Miejska Biblioteka Publiczna.</w:t>
            </w:r>
            <w:r w:rsidR="00F93159">
              <w:rPr>
                <w:noProof/>
                <w:webHidden/>
              </w:rPr>
              <w:tab/>
            </w:r>
            <w:r w:rsidR="00F93159">
              <w:rPr>
                <w:noProof/>
                <w:webHidden/>
              </w:rPr>
              <w:fldChar w:fldCharType="begin"/>
            </w:r>
            <w:r w:rsidR="00F93159">
              <w:rPr>
                <w:noProof/>
                <w:webHidden/>
              </w:rPr>
              <w:instrText xml:space="preserve"> PAGEREF _Toc73356261 \h </w:instrText>
            </w:r>
            <w:r w:rsidR="00F93159">
              <w:rPr>
                <w:noProof/>
                <w:webHidden/>
              </w:rPr>
            </w:r>
            <w:r w:rsidR="00F93159">
              <w:rPr>
                <w:noProof/>
                <w:webHidden/>
              </w:rPr>
              <w:fldChar w:fldCharType="separate"/>
            </w:r>
            <w:r w:rsidR="0084164F">
              <w:rPr>
                <w:noProof/>
                <w:webHidden/>
              </w:rPr>
              <w:t>115</w:t>
            </w:r>
            <w:r w:rsidR="00F93159">
              <w:rPr>
                <w:noProof/>
                <w:webHidden/>
              </w:rPr>
              <w:fldChar w:fldCharType="end"/>
            </w:r>
          </w:hyperlink>
        </w:p>
        <w:p w14:paraId="30E4891C" w14:textId="771F4177"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62" w:history="1">
            <w:r w:rsidR="00F93159" w:rsidRPr="00D15432">
              <w:rPr>
                <w:rStyle w:val="Hipercze"/>
                <w:noProof/>
              </w:rPr>
              <w:t>15.6</w:t>
            </w:r>
            <w:r w:rsidR="00F93159">
              <w:rPr>
                <w:rFonts w:asciiTheme="minorHAnsi" w:eastAsiaTheme="minorEastAsia" w:hAnsiTheme="minorHAnsi"/>
                <w:noProof/>
                <w:sz w:val="22"/>
                <w:lang w:eastAsia="pl-PL"/>
              </w:rPr>
              <w:tab/>
            </w:r>
            <w:r w:rsidR="00F93159" w:rsidRPr="00D15432">
              <w:rPr>
                <w:rStyle w:val="Hipercze"/>
                <w:noProof/>
              </w:rPr>
              <w:t>Sport i rekreacja. Miejski Ośrodek Sportu i Rekreacji (MOSiR).</w:t>
            </w:r>
            <w:r w:rsidR="00F93159">
              <w:rPr>
                <w:noProof/>
                <w:webHidden/>
              </w:rPr>
              <w:tab/>
            </w:r>
            <w:r w:rsidR="00F93159">
              <w:rPr>
                <w:noProof/>
                <w:webHidden/>
              </w:rPr>
              <w:fldChar w:fldCharType="begin"/>
            </w:r>
            <w:r w:rsidR="00F93159">
              <w:rPr>
                <w:noProof/>
                <w:webHidden/>
              </w:rPr>
              <w:instrText xml:space="preserve"> PAGEREF _Toc73356262 \h </w:instrText>
            </w:r>
            <w:r w:rsidR="00F93159">
              <w:rPr>
                <w:noProof/>
                <w:webHidden/>
              </w:rPr>
            </w:r>
            <w:r w:rsidR="00F93159">
              <w:rPr>
                <w:noProof/>
                <w:webHidden/>
              </w:rPr>
              <w:fldChar w:fldCharType="separate"/>
            </w:r>
            <w:r w:rsidR="0084164F">
              <w:rPr>
                <w:noProof/>
                <w:webHidden/>
              </w:rPr>
              <w:t>116</w:t>
            </w:r>
            <w:r w:rsidR="00F93159">
              <w:rPr>
                <w:noProof/>
                <w:webHidden/>
              </w:rPr>
              <w:fldChar w:fldCharType="end"/>
            </w:r>
          </w:hyperlink>
        </w:p>
        <w:p w14:paraId="4A6CD369" w14:textId="1F510249"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63" w:history="1">
            <w:r w:rsidR="00F93159" w:rsidRPr="00D15432">
              <w:rPr>
                <w:rStyle w:val="Hipercze"/>
                <w:noProof/>
              </w:rPr>
              <w:t>15.7</w:t>
            </w:r>
            <w:r w:rsidR="00F93159">
              <w:rPr>
                <w:rFonts w:asciiTheme="minorHAnsi" w:eastAsiaTheme="minorEastAsia" w:hAnsiTheme="minorHAnsi"/>
                <w:noProof/>
                <w:sz w:val="22"/>
                <w:lang w:eastAsia="pl-PL"/>
              </w:rPr>
              <w:tab/>
            </w:r>
            <w:r w:rsidR="00F93159" w:rsidRPr="00D15432">
              <w:rPr>
                <w:rStyle w:val="Hipercze"/>
                <w:noProof/>
              </w:rPr>
              <w:t>Rozwój gospodarczy.</w:t>
            </w:r>
            <w:r w:rsidR="00F93159">
              <w:rPr>
                <w:noProof/>
                <w:webHidden/>
              </w:rPr>
              <w:tab/>
            </w:r>
            <w:r w:rsidR="00F93159">
              <w:rPr>
                <w:noProof/>
                <w:webHidden/>
              </w:rPr>
              <w:fldChar w:fldCharType="begin"/>
            </w:r>
            <w:r w:rsidR="00F93159">
              <w:rPr>
                <w:noProof/>
                <w:webHidden/>
              </w:rPr>
              <w:instrText xml:space="preserve"> PAGEREF _Toc73356263 \h </w:instrText>
            </w:r>
            <w:r w:rsidR="00F93159">
              <w:rPr>
                <w:noProof/>
                <w:webHidden/>
              </w:rPr>
            </w:r>
            <w:r w:rsidR="00F93159">
              <w:rPr>
                <w:noProof/>
                <w:webHidden/>
              </w:rPr>
              <w:fldChar w:fldCharType="separate"/>
            </w:r>
            <w:r w:rsidR="0084164F">
              <w:rPr>
                <w:noProof/>
                <w:webHidden/>
              </w:rPr>
              <w:t>119</w:t>
            </w:r>
            <w:r w:rsidR="00F93159">
              <w:rPr>
                <w:noProof/>
                <w:webHidden/>
              </w:rPr>
              <w:fldChar w:fldCharType="end"/>
            </w:r>
          </w:hyperlink>
        </w:p>
        <w:p w14:paraId="4BF72D9F" w14:textId="597CE0E2"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64" w:history="1">
            <w:r w:rsidR="00F93159" w:rsidRPr="00D15432">
              <w:rPr>
                <w:rStyle w:val="Hipercze"/>
                <w:noProof/>
              </w:rPr>
              <w:t>15.8</w:t>
            </w:r>
            <w:r w:rsidR="00F93159">
              <w:rPr>
                <w:rFonts w:asciiTheme="minorHAnsi" w:eastAsiaTheme="minorEastAsia" w:hAnsiTheme="minorHAnsi"/>
                <w:noProof/>
                <w:sz w:val="22"/>
                <w:lang w:eastAsia="pl-PL"/>
              </w:rPr>
              <w:tab/>
            </w:r>
            <w:r w:rsidR="00F93159" w:rsidRPr="00D15432">
              <w:rPr>
                <w:rStyle w:val="Hipercze"/>
                <w:noProof/>
              </w:rPr>
              <w:t>Rozwój zasobów ludzkich w sektorze samorządowym</w:t>
            </w:r>
            <w:r w:rsidR="00F93159">
              <w:rPr>
                <w:noProof/>
                <w:webHidden/>
              </w:rPr>
              <w:tab/>
            </w:r>
            <w:r w:rsidR="00F93159">
              <w:rPr>
                <w:noProof/>
                <w:webHidden/>
              </w:rPr>
              <w:fldChar w:fldCharType="begin"/>
            </w:r>
            <w:r w:rsidR="00F93159">
              <w:rPr>
                <w:noProof/>
                <w:webHidden/>
              </w:rPr>
              <w:instrText xml:space="preserve"> PAGEREF _Toc73356264 \h </w:instrText>
            </w:r>
            <w:r w:rsidR="00F93159">
              <w:rPr>
                <w:noProof/>
                <w:webHidden/>
              </w:rPr>
            </w:r>
            <w:r w:rsidR="00F93159">
              <w:rPr>
                <w:noProof/>
                <w:webHidden/>
              </w:rPr>
              <w:fldChar w:fldCharType="separate"/>
            </w:r>
            <w:r w:rsidR="0084164F">
              <w:rPr>
                <w:noProof/>
                <w:webHidden/>
              </w:rPr>
              <w:t>121</w:t>
            </w:r>
            <w:r w:rsidR="00F93159">
              <w:rPr>
                <w:noProof/>
                <w:webHidden/>
              </w:rPr>
              <w:fldChar w:fldCharType="end"/>
            </w:r>
          </w:hyperlink>
        </w:p>
        <w:p w14:paraId="649E1BBB" w14:textId="00BC2A57" w:rsidR="00F93159" w:rsidRDefault="002C31D9">
          <w:pPr>
            <w:pStyle w:val="Spistreci2"/>
            <w:tabs>
              <w:tab w:val="left" w:pos="880"/>
              <w:tab w:val="right" w:leader="dot" w:pos="9062"/>
            </w:tabs>
            <w:rPr>
              <w:rFonts w:asciiTheme="minorHAnsi" w:eastAsiaTheme="minorEastAsia" w:hAnsiTheme="minorHAnsi"/>
              <w:noProof/>
              <w:sz w:val="22"/>
              <w:lang w:eastAsia="pl-PL"/>
            </w:rPr>
          </w:pPr>
          <w:hyperlink w:anchor="_Toc73356265" w:history="1">
            <w:r w:rsidR="00F93159" w:rsidRPr="00D15432">
              <w:rPr>
                <w:rStyle w:val="Hipercze"/>
                <w:noProof/>
              </w:rPr>
              <w:t>15.9</w:t>
            </w:r>
            <w:r w:rsidR="00F93159">
              <w:rPr>
                <w:rFonts w:asciiTheme="minorHAnsi" w:eastAsiaTheme="minorEastAsia" w:hAnsiTheme="minorHAnsi"/>
                <w:noProof/>
                <w:sz w:val="22"/>
                <w:lang w:eastAsia="pl-PL"/>
              </w:rPr>
              <w:tab/>
            </w:r>
            <w:r w:rsidR="00F93159" w:rsidRPr="00D15432">
              <w:rPr>
                <w:rStyle w:val="Hipercze"/>
                <w:noProof/>
              </w:rPr>
              <w:t>Gmina w rankingach, konkursach, publikacjach</w:t>
            </w:r>
            <w:r w:rsidR="00F93159">
              <w:rPr>
                <w:noProof/>
                <w:webHidden/>
              </w:rPr>
              <w:tab/>
            </w:r>
            <w:r w:rsidR="00F93159">
              <w:rPr>
                <w:noProof/>
                <w:webHidden/>
              </w:rPr>
              <w:fldChar w:fldCharType="begin"/>
            </w:r>
            <w:r w:rsidR="00F93159">
              <w:rPr>
                <w:noProof/>
                <w:webHidden/>
              </w:rPr>
              <w:instrText xml:space="preserve"> PAGEREF _Toc73356265 \h </w:instrText>
            </w:r>
            <w:r w:rsidR="00F93159">
              <w:rPr>
                <w:noProof/>
                <w:webHidden/>
              </w:rPr>
            </w:r>
            <w:r w:rsidR="00F93159">
              <w:rPr>
                <w:noProof/>
                <w:webHidden/>
              </w:rPr>
              <w:fldChar w:fldCharType="separate"/>
            </w:r>
            <w:r w:rsidR="0084164F">
              <w:rPr>
                <w:noProof/>
                <w:webHidden/>
              </w:rPr>
              <w:t>123</w:t>
            </w:r>
            <w:r w:rsidR="00F93159">
              <w:rPr>
                <w:noProof/>
                <w:webHidden/>
              </w:rPr>
              <w:fldChar w:fldCharType="end"/>
            </w:r>
          </w:hyperlink>
        </w:p>
        <w:p w14:paraId="209AAF26" w14:textId="18B56BA2" w:rsidR="00F93159" w:rsidRDefault="002C31D9">
          <w:pPr>
            <w:pStyle w:val="Spistreci1"/>
            <w:rPr>
              <w:rFonts w:asciiTheme="minorHAnsi" w:eastAsiaTheme="minorEastAsia" w:hAnsiTheme="minorHAnsi"/>
              <w:noProof/>
              <w:sz w:val="22"/>
              <w:lang w:eastAsia="pl-PL"/>
            </w:rPr>
          </w:pPr>
          <w:hyperlink w:anchor="_Toc73356266" w:history="1">
            <w:r w:rsidR="00F93159" w:rsidRPr="00D15432">
              <w:rPr>
                <w:rStyle w:val="Hipercze"/>
                <w:noProof/>
              </w:rPr>
              <w:t>16</w:t>
            </w:r>
            <w:r w:rsidR="00F93159">
              <w:rPr>
                <w:rFonts w:asciiTheme="minorHAnsi" w:eastAsiaTheme="minorEastAsia" w:hAnsiTheme="minorHAnsi"/>
                <w:noProof/>
                <w:sz w:val="22"/>
                <w:lang w:eastAsia="pl-PL"/>
              </w:rPr>
              <w:tab/>
            </w:r>
            <w:r w:rsidR="00F93159" w:rsidRPr="00D15432">
              <w:rPr>
                <w:rStyle w:val="Hipercze"/>
                <w:noProof/>
              </w:rPr>
              <w:t>PODSUMOWANIE</w:t>
            </w:r>
            <w:r w:rsidR="00F93159">
              <w:rPr>
                <w:noProof/>
                <w:webHidden/>
              </w:rPr>
              <w:tab/>
            </w:r>
            <w:r w:rsidR="00F93159">
              <w:rPr>
                <w:noProof/>
                <w:webHidden/>
              </w:rPr>
              <w:fldChar w:fldCharType="begin"/>
            </w:r>
            <w:r w:rsidR="00F93159">
              <w:rPr>
                <w:noProof/>
                <w:webHidden/>
              </w:rPr>
              <w:instrText xml:space="preserve"> PAGEREF _Toc73356266 \h </w:instrText>
            </w:r>
            <w:r w:rsidR="00F93159">
              <w:rPr>
                <w:noProof/>
                <w:webHidden/>
              </w:rPr>
            </w:r>
            <w:r w:rsidR="00F93159">
              <w:rPr>
                <w:noProof/>
                <w:webHidden/>
              </w:rPr>
              <w:fldChar w:fldCharType="separate"/>
            </w:r>
            <w:r w:rsidR="0084164F">
              <w:rPr>
                <w:noProof/>
                <w:webHidden/>
              </w:rPr>
              <w:t>123</w:t>
            </w:r>
            <w:r w:rsidR="00F93159">
              <w:rPr>
                <w:noProof/>
                <w:webHidden/>
              </w:rPr>
              <w:fldChar w:fldCharType="end"/>
            </w:r>
          </w:hyperlink>
        </w:p>
        <w:p w14:paraId="4E63B32F" w14:textId="306038AA" w:rsidR="00CB5656" w:rsidRPr="00997192" w:rsidRDefault="00CB5656" w:rsidP="00CB5656">
          <w:pPr>
            <w:rPr>
              <w:color w:val="FF0000"/>
            </w:rPr>
          </w:pPr>
          <w:r w:rsidRPr="00997192">
            <w:rPr>
              <w:b/>
              <w:bCs/>
              <w:color w:val="FF0000"/>
            </w:rPr>
            <w:fldChar w:fldCharType="end"/>
          </w:r>
        </w:p>
      </w:sdtContent>
    </w:sdt>
    <w:p w14:paraId="61DDFF9E" w14:textId="77777777" w:rsidR="00CB5656" w:rsidRDefault="00CB5656" w:rsidP="00CB5656"/>
    <w:p w14:paraId="1CA43FAB" w14:textId="77777777" w:rsidR="00CB5656" w:rsidRDefault="00CB5656" w:rsidP="00CB5656">
      <w:pPr>
        <w:jc w:val="center"/>
        <w:rPr>
          <w:rFonts w:ascii="Times New Roman" w:hAnsi="Times New Roman"/>
          <w:b/>
          <w:szCs w:val="24"/>
        </w:rPr>
      </w:pPr>
    </w:p>
    <w:p w14:paraId="642B52D8" w14:textId="77777777" w:rsidR="00CB5656" w:rsidRDefault="00CB5656" w:rsidP="00CB5656">
      <w:pPr>
        <w:jc w:val="center"/>
        <w:rPr>
          <w:rFonts w:ascii="Times New Roman" w:hAnsi="Times New Roman"/>
          <w:b/>
          <w:szCs w:val="24"/>
        </w:rPr>
      </w:pPr>
    </w:p>
    <w:p w14:paraId="6D160C7F" w14:textId="77777777" w:rsidR="00CB5656" w:rsidRDefault="00CB5656" w:rsidP="00CB5656">
      <w:pPr>
        <w:jc w:val="center"/>
        <w:rPr>
          <w:rFonts w:ascii="Times New Roman" w:hAnsi="Times New Roman"/>
          <w:b/>
          <w:szCs w:val="24"/>
        </w:rPr>
      </w:pPr>
    </w:p>
    <w:p w14:paraId="01EA50C9" w14:textId="77777777" w:rsidR="00CB5656" w:rsidRDefault="00CB5656" w:rsidP="00CB5656">
      <w:pPr>
        <w:jc w:val="center"/>
        <w:rPr>
          <w:rFonts w:ascii="Times New Roman" w:hAnsi="Times New Roman"/>
          <w:b/>
          <w:szCs w:val="24"/>
        </w:rPr>
      </w:pPr>
    </w:p>
    <w:p w14:paraId="73EF9F2B" w14:textId="77777777" w:rsidR="00585E67" w:rsidRDefault="00585E67" w:rsidP="00CB5656">
      <w:pPr>
        <w:jc w:val="center"/>
        <w:rPr>
          <w:rFonts w:ascii="Times New Roman" w:hAnsi="Times New Roman"/>
          <w:b/>
          <w:szCs w:val="24"/>
        </w:rPr>
      </w:pPr>
    </w:p>
    <w:p w14:paraId="4ABA1BDF" w14:textId="77777777" w:rsidR="00585E67" w:rsidRDefault="00585E67" w:rsidP="00CB5656">
      <w:pPr>
        <w:jc w:val="center"/>
        <w:rPr>
          <w:rFonts w:ascii="Times New Roman" w:hAnsi="Times New Roman"/>
          <w:b/>
          <w:szCs w:val="24"/>
        </w:rPr>
      </w:pPr>
    </w:p>
    <w:p w14:paraId="60CC1F8A" w14:textId="77777777" w:rsidR="00585E67" w:rsidRDefault="00585E67" w:rsidP="00CB5656">
      <w:pPr>
        <w:jc w:val="center"/>
        <w:rPr>
          <w:rFonts w:ascii="Times New Roman" w:hAnsi="Times New Roman"/>
          <w:b/>
          <w:szCs w:val="24"/>
        </w:rPr>
      </w:pPr>
    </w:p>
    <w:p w14:paraId="11E2CFB2" w14:textId="77777777" w:rsidR="00585E67" w:rsidRDefault="00585E67" w:rsidP="00CB5656">
      <w:pPr>
        <w:jc w:val="center"/>
        <w:rPr>
          <w:rFonts w:ascii="Times New Roman" w:hAnsi="Times New Roman"/>
          <w:b/>
          <w:szCs w:val="24"/>
        </w:rPr>
      </w:pPr>
    </w:p>
    <w:p w14:paraId="45469BFB" w14:textId="77777777" w:rsidR="00585E67" w:rsidRDefault="00585E67" w:rsidP="00CB5656">
      <w:pPr>
        <w:jc w:val="center"/>
        <w:rPr>
          <w:rFonts w:ascii="Times New Roman" w:hAnsi="Times New Roman"/>
          <w:b/>
          <w:szCs w:val="24"/>
        </w:rPr>
      </w:pPr>
    </w:p>
    <w:p w14:paraId="40DACE7D" w14:textId="77777777" w:rsidR="00585E67" w:rsidRDefault="00585E67" w:rsidP="00CB5656">
      <w:pPr>
        <w:jc w:val="center"/>
        <w:rPr>
          <w:rFonts w:ascii="Times New Roman" w:hAnsi="Times New Roman"/>
          <w:b/>
          <w:szCs w:val="24"/>
        </w:rPr>
      </w:pPr>
    </w:p>
    <w:p w14:paraId="2530773D" w14:textId="77777777" w:rsidR="00585E67" w:rsidRDefault="00585E67" w:rsidP="00CB5656">
      <w:pPr>
        <w:jc w:val="center"/>
        <w:rPr>
          <w:rFonts w:ascii="Times New Roman" w:hAnsi="Times New Roman"/>
          <w:b/>
          <w:szCs w:val="24"/>
        </w:rPr>
      </w:pPr>
    </w:p>
    <w:p w14:paraId="4F5B333B" w14:textId="77777777" w:rsidR="00585E67" w:rsidRDefault="00585E67" w:rsidP="00CB5656">
      <w:pPr>
        <w:jc w:val="center"/>
        <w:rPr>
          <w:rFonts w:ascii="Times New Roman" w:hAnsi="Times New Roman"/>
          <w:b/>
          <w:szCs w:val="24"/>
        </w:rPr>
      </w:pPr>
    </w:p>
    <w:p w14:paraId="78C930A0" w14:textId="77777777" w:rsidR="00585E67" w:rsidRDefault="00585E67" w:rsidP="00CB5656">
      <w:pPr>
        <w:jc w:val="center"/>
        <w:rPr>
          <w:rFonts w:ascii="Times New Roman" w:hAnsi="Times New Roman"/>
          <w:b/>
          <w:szCs w:val="24"/>
        </w:rPr>
      </w:pPr>
    </w:p>
    <w:p w14:paraId="595B744B" w14:textId="77777777" w:rsidR="00585E67" w:rsidRDefault="00585E67" w:rsidP="00CB5656">
      <w:pPr>
        <w:jc w:val="center"/>
        <w:rPr>
          <w:rFonts w:ascii="Times New Roman" w:hAnsi="Times New Roman"/>
          <w:b/>
          <w:szCs w:val="24"/>
        </w:rPr>
      </w:pPr>
    </w:p>
    <w:p w14:paraId="4696E1EA" w14:textId="77777777" w:rsidR="001D0B1A" w:rsidRDefault="001D0B1A" w:rsidP="00CB5656">
      <w:pPr>
        <w:jc w:val="center"/>
        <w:rPr>
          <w:rFonts w:ascii="Times New Roman" w:hAnsi="Times New Roman"/>
          <w:b/>
          <w:szCs w:val="24"/>
        </w:rPr>
      </w:pPr>
    </w:p>
    <w:p w14:paraId="2565A8AC" w14:textId="77777777" w:rsidR="001D0B1A" w:rsidRDefault="001D0B1A" w:rsidP="00CB5656">
      <w:pPr>
        <w:jc w:val="center"/>
        <w:rPr>
          <w:rFonts w:ascii="Times New Roman" w:hAnsi="Times New Roman"/>
          <w:b/>
          <w:szCs w:val="24"/>
        </w:rPr>
      </w:pPr>
    </w:p>
    <w:p w14:paraId="4804A015" w14:textId="77777777" w:rsidR="001D0B1A" w:rsidRDefault="001D0B1A" w:rsidP="00CB5656">
      <w:pPr>
        <w:jc w:val="center"/>
        <w:rPr>
          <w:rFonts w:ascii="Times New Roman" w:hAnsi="Times New Roman"/>
          <w:b/>
          <w:szCs w:val="24"/>
        </w:rPr>
      </w:pPr>
    </w:p>
    <w:p w14:paraId="747E180C" w14:textId="77777777" w:rsidR="001D0B1A" w:rsidRDefault="001D0B1A" w:rsidP="00CB5656">
      <w:pPr>
        <w:jc w:val="center"/>
        <w:rPr>
          <w:rFonts w:ascii="Times New Roman" w:hAnsi="Times New Roman"/>
          <w:b/>
          <w:szCs w:val="24"/>
        </w:rPr>
      </w:pPr>
    </w:p>
    <w:p w14:paraId="248938FD" w14:textId="77777777" w:rsidR="00585E67" w:rsidRDefault="00585E67" w:rsidP="00CB5656">
      <w:pPr>
        <w:jc w:val="center"/>
        <w:rPr>
          <w:rFonts w:ascii="Times New Roman" w:hAnsi="Times New Roman"/>
          <w:b/>
          <w:szCs w:val="24"/>
        </w:rPr>
      </w:pPr>
    </w:p>
    <w:p w14:paraId="1529F12F" w14:textId="77777777" w:rsidR="00CB5656" w:rsidRDefault="00CB5656" w:rsidP="00CB5656">
      <w:pPr>
        <w:jc w:val="center"/>
        <w:rPr>
          <w:rFonts w:ascii="Times New Roman" w:hAnsi="Times New Roman"/>
          <w:b/>
          <w:szCs w:val="24"/>
        </w:rPr>
      </w:pPr>
    </w:p>
    <w:p w14:paraId="05165A78" w14:textId="77777777" w:rsidR="00CB5656" w:rsidRDefault="00CB5656" w:rsidP="00CB5656">
      <w:pPr>
        <w:jc w:val="center"/>
        <w:rPr>
          <w:rFonts w:ascii="Times New Roman" w:hAnsi="Times New Roman"/>
          <w:b/>
          <w:szCs w:val="24"/>
        </w:rPr>
      </w:pPr>
    </w:p>
    <w:p w14:paraId="45994F29" w14:textId="016A74ED" w:rsidR="00CB5656" w:rsidRPr="00EA75B0" w:rsidRDefault="00CB5656" w:rsidP="00B20857">
      <w:pPr>
        <w:pStyle w:val="Nagwek1"/>
        <w:rPr>
          <w:color w:val="auto"/>
        </w:rPr>
      </w:pPr>
      <w:bookmarkStart w:id="1" w:name="_Toc73356158"/>
      <w:r w:rsidRPr="00EA75B0">
        <w:rPr>
          <w:color w:val="auto"/>
        </w:rPr>
        <w:t>WPROWADZENIE</w:t>
      </w:r>
      <w:bookmarkEnd w:id="1"/>
    </w:p>
    <w:p w14:paraId="1A79254B" w14:textId="51D6247A" w:rsidR="00491325" w:rsidRPr="00EA75B0" w:rsidRDefault="00491325" w:rsidP="00491325">
      <w:pPr>
        <w:rPr>
          <w:b/>
        </w:rPr>
      </w:pPr>
    </w:p>
    <w:p w14:paraId="257EC01F" w14:textId="77777777" w:rsidR="00CB5656" w:rsidRPr="00EA75B0" w:rsidRDefault="00CB5656" w:rsidP="00CB5656">
      <w:pPr>
        <w:pStyle w:val="Akapitzlist"/>
        <w:spacing w:before="120" w:line="240" w:lineRule="auto"/>
        <w:jc w:val="center"/>
        <w:rPr>
          <w:rFonts w:ascii="Times New Roman" w:hAnsi="Times New Roman" w:cs="Times New Roman"/>
          <w:szCs w:val="24"/>
        </w:rPr>
      </w:pPr>
    </w:p>
    <w:p w14:paraId="0A9D3224" w14:textId="77777777" w:rsidR="00CB5656" w:rsidRPr="00EA75B0" w:rsidRDefault="00CB5656" w:rsidP="00CB5656">
      <w:pPr>
        <w:spacing w:before="120" w:line="240" w:lineRule="auto"/>
        <w:jc w:val="center"/>
        <w:rPr>
          <w:rFonts w:ascii="Times New Roman" w:hAnsi="Times New Roman" w:cs="Times New Roman"/>
          <w:szCs w:val="24"/>
        </w:rPr>
      </w:pPr>
      <w:r w:rsidRPr="00EA75B0">
        <w:rPr>
          <w:rFonts w:ascii="Times New Roman" w:hAnsi="Times New Roman" w:cs="Times New Roman"/>
          <w:szCs w:val="24"/>
        </w:rPr>
        <w:t>Szanowni Państwo,</w:t>
      </w:r>
    </w:p>
    <w:p w14:paraId="6DFB7E32" w14:textId="48DA9D98" w:rsidR="00B20857" w:rsidRPr="00EA75B0" w:rsidRDefault="00B20857" w:rsidP="00CB5656">
      <w:pPr>
        <w:spacing w:before="120" w:after="0" w:line="240" w:lineRule="auto"/>
        <w:jc w:val="both"/>
        <w:rPr>
          <w:rFonts w:ascii="Times New Roman" w:hAnsi="Times New Roman" w:cs="Times New Roman"/>
          <w:szCs w:val="24"/>
        </w:rPr>
      </w:pPr>
      <w:r w:rsidRPr="00EA75B0">
        <w:rPr>
          <w:rFonts w:ascii="Times New Roman" w:hAnsi="Times New Roman" w:cs="Times New Roman"/>
          <w:szCs w:val="24"/>
        </w:rPr>
        <w:tab/>
        <w:t>Zgodnie z art.28</w:t>
      </w:r>
      <w:r w:rsidR="00CB5656" w:rsidRPr="00EA75B0">
        <w:rPr>
          <w:rFonts w:ascii="Times New Roman" w:hAnsi="Times New Roman" w:cs="Times New Roman"/>
          <w:szCs w:val="24"/>
        </w:rPr>
        <w:t>aa ustawy z dnia 8 marca 1990 roku o samorządzie gminnym,</w:t>
      </w:r>
      <w:r w:rsidR="00CB5656" w:rsidRPr="00EA75B0">
        <w:rPr>
          <w:rFonts w:ascii="Times New Roman" w:hAnsi="Times New Roman" w:cs="Times New Roman"/>
          <w:szCs w:val="24"/>
        </w:rPr>
        <w:br/>
        <w:t>który zobowiązuje burmistrza do sporządzenia Raportu o Stanie Gminy przedstawiam Radzie Miejskiej w Czechowicach-Dzie</w:t>
      </w:r>
      <w:r w:rsidRPr="00EA75B0">
        <w:rPr>
          <w:rFonts w:ascii="Times New Roman" w:hAnsi="Times New Roman" w:cs="Times New Roman"/>
          <w:szCs w:val="24"/>
        </w:rPr>
        <w:t>dzicach</w:t>
      </w:r>
      <w:r w:rsidR="00CB5656" w:rsidRPr="00EA75B0">
        <w:rPr>
          <w:rFonts w:ascii="Times New Roman" w:hAnsi="Times New Roman" w:cs="Times New Roman"/>
          <w:szCs w:val="24"/>
        </w:rPr>
        <w:t xml:space="preserve"> opracowanie niniejszego Raportu </w:t>
      </w:r>
      <w:r w:rsidRPr="00EA75B0">
        <w:rPr>
          <w:rFonts w:ascii="Times New Roman" w:hAnsi="Times New Roman" w:cs="Times New Roman"/>
          <w:szCs w:val="24"/>
        </w:rPr>
        <w:t xml:space="preserve">– </w:t>
      </w:r>
      <w:r w:rsidR="00CB5656" w:rsidRPr="00EA75B0">
        <w:rPr>
          <w:rFonts w:ascii="Times New Roman" w:hAnsi="Times New Roman" w:cs="Times New Roman"/>
          <w:szCs w:val="24"/>
        </w:rPr>
        <w:t xml:space="preserve">celem </w:t>
      </w:r>
      <w:r w:rsidRPr="00EA75B0">
        <w:rPr>
          <w:rFonts w:ascii="Times New Roman" w:hAnsi="Times New Roman" w:cs="Times New Roman"/>
          <w:szCs w:val="24"/>
        </w:rPr>
        <w:t xml:space="preserve">zapoznania się i jego analizy. W tym roku jego prezentacja jest z powodu </w:t>
      </w:r>
      <w:r w:rsidR="00C44DD6" w:rsidRPr="00EA75B0">
        <w:rPr>
          <w:rFonts w:ascii="Times New Roman" w:hAnsi="Times New Roman" w:cs="Times New Roman"/>
          <w:szCs w:val="24"/>
        </w:rPr>
        <w:t>utrzymu</w:t>
      </w:r>
      <w:r w:rsidRPr="00EA75B0">
        <w:rPr>
          <w:rFonts w:ascii="Times New Roman" w:hAnsi="Times New Roman" w:cs="Times New Roman"/>
          <w:szCs w:val="24"/>
        </w:rPr>
        <w:t xml:space="preserve">jącego </w:t>
      </w:r>
      <w:r w:rsidR="000846BC" w:rsidRPr="00EA75B0">
        <w:rPr>
          <w:rFonts w:ascii="Times New Roman" w:hAnsi="Times New Roman" w:cs="Times New Roman"/>
          <w:szCs w:val="24"/>
        </w:rPr>
        <w:t xml:space="preserve">się </w:t>
      </w:r>
      <w:r w:rsidRPr="00EA75B0">
        <w:rPr>
          <w:rFonts w:ascii="Times New Roman" w:hAnsi="Times New Roman" w:cs="Times New Roman"/>
          <w:szCs w:val="24"/>
        </w:rPr>
        <w:t>stanu p</w:t>
      </w:r>
      <w:r w:rsidR="00C44DD6" w:rsidRPr="00EA75B0">
        <w:rPr>
          <w:rFonts w:ascii="Times New Roman" w:hAnsi="Times New Roman" w:cs="Times New Roman"/>
          <w:szCs w:val="24"/>
        </w:rPr>
        <w:t>an</w:t>
      </w:r>
      <w:r w:rsidRPr="00EA75B0">
        <w:rPr>
          <w:rFonts w:ascii="Times New Roman" w:hAnsi="Times New Roman" w:cs="Times New Roman"/>
          <w:szCs w:val="24"/>
        </w:rPr>
        <w:t>demii</w:t>
      </w:r>
      <w:r w:rsidR="00C44DD6" w:rsidRPr="00EA75B0">
        <w:rPr>
          <w:rFonts w:ascii="Times New Roman" w:hAnsi="Times New Roman" w:cs="Times New Roman"/>
          <w:szCs w:val="24"/>
        </w:rPr>
        <w:t xml:space="preserve"> </w:t>
      </w:r>
      <w:r w:rsidR="001E0579" w:rsidRPr="00EA75B0">
        <w:rPr>
          <w:rFonts w:ascii="Times New Roman" w:hAnsi="Times New Roman" w:cs="Times New Roman"/>
          <w:szCs w:val="24"/>
        </w:rPr>
        <w:t xml:space="preserve">              </w:t>
      </w:r>
      <w:r w:rsidR="00C44DD6" w:rsidRPr="00EA75B0">
        <w:rPr>
          <w:rFonts w:ascii="Times New Roman" w:hAnsi="Times New Roman" w:cs="Times New Roman"/>
          <w:szCs w:val="24"/>
        </w:rPr>
        <w:t xml:space="preserve">i </w:t>
      </w:r>
      <w:r w:rsidR="001E0579" w:rsidRPr="00EA75B0">
        <w:rPr>
          <w:rFonts w:ascii="Times New Roman" w:hAnsi="Times New Roman" w:cs="Times New Roman"/>
          <w:szCs w:val="24"/>
        </w:rPr>
        <w:t>pogorszenia się sytuacji społeczno-gospodarczej</w:t>
      </w:r>
      <w:r w:rsidR="000846BC" w:rsidRPr="00EA75B0">
        <w:rPr>
          <w:rFonts w:ascii="Times New Roman" w:hAnsi="Times New Roman" w:cs="Times New Roman"/>
          <w:szCs w:val="24"/>
        </w:rPr>
        <w:t>,</w:t>
      </w:r>
      <w:r w:rsidR="001E0579" w:rsidRPr="00EA75B0">
        <w:rPr>
          <w:rFonts w:ascii="Times New Roman" w:hAnsi="Times New Roman" w:cs="Times New Roman"/>
          <w:szCs w:val="24"/>
        </w:rPr>
        <w:t xml:space="preserve"> szczególnie istotna z punktu widzenia rzeczywistej oceny funkcjonowania Gminy w jej obszarach działania.</w:t>
      </w:r>
    </w:p>
    <w:p w14:paraId="4B99507D" w14:textId="66945800" w:rsidR="00CB5656" w:rsidRPr="00EA75B0" w:rsidRDefault="00CB5656" w:rsidP="00B20857">
      <w:pPr>
        <w:spacing w:before="120" w:after="0" w:line="240" w:lineRule="auto"/>
        <w:ind w:firstLine="708"/>
        <w:jc w:val="both"/>
        <w:rPr>
          <w:rFonts w:ascii="Times New Roman" w:hAnsi="Times New Roman" w:cs="Times New Roman"/>
          <w:szCs w:val="24"/>
        </w:rPr>
      </w:pPr>
      <w:r w:rsidRPr="00EA75B0">
        <w:rPr>
          <w:rFonts w:ascii="Times New Roman" w:hAnsi="Times New Roman" w:cs="Times New Roman"/>
          <w:szCs w:val="24"/>
        </w:rPr>
        <w:t>Raport ten zawiera rzetelne informacje określające potencjał naszej Gminy, zarówno ten finansowy, jak i wynikający z posiadanych zasobów naturalnych, gospodarczych i ludzkich.</w:t>
      </w:r>
      <w:r w:rsidRPr="00EA75B0">
        <w:rPr>
          <w:rFonts w:ascii="Times New Roman" w:hAnsi="Times New Roman" w:cs="Times New Roman"/>
          <w:szCs w:val="24"/>
        </w:rPr>
        <w:br/>
        <w:t xml:space="preserve">W poszczególnych </w:t>
      </w:r>
      <w:r w:rsidR="000846BC" w:rsidRPr="00EA75B0">
        <w:rPr>
          <w:rFonts w:ascii="Times New Roman" w:hAnsi="Times New Roman" w:cs="Times New Roman"/>
          <w:szCs w:val="24"/>
        </w:rPr>
        <w:t>punktach</w:t>
      </w:r>
      <w:r w:rsidRPr="00EA75B0">
        <w:rPr>
          <w:rFonts w:ascii="Times New Roman" w:hAnsi="Times New Roman" w:cs="Times New Roman"/>
          <w:szCs w:val="24"/>
        </w:rPr>
        <w:t xml:space="preserve"> opisuje on każdą dziedzinę życia społecznego w obszarze oświaty, kultury, sportu, opieki społecznej, gospodarki, transportu publicznego, planowania przestrzennego i innych. Raport o Stanie Gminy Czechowice-Dziedzice obejmuje podsumowanie dzi</w:t>
      </w:r>
      <w:r w:rsidR="00B20857" w:rsidRPr="00EA75B0">
        <w:rPr>
          <w:rFonts w:ascii="Times New Roman" w:hAnsi="Times New Roman" w:cs="Times New Roman"/>
          <w:szCs w:val="24"/>
        </w:rPr>
        <w:t>ałalności burmistrza za rok 20</w:t>
      </w:r>
      <w:r w:rsidR="001E0579" w:rsidRPr="00EA75B0">
        <w:rPr>
          <w:rFonts w:ascii="Times New Roman" w:hAnsi="Times New Roman" w:cs="Times New Roman"/>
          <w:szCs w:val="24"/>
        </w:rPr>
        <w:t>20</w:t>
      </w:r>
      <w:r w:rsidRPr="00EA75B0">
        <w:rPr>
          <w:rFonts w:ascii="Times New Roman" w:hAnsi="Times New Roman" w:cs="Times New Roman"/>
          <w:szCs w:val="24"/>
        </w:rPr>
        <w:t>, z uwzględnieniem danych za ten rok,</w:t>
      </w:r>
      <w:r w:rsidRPr="00EA75B0">
        <w:rPr>
          <w:rFonts w:ascii="Times New Roman" w:hAnsi="Times New Roman" w:cs="Times New Roman"/>
          <w:szCs w:val="24"/>
        </w:rPr>
        <w:br/>
        <w:t xml:space="preserve">a w </w:t>
      </w:r>
      <w:r w:rsidR="001E0579" w:rsidRPr="00EA75B0">
        <w:rPr>
          <w:rFonts w:ascii="Times New Roman" w:hAnsi="Times New Roman" w:cs="Times New Roman"/>
          <w:szCs w:val="24"/>
        </w:rPr>
        <w:t>wielu</w:t>
      </w:r>
      <w:r w:rsidRPr="00EA75B0">
        <w:rPr>
          <w:rFonts w:ascii="Times New Roman" w:hAnsi="Times New Roman" w:cs="Times New Roman"/>
          <w:szCs w:val="24"/>
        </w:rPr>
        <w:t xml:space="preserve"> przypadkach danych z lat wcześniejszych.</w:t>
      </w:r>
      <w:r w:rsidR="00B20857" w:rsidRPr="00EA75B0">
        <w:rPr>
          <w:rFonts w:ascii="Times New Roman" w:hAnsi="Times New Roman" w:cs="Times New Roman"/>
          <w:szCs w:val="24"/>
        </w:rPr>
        <w:t xml:space="preserve"> </w:t>
      </w:r>
      <w:r w:rsidRPr="00EA75B0">
        <w:rPr>
          <w:rFonts w:ascii="Times New Roman" w:hAnsi="Times New Roman" w:cs="Times New Roman"/>
          <w:szCs w:val="24"/>
        </w:rPr>
        <w:t xml:space="preserve">Zawiera informacje dotyczące realizacji przez burmistrza </w:t>
      </w:r>
      <w:r w:rsidR="00B20857" w:rsidRPr="00EA75B0">
        <w:rPr>
          <w:rFonts w:ascii="Times New Roman" w:hAnsi="Times New Roman" w:cs="Times New Roman"/>
          <w:szCs w:val="24"/>
        </w:rPr>
        <w:t xml:space="preserve">polityk, programów i strategii, </w:t>
      </w:r>
      <w:r w:rsidRPr="00EA75B0">
        <w:rPr>
          <w:rFonts w:ascii="Times New Roman" w:hAnsi="Times New Roman" w:cs="Times New Roman"/>
          <w:szCs w:val="24"/>
        </w:rPr>
        <w:t xml:space="preserve">a także wykonania uchwał Rady Miejskiej </w:t>
      </w:r>
      <w:r w:rsidR="001E0579" w:rsidRPr="00EA75B0">
        <w:rPr>
          <w:rFonts w:ascii="Times New Roman" w:hAnsi="Times New Roman" w:cs="Times New Roman"/>
          <w:szCs w:val="24"/>
        </w:rPr>
        <w:t xml:space="preserve">             </w:t>
      </w:r>
      <w:r w:rsidRPr="00EA75B0">
        <w:rPr>
          <w:rFonts w:ascii="Times New Roman" w:hAnsi="Times New Roman" w:cs="Times New Roman"/>
          <w:szCs w:val="24"/>
        </w:rPr>
        <w:t>w Czechowicach-Dziedzicach.</w:t>
      </w:r>
      <w:r w:rsidR="00A737B7" w:rsidRPr="00EA75B0">
        <w:rPr>
          <w:rFonts w:ascii="Times New Roman" w:hAnsi="Times New Roman" w:cs="Times New Roman"/>
          <w:szCs w:val="24"/>
        </w:rPr>
        <w:t xml:space="preserve"> Po raz pierwszy w Raporcie zamieszczono informacje                              o Centrum Edukacji Ekologicznej.</w:t>
      </w:r>
    </w:p>
    <w:p w14:paraId="53B1BB34" w14:textId="1A4CFDCE" w:rsidR="00CB5656" w:rsidRPr="00EA75B0" w:rsidRDefault="00CB5656" w:rsidP="00CB5656">
      <w:pPr>
        <w:spacing w:before="120" w:after="0" w:line="240" w:lineRule="auto"/>
        <w:jc w:val="both"/>
        <w:rPr>
          <w:rFonts w:ascii="Times New Roman" w:hAnsi="Times New Roman" w:cs="Times New Roman"/>
          <w:szCs w:val="24"/>
        </w:rPr>
      </w:pPr>
      <w:r w:rsidRPr="00EA75B0">
        <w:rPr>
          <w:rFonts w:ascii="Times New Roman" w:hAnsi="Times New Roman" w:cs="Times New Roman"/>
          <w:szCs w:val="24"/>
        </w:rPr>
        <w:tab/>
        <w:t>W opracowani</w:t>
      </w:r>
      <w:r w:rsidR="001E0579" w:rsidRPr="00EA75B0">
        <w:rPr>
          <w:rFonts w:ascii="Times New Roman" w:hAnsi="Times New Roman" w:cs="Times New Roman"/>
          <w:szCs w:val="24"/>
        </w:rPr>
        <w:t>e</w:t>
      </w:r>
      <w:r w:rsidRPr="00EA75B0">
        <w:rPr>
          <w:rFonts w:ascii="Times New Roman" w:hAnsi="Times New Roman" w:cs="Times New Roman"/>
          <w:szCs w:val="24"/>
        </w:rPr>
        <w:t xml:space="preserve"> tego Raportu</w:t>
      </w:r>
      <w:r w:rsidR="00B20857" w:rsidRPr="00EA75B0">
        <w:rPr>
          <w:rFonts w:ascii="Times New Roman" w:hAnsi="Times New Roman" w:cs="Times New Roman"/>
          <w:szCs w:val="24"/>
        </w:rPr>
        <w:t>, podobnie jak w ubiegły</w:t>
      </w:r>
      <w:r w:rsidR="001E0579" w:rsidRPr="00EA75B0">
        <w:rPr>
          <w:rFonts w:ascii="Times New Roman" w:hAnsi="Times New Roman" w:cs="Times New Roman"/>
          <w:szCs w:val="24"/>
        </w:rPr>
        <w:t>ch latach,</w:t>
      </w:r>
      <w:r w:rsidRPr="00EA75B0">
        <w:rPr>
          <w:rFonts w:ascii="Times New Roman" w:hAnsi="Times New Roman" w:cs="Times New Roman"/>
          <w:szCs w:val="24"/>
        </w:rPr>
        <w:t xml:space="preserve"> zaangażowa</w:t>
      </w:r>
      <w:r w:rsidR="001E0579" w:rsidRPr="00EA75B0">
        <w:rPr>
          <w:rFonts w:ascii="Times New Roman" w:hAnsi="Times New Roman" w:cs="Times New Roman"/>
          <w:szCs w:val="24"/>
        </w:rPr>
        <w:t>li się</w:t>
      </w:r>
      <w:r w:rsidRPr="00EA75B0">
        <w:rPr>
          <w:rFonts w:ascii="Times New Roman" w:hAnsi="Times New Roman" w:cs="Times New Roman"/>
          <w:szCs w:val="24"/>
        </w:rPr>
        <w:t xml:space="preserve"> pracownicy, kierownicy biur i naczelnicy wydziałów, dyrektorzy jednostek, prezesi spółek miejskich oraz najbliżsi współpracownicy burmistrza. Bez </w:t>
      </w:r>
      <w:r w:rsidR="000846BC" w:rsidRPr="00EA75B0">
        <w:rPr>
          <w:rFonts w:ascii="Times New Roman" w:hAnsi="Times New Roman" w:cs="Times New Roman"/>
          <w:szCs w:val="24"/>
        </w:rPr>
        <w:t xml:space="preserve">udziału </w:t>
      </w:r>
      <w:r w:rsidR="001E0579" w:rsidRPr="00EA75B0">
        <w:rPr>
          <w:rFonts w:ascii="Times New Roman" w:hAnsi="Times New Roman" w:cs="Times New Roman"/>
          <w:szCs w:val="24"/>
        </w:rPr>
        <w:t>tych osób</w:t>
      </w:r>
      <w:r w:rsidRPr="00EA75B0">
        <w:rPr>
          <w:rFonts w:ascii="Times New Roman" w:hAnsi="Times New Roman" w:cs="Times New Roman"/>
          <w:szCs w:val="24"/>
        </w:rPr>
        <w:t xml:space="preserve"> opracowanie niniejszego raportu byłoby niemożliwe. </w:t>
      </w:r>
      <w:r w:rsidR="001E0579" w:rsidRPr="00EA75B0">
        <w:rPr>
          <w:rFonts w:ascii="Times New Roman" w:hAnsi="Times New Roman" w:cs="Times New Roman"/>
          <w:szCs w:val="24"/>
        </w:rPr>
        <w:t xml:space="preserve">Za ten wysiłek </w:t>
      </w:r>
      <w:r w:rsidR="000846BC" w:rsidRPr="00EA75B0">
        <w:rPr>
          <w:rFonts w:ascii="Times New Roman" w:hAnsi="Times New Roman" w:cs="Times New Roman"/>
          <w:szCs w:val="24"/>
        </w:rPr>
        <w:t>sk</w:t>
      </w:r>
      <w:r w:rsidRPr="00EA75B0">
        <w:rPr>
          <w:rFonts w:ascii="Times New Roman" w:hAnsi="Times New Roman" w:cs="Times New Roman"/>
          <w:szCs w:val="24"/>
        </w:rPr>
        <w:t>ładam w</w:t>
      </w:r>
      <w:r w:rsidR="00B20857" w:rsidRPr="00EA75B0">
        <w:rPr>
          <w:rFonts w:ascii="Times New Roman" w:hAnsi="Times New Roman" w:cs="Times New Roman"/>
          <w:szCs w:val="24"/>
        </w:rPr>
        <w:t>szystkim wymienionym s</w:t>
      </w:r>
      <w:r w:rsidRPr="00EA75B0">
        <w:rPr>
          <w:rFonts w:ascii="Times New Roman" w:hAnsi="Times New Roman" w:cs="Times New Roman"/>
          <w:szCs w:val="24"/>
        </w:rPr>
        <w:t>e</w:t>
      </w:r>
      <w:r w:rsidR="00B20857" w:rsidRPr="00EA75B0">
        <w:rPr>
          <w:rFonts w:ascii="Times New Roman" w:hAnsi="Times New Roman" w:cs="Times New Roman"/>
          <w:szCs w:val="24"/>
        </w:rPr>
        <w:t>rdeczne</w:t>
      </w:r>
      <w:r w:rsidRPr="00EA75B0">
        <w:rPr>
          <w:rFonts w:ascii="Times New Roman" w:hAnsi="Times New Roman" w:cs="Times New Roman"/>
          <w:szCs w:val="24"/>
        </w:rPr>
        <w:t xml:space="preserve"> podziękowania.</w:t>
      </w:r>
    </w:p>
    <w:p w14:paraId="64679407" w14:textId="77777777" w:rsidR="00CB5656" w:rsidRPr="00EA75B0" w:rsidRDefault="00CB5656" w:rsidP="00CB5656">
      <w:pPr>
        <w:spacing w:before="120" w:after="0" w:line="240" w:lineRule="auto"/>
        <w:jc w:val="both"/>
        <w:rPr>
          <w:rFonts w:ascii="Times New Roman" w:hAnsi="Times New Roman" w:cs="Times New Roman"/>
          <w:szCs w:val="24"/>
        </w:rPr>
      </w:pPr>
      <w:r w:rsidRPr="00EA75B0">
        <w:rPr>
          <w:rFonts w:ascii="Times New Roman" w:hAnsi="Times New Roman" w:cs="Times New Roman"/>
          <w:szCs w:val="24"/>
        </w:rPr>
        <w:br/>
      </w:r>
    </w:p>
    <w:p w14:paraId="74A6BE16" w14:textId="77777777" w:rsidR="00CB5656" w:rsidRPr="00EA75B0" w:rsidRDefault="00CB5656" w:rsidP="00CB5656">
      <w:pPr>
        <w:rPr>
          <w:rFonts w:ascii="Times New Roman" w:hAnsi="Times New Roman" w:cs="Times New Roman"/>
          <w:szCs w:val="24"/>
        </w:rPr>
      </w:pPr>
    </w:p>
    <w:p w14:paraId="3BD74143" w14:textId="77777777" w:rsidR="00CB5656" w:rsidRPr="00EA75B0" w:rsidRDefault="00CB5656" w:rsidP="00CB5656">
      <w:pPr>
        <w:tabs>
          <w:tab w:val="left" w:pos="5115"/>
        </w:tabs>
        <w:rPr>
          <w:rFonts w:ascii="Times New Roman" w:hAnsi="Times New Roman" w:cs="Times New Roman"/>
          <w:szCs w:val="24"/>
        </w:rPr>
      </w:pPr>
      <w:r w:rsidRPr="00EA75B0">
        <w:rPr>
          <w:rFonts w:ascii="Times New Roman" w:hAnsi="Times New Roman" w:cs="Times New Roman"/>
          <w:szCs w:val="24"/>
        </w:rPr>
        <w:tab/>
        <w:t>Burmistrz Czechowic-Dziedzic</w:t>
      </w:r>
    </w:p>
    <w:p w14:paraId="34528E88" w14:textId="56C28FAA" w:rsidR="00CB5656" w:rsidRDefault="00CB5656" w:rsidP="00EA75B0">
      <w:pPr>
        <w:tabs>
          <w:tab w:val="left" w:pos="5115"/>
        </w:tabs>
        <w:rPr>
          <w:rFonts w:ascii="Times New Roman" w:hAnsi="Times New Roman" w:cs="Times New Roman"/>
          <w:szCs w:val="24"/>
        </w:rPr>
      </w:pPr>
      <w:r w:rsidRPr="00EA75B0">
        <w:rPr>
          <w:rFonts w:ascii="Times New Roman" w:hAnsi="Times New Roman" w:cs="Times New Roman"/>
          <w:szCs w:val="24"/>
        </w:rPr>
        <w:tab/>
      </w:r>
      <w:r w:rsidRPr="00EA75B0">
        <w:rPr>
          <w:rFonts w:ascii="Times New Roman" w:hAnsi="Times New Roman" w:cs="Times New Roman"/>
          <w:szCs w:val="24"/>
        </w:rPr>
        <w:tab/>
        <w:t>Marian Błachut</w:t>
      </w:r>
    </w:p>
    <w:p w14:paraId="010E4DF2" w14:textId="21EDE3F7" w:rsidR="00EA75B0" w:rsidRDefault="00EA75B0" w:rsidP="00EA75B0">
      <w:pPr>
        <w:tabs>
          <w:tab w:val="left" w:pos="5115"/>
        </w:tabs>
        <w:rPr>
          <w:rFonts w:ascii="Times New Roman" w:hAnsi="Times New Roman" w:cs="Times New Roman"/>
          <w:szCs w:val="24"/>
        </w:rPr>
      </w:pPr>
    </w:p>
    <w:p w14:paraId="3E4F2EEB" w14:textId="5AD514C6" w:rsidR="00EA75B0" w:rsidRDefault="00EA75B0" w:rsidP="00EA75B0">
      <w:pPr>
        <w:tabs>
          <w:tab w:val="left" w:pos="5115"/>
        </w:tabs>
        <w:rPr>
          <w:rFonts w:ascii="Times New Roman" w:hAnsi="Times New Roman" w:cs="Times New Roman"/>
          <w:szCs w:val="24"/>
        </w:rPr>
      </w:pPr>
    </w:p>
    <w:p w14:paraId="3B8AE3C5" w14:textId="6F54CACE" w:rsidR="00EA75B0" w:rsidRDefault="00EA75B0" w:rsidP="00EA75B0">
      <w:pPr>
        <w:tabs>
          <w:tab w:val="left" w:pos="5115"/>
        </w:tabs>
        <w:rPr>
          <w:rFonts w:ascii="Times New Roman" w:hAnsi="Times New Roman" w:cs="Times New Roman"/>
          <w:szCs w:val="24"/>
        </w:rPr>
      </w:pPr>
    </w:p>
    <w:p w14:paraId="22F53893" w14:textId="1AE2BDAB" w:rsidR="00EA75B0" w:rsidRDefault="00EA75B0" w:rsidP="00EA75B0">
      <w:pPr>
        <w:tabs>
          <w:tab w:val="left" w:pos="5115"/>
        </w:tabs>
        <w:rPr>
          <w:rFonts w:ascii="Times New Roman" w:hAnsi="Times New Roman" w:cs="Times New Roman"/>
          <w:szCs w:val="24"/>
        </w:rPr>
      </w:pPr>
    </w:p>
    <w:p w14:paraId="0792FD93" w14:textId="5A5EC539" w:rsidR="00EA75B0" w:rsidRDefault="00EA75B0" w:rsidP="00EA75B0">
      <w:pPr>
        <w:tabs>
          <w:tab w:val="left" w:pos="5115"/>
        </w:tabs>
        <w:rPr>
          <w:rFonts w:ascii="Times New Roman" w:hAnsi="Times New Roman" w:cs="Times New Roman"/>
          <w:szCs w:val="24"/>
        </w:rPr>
      </w:pPr>
    </w:p>
    <w:p w14:paraId="00C10669" w14:textId="723DF075" w:rsidR="00EA75B0" w:rsidRDefault="00EA75B0" w:rsidP="00EA75B0">
      <w:pPr>
        <w:tabs>
          <w:tab w:val="left" w:pos="5115"/>
        </w:tabs>
        <w:rPr>
          <w:rFonts w:ascii="Times New Roman" w:hAnsi="Times New Roman" w:cs="Times New Roman"/>
          <w:szCs w:val="24"/>
        </w:rPr>
      </w:pPr>
    </w:p>
    <w:p w14:paraId="4D3EA034" w14:textId="77777777" w:rsidR="00EA75B0" w:rsidRPr="00EA75B0" w:rsidRDefault="00EA75B0" w:rsidP="00EA75B0">
      <w:pPr>
        <w:tabs>
          <w:tab w:val="left" w:pos="5115"/>
        </w:tabs>
        <w:rPr>
          <w:rFonts w:ascii="Times New Roman" w:hAnsi="Times New Roman" w:cs="Times New Roman"/>
          <w:szCs w:val="24"/>
        </w:rPr>
      </w:pPr>
    </w:p>
    <w:p w14:paraId="717EE3BD" w14:textId="57A87AD2" w:rsidR="005100AC" w:rsidRPr="00EA75B0" w:rsidRDefault="00CB5656" w:rsidP="00B20857">
      <w:pPr>
        <w:pStyle w:val="Nagwek1"/>
        <w:rPr>
          <w:color w:val="auto"/>
        </w:rPr>
      </w:pPr>
      <w:bookmarkStart w:id="2" w:name="_Toc73356159"/>
      <w:r w:rsidRPr="00EA75B0">
        <w:rPr>
          <w:color w:val="auto"/>
        </w:rPr>
        <w:lastRenderedPageBreak/>
        <w:t>DEMOGRAFIA GMINY</w:t>
      </w:r>
      <w:bookmarkEnd w:id="2"/>
    </w:p>
    <w:p w14:paraId="5946116B" w14:textId="537EF608" w:rsidR="00491325" w:rsidRPr="00EA75B0" w:rsidRDefault="00491325" w:rsidP="006F4416">
      <w:pPr>
        <w:pStyle w:val="Nagwek2"/>
      </w:pPr>
      <w:bookmarkStart w:id="3" w:name="_Toc73356160"/>
      <w:r w:rsidRPr="00EA75B0">
        <w:t>I</w:t>
      </w:r>
      <w:r w:rsidR="00394F83" w:rsidRPr="00EA75B0">
        <w:t>nformacje ogólne.</w:t>
      </w:r>
      <w:bookmarkEnd w:id="3"/>
    </w:p>
    <w:p w14:paraId="76AC2AB7" w14:textId="77777777" w:rsidR="00C73F77" w:rsidRPr="00EA75B0" w:rsidRDefault="00C73F77" w:rsidP="00491325">
      <w:pPr>
        <w:autoSpaceDE w:val="0"/>
        <w:autoSpaceDN w:val="0"/>
        <w:adjustRightInd w:val="0"/>
        <w:spacing w:after="0" w:line="240" w:lineRule="auto"/>
        <w:jc w:val="both"/>
        <w:rPr>
          <w:rFonts w:ascii="Times New Roman" w:hAnsi="Times New Roman"/>
          <w:szCs w:val="24"/>
        </w:rPr>
      </w:pPr>
      <w:r w:rsidRPr="00EA75B0">
        <w:rPr>
          <w:rFonts w:ascii="Times New Roman" w:hAnsi="Times New Roman"/>
          <w:szCs w:val="24"/>
        </w:rPr>
        <w:t>Jednym z kluczowych czynników wpływaj</w:t>
      </w:r>
      <w:r w:rsidRPr="00EA75B0">
        <w:rPr>
          <w:rFonts w:ascii="TimesNewRoman" w:eastAsia="TimesNewRoman" w:hAnsi="Times New Roman" w:cs="TimesNewRoman" w:hint="eastAsia"/>
          <w:szCs w:val="24"/>
        </w:rPr>
        <w:t>ą</w:t>
      </w:r>
      <w:r w:rsidRPr="00EA75B0">
        <w:rPr>
          <w:rFonts w:ascii="Times New Roman" w:hAnsi="Times New Roman"/>
          <w:szCs w:val="24"/>
        </w:rPr>
        <w:t>cych na społeczno-gospodarczy rozwój każdej gminy s</w:t>
      </w:r>
      <w:r w:rsidRPr="00EA75B0">
        <w:rPr>
          <w:rFonts w:ascii="TimesNewRoman" w:eastAsia="TimesNewRoman" w:hAnsi="Times New Roman" w:cs="TimesNewRoman" w:hint="eastAsia"/>
          <w:szCs w:val="24"/>
        </w:rPr>
        <w:t>ą</w:t>
      </w:r>
      <w:r w:rsidRPr="00EA75B0">
        <w:rPr>
          <w:rFonts w:ascii="TimesNewRoman" w:eastAsia="TimesNewRoman" w:hAnsi="Times New Roman" w:cs="TimesNewRoman"/>
          <w:szCs w:val="24"/>
        </w:rPr>
        <w:t xml:space="preserve"> </w:t>
      </w:r>
      <w:r w:rsidRPr="00EA75B0">
        <w:rPr>
          <w:rFonts w:ascii="Times New Roman" w:hAnsi="Times New Roman"/>
          <w:szCs w:val="24"/>
        </w:rPr>
        <w:t>zmiany struktury demograficznej społecze</w:t>
      </w:r>
      <w:r w:rsidRPr="00EA75B0">
        <w:rPr>
          <w:rFonts w:ascii="TimesNewRoman" w:eastAsia="TimesNewRoman" w:hAnsi="Times New Roman" w:cs="TimesNewRoman" w:hint="eastAsia"/>
          <w:szCs w:val="24"/>
        </w:rPr>
        <w:t>ń</w:t>
      </w:r>
      <w:r w:rsidRPr="00EA75B0">
        <w:rPr>
          <w:rFonts w:ascii="Times New Roman" w:hAnsi="Times New Roman"/>
          <w:szCs w:val="24"/>
        </w:rPr>
        <w:t>stwa. Zasoby ilo</w:t>
      </w:r>
      <w:r w:rsidRPr="00EA75B0">
        <w:rPr>
          <w:rFonts w:ascii="TimesNewRoman" w:eastAsia="TimesNewRoman" w:hAnsi="Times New Roman" w:cs="TimesNewRoman" w:hint="eastAsia"/>
          <w:szCs w:val="24"/>
        </w:rPr>
        <w:t>ś</w:t>
      </w:r>
      <w:r w:rsidRPr="00EA75B0">
        <w:rPr>
          <w:rFonts w:ascii="Times New Roman" w:hAnsi="Times New Roman"/>
          <w:szCs w:val="24"/>
        </w:rPr>
        <w:t>ciowe ludno</w:t>
      </w:r>
      <w:r w:rsidRPr="00EA75B0">
        <w:rPr>
          <w:rFonts w:ascii="TimesNewRoman" w:eastAsia="TimesNewRoman" w:hAnsi="Times New Roman" w:cs="TimesNewRoman" w:hint="eastAsia"/>
          <w:szCs w:val="24"/>
        </w:rPr>
        <w:t>ś</w:t>
      </w:r>
      <w:r w:rsidRPr="00EA75B0">
        <w:rPr>
          <w:rFonts w:ascii="Times New Roman" w:hAnsi="Times New Roman"/>
          <w:szCs w:val="24"/>
        </w:rPr>
        <w:t xml:space="preserve">ci to podstawowy składnik kapitału ludzkiego.  </w:t>
      </w:r>
    </w:p>
    <w:p w14:paraId="45EF92A9" w14:textId="77777777" w:rsidR="00394F83" w:rsidRPr="00EA75B0" w:rsidRDefault="00394F83" w:rsidP="00394F83">
      <w:pPr>
        <w:autoSpaceDE w:val="0"/>
        <w:autoSpaceDN w:val="0"/>
        <w:adjustRightInd w:val="0"/>
        <w:spacing w:after="0" w:line="240" w:lineRule="auto"/>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0"/>
        <w:gridCol w:w="2013"/>
        <w:gridCol w:w="2137"/>
        <w:gridCol w:w="1960"/>
      </w:tblGrid>
      <w:tr w:rsidR="00CA11B7" w:rsidRPr="00EA75B0" w14:paraId="37D9873F" w14:textId="77777777" w:rsidTr="00FF5552">
        <w:trPr>
          <w:jc w:val="center"/>
        </w:trPr>
        <w:tc>
          <w:tcPr>
            <w:tcW w:w="7860" w:type="dxa"/>
            <w:gridSpan w:val="4"/>
            <w:shd w:val="clear" w:color="auto" w:fill="auto"/>
          </w:tcPr>
          <w:p w14:paraId="08F171BF" w14:textId="77777777" w:rsidR="004A3D1A" w:rsidRPr="00EA75B0" w:rsidRDefault="004A3D1A" w:rsidP="00FF5552">
            <w:pPr>
              <w:pStyle w:val="Zawartotabeli"/>
              <w:snapToGrid w:val="0"/>
              <w:jc w:val="center"/>
              <w:rPr>
                <w:b/>
                <w:bCs/>
              </w:rPr>
            </w:pPr>
            <w:r w:rsidRPr="00EA75B0">
              <w:rPr>
                <w:b/>
                <w:bCs/>
              </w:rPr>
              <w:t>Liczba mieszkańców w Gminie Czechowice-Dziedzice</w:t>
            </w:r>
          </w:p>
          <w:p w14:paraId="31A55034" w14:textId="77777777" w:rsidR="004A3D1A" w:rsidRPr="00EA75B0" w:rsidRDefault="004A3D1A" w:rsidP="00FF5552">
            <w:pPr>
              <w:pStyle w:val="Zawartotabeli"/>
              <w:snapToGrid w:val="0"/>
              <w:jc w:val="center"/>
              <w:rPr>
                <w:b/>
                <w:bCs/>
              </w:rPr>
            </w:pPr>
            <w:r w:rsidRPr="00EA75B0">
              <w:rPr>
                <w:b/>
                <w:bCs/>
              </w:rPr>
              <w:t>w latach 2010 - 2020</w:t>
            </w:r>
          </w:p>
          <w:p w14:paraId="2E02ADFD" w14:textId="77777777" w:rsidR="004A3D1A" w:rsidRPr="00EA75B0" w:rsidRDefault="004A3D1A" w:rsidP="00FF5552">
            <w:pPr>
              <w:pStyle w:val="Zawartotabeli"/>
            </w:pPr>
          </w:p>
        </w:tc>
      </w:tr>
      <w:tr w:rsidR="00CA11B7" w:rsidRPr="00EA75B0" w14:paraId="00CA109C" w14:textId="77777777" w:rsidTr="00FF5552">
        <w:trPr>
          <w:jc w:val="center"/>
        </w:trPr>
        <w:tc>
          <w:tcPr>
            <w:tcW w:w="1750" w:type="dxa"/>
            <w:shd w:val="clear" w:color="auto" w:fill="auto"/>
          </w:tcPr>
          <w:p w14:paraId="2F26488A" w14:textId="77777777" w:rsidR="004A3D1A" w:rsidRPr="00EA75B0" w:rsidRDefault="004A3D1A" w:rsidP="00FF5552">
            <w:pPr>
              <w:pStyle w:val="Zawartotabeli"/>
              <w:snapToGrid w:val="0"/>
              <w:jc w:val="center"/>
              <w:rPr>
                <w:b/>
                <w:i/>
              </w:rPr>
            </w:pPr>
            <w:r w:rsidRPr="00EA75B0">
              <w:rPr>
                <w:b/>
                <w:i/>
              </w:rPr>
              <w:t>Rok</w:t>
            </w:r>
          </w:p>
        </w:tc>
        <w:tc>
          <w:tcPr>
            <w:tcW w:w="2013" w:type="dxa"/>
            <w:shd w:val="clear" w:color="auto" w:fill="auto"/>
          </w:tcPr>
          <w:p w14:paraId="6AB9A900" w14:textId="77777777" w:rsidR="004A3D1A" w:rsidRPr="00EA75B0" w:rsidRDefault="004A3D1A" w:rsidP="00FF5552">
            <w:pPr>
              <w:pStyle w:val="Zawartotabeli"/>
              <w:snapToGrid w:val="0"/>
              <w:jc w:val="center"/>
              <w:rPr>
                <w:b/>
                <w:i/>
              </w:rPr>
            </w:pPr>
            <w:r w:rsidRPr="00EA75B0">
              <w:rPr>
                <w:b/>
                <w:i/>
              </w:rPr>
              <w:t>Ogółem</w:t>
            </w:r>
          </w:p>
        </w:tc>
        <w:tc>
          <w:tcPr>
            <w:tcW w:w="2137" w:type="dxa"/>
            <w:shd w:val="clear" w:color="auto" w:fill="auto"/>
          </w:tcPr>
          <w:p w14:paraId="6F956127" w14:textId="77777777" w:rsidR="004A3D1A" w:rsidRPr="00EA75B0" w:rsidRDefault="004A3D1A" w:rsidP="00FF5552">
            <w:pPr>
              <w:pStyle w:val="Zawartotabeli"/>
              <w:snapToGrid w:val="0"/>
              <w:jc w:val="center"/>
              <w:rPr>
                <w:b/>
                <w:i/>
              </w:rPr>
            </w:pPr>
            <w:r w:rsidRPr="00EA75B0">
              <w:rPr>
                <w:b/>
                <w:i/>
              </w:rPr>
              <w:t>Kobiety</w:t>
            </w:r>
          </w:p>
        </w:tc>
        <w:tc>
          <w:tcPr>
            <w:tcW w:w="1960" w:type="dxa"/>
            <w:shd w:val="clear" w:color="auto" w:fill="auto"/>
          </w:tcPr>
          <w:p w14:paraId="50BD148C" w14:textId="77777777" w:rsidR="004A3D1A" w:rsidRPr="00EA75B0" w:rsidRDefault="004A3D1A" w:rsidP="00FF5552">
            <w:pPr>
              <w:pStyle w:val="Zawartotabeli"/>
              <w:snapToGrid w:val="0"/>
              <w:jc w:val="center"/>
              <w:rPr>
                <w:b/>
                <w:i/>
              </w:rPr>
            </w:pPr>
            <w:r w:rsidRPr="00EA75B0">
              <w:rPr>
                <w:b/>
                <w:i/>
              </w:rPr>
              <w:t xml:space="preserve">Mężczyźni </w:t>
            </w:r>
          </w:p>
        </w:tc>
      </w:tr>
      <w:tr w:rsidR="00CA11B7" w:rsidRPr="00EA75B0" w14:paraId="1C335619" w14:textId="77777777" w:rsidTr="00FF5552">
        <w:trPr>
          <w:jc w:val="center"/>
        </w:trPr>
        <w:tc>
          <w:tcPr>
            <w:tcW w:w="1750" w:type="dxa"/>
            <w:shd w:val="clear" w:color="auto" w:fill="auto"/>
          </w:tcPr>
          <w:p w14:paraId="62EBEAAA" w14:textId="77777777" w:rsidR="004A3D1A" w:rsidRPr="00EA75B0" w:rsidRDefault="004A3D1A" w:rsidP="00FF5552">
            <w:pPr>
              <w:pStyle w:val="Zawartotabeli"/>
              <w:snapToGrid w:val="0"/>
            </w:pPr>
            <w:r w:rsidRPr="00EA75B0">
              <w:t>2010</w:t>
            </w:r>
          </w:p>
        </w:tc>
        <w:tc>
          <w:tcPr>
            <w:tcW w:w="2013" w:type="dxa"/>
            <w:shd w:val="clear" w:color="auto" w:fill="auto"/>
          </w:tcPr>
          <w:p w14:paraId="0F966C3B" w14:textId="77777777" w:rsidR="004A3D1A" w:rsidRPr="00EA75B0" w:rsidRDefault="004A3D1A" w:rsidP="00FF5552">
            <w:pPr>
              <w:pStyle w:val="Zawartotabeli"/>
              <w:snapToGrid w:val="0"/>
              <w:jc w:val="center"/>
            </w:pPr>
            <w:r w:rsidRPr="00EA75B0">
              <w:t>43307</w:t>
            </w:r>
          </w:p>
        </w:tc>
        <w:tc>
          <w:tcPr>
            <w:tcW w:w="2137" w:type="dxa"/>
            <w:shd w:val="clear" w:color="auto" w:fill="auto"/>
          </w:tcPr>
          <w:p w14:paraId="18C2C4AA" w14:textId="77777777" w:rsidR="004A3D1A" w:rsidRPr="00EA75B0" w:rsidRDefault="004A3D1A" w:rsidP="00FF5552">
            <w:pPr>
              <w:pStyle w:val="Zawartotabeli"/>
              <w:snapToGrid w:val="0"/>
              <w:jc w:val="center"/>
            </w:pPr>
            <w:r w:rsidRPr="00EA75B0">
              <w:t>22439</w:t>
            </w:r>
          </w:p>
        </w:tc>
        <w:tc>
          <w:tcPr>
            <w:tcW w:w="1960" w:type="dxa"/>
            <w:shd w:val="clear" w:color="auto" w:fill="auto"/>
          </w:tcPr>
          <w:p w14:paraId="02FF6E33" w14:textId="77777777" w:rsidR="004A3D1A" w:rsidRPr="00EA75B0" w:rsidRDefault="004A3D1A" w:rsidP="00FF5552">
            <w:pPr>
              <w:pStyle w:val="Zawartotabeli"/>
              <w:snapToGrid w:val="0"/>
              <w:jc w:val="center"/>
            </w:pPr>
            <w:r w:rsidRPr="00EA75B0">
              <w:t>20868</w:t>
            </w:r>
          </w:p>
        </w:tc>
      </w:tr>
      <w:tr w:rsidR="00CA11B7" w:rsidRPr="00EA75B0" w14:paraId="6B7A5013" w14:textId="77777777" w:rsidTr="00FF5552">
        <w:trPr>
          <w:jc w:val="center"/>
        </w:trPr>
        <w:tc>
          <w:tcPr>
            <w:tcW w:w="1750" w:type="dxa"/>
            <w:shd w:val="clear" w:color="auto" w:fill="auto"/>
          </w:tcPr>
          <w:p w14:paraId="787AC011" w14:textId="77777777" w:rsidR="004A3D1A" w:rsidRPr="00EA75B0" w:rsidRDefault="004A3D1A" w:rsidP="00FF5552">
            <w:pPr>
              <w:pStyle w:val="Zawartotabeli"/>
              <w:snapToGrid w:val="0"/>
            </w:pPr>
            <w:r w:rsidRPr="00EA75B0">
              <w:t>2011</w:t>
            </w:r>
          </w:p>
        </w:tc>
        <w:tc>
          <w:tcPr>
            <w:tcW w:w="2013" w:type="dxa"/>
            <w:shd w:val="clear" w:color="auto" w:fill="auto"/>
          </w:tcPr>
          <w:p w14:paraId="18274BDB" w14:textId="77777777" w:rsidR="004A3D1A" w:rsidRPr="00EA75B0" w:rsidRDefault="004A3D1A" w:rsidP="00FF5552">
            <w:pPr>
              <w:pStyle w:val="Zawartotabeli"/>
              <w:snapToGrid w:val="0"/>
              <w:jc w:val="center"/>
            </w:pPr>
            <w:r w:rsidRPr="00EA75B0">
              <w:t>43404</w:t>
            </w:r>
          </w:p>
        </w:tc>
        <w:tc>
          <w:tcPr>
            <w:tcW w:w="2137" w:type="dxa"/>
            <w:shd w:val="clear" w:color="auto" w:fill="auto"/>
          </w:tcPr>
          <w:p w14:paraId="3695D7D1" w14:textId="77777777" w:rsidR="004A3D1A" w:rsidRPr="00EA75B0" w:rsidRDefault="004A3D1A" w:rsidP="00FF5552">
            <w:pPr>
              <w:pStyle w:val="Zawartotabeli"/>
              <w:snapToGrid w:val="0"/>
              <w:jc w:val="center"/>
            </w:pPr>
            <w:r w:rsidRPr="00EA75B0">
              <w:t>22505</w:t>
            </w:r>
          </w:p>
        </w:tc>
        <w:tc>
          <w:tcPr>
            <w:tcW w:w="1960" w:type="dxa"/>
            <w:shd w:val="clear" w:color="auto" w:fill="auto"/>
          </w:tcPr>
          <w:p w14:paraId="2D853CCD" w14:textId="77777777" w:rsidR="004A3D1A" w:rsidRPr="00EA75B0" w:rsidRDefault="004A3D1A" w:rsidP="00FF5552">
            <w:pPr>
              <w:pStyle w:val="Zawartotabeli"/>
              <w:snapToGrid w:val="0"/>
              <w:jc w:val="center"/>
            </w:pPr>
            <w:r w:rsidRPr="00EA75B0">
              <w:t>20899</w:t>
            </w:r>
          </w:p>
        </w:tc>
      </w:tr>
      <w:tr w:rsidR="00CA11B7" w:rsidRPr="00EA75B0" w14:paraId="69625CD7" w14:textId="77777777" w:rsidTr="00FF5552">
        <w:trPr>
          <w:jc w:val="center"/>
        </w:trPr>
        <w:tc>
          <w:tcPr>
            <w:tcW w:w="1750" w:type="dxa"/>
            <w:shd w:val="clear" w:color="auto" w:fill="auto"/>
          </w:tcPr>
          <w:p w14:paraId="4E5ECD4E" w14:textId="77777777" w:rsidR="004A3D1A" w:rsidRPr="00EA75B0" w:rsidRDefault="004A3D1A" w:rsidP="00FF5552">
            <w:pPr>
              <w:pStyle w:val="Zawartotabeli"/>
              <w:snapToGrid w:val="0"/>
            </w:pPr>
            <w:r w:rsidRPr="00EA75B0">
              <w:t>2012</w:t>
            </w:r>
          </w:p>
        </w:tc>
        <w:tc>
          <w:tcPr>
            <w:tcW w:w="2013" w:type="dxa"/>
            <w:shd w:val="clear" w:color="auto" w:fill="auto"/>
          </w:tcPr>
          <w:p w14:paraId="25F71276" w14:textId="77777777" w:rsidR="004A3D1A" w:rsidRPr="00EA75B0" w:rsidRDefault="004A3D1A" w:rsidP="00FF5552">
            <w:pPr>
              <w:pStyle w:val="Zawartotabeli"/>
              <w:snapToGrid w:val="0"/>
              <w:jc w:val="center"/>
            </w:pPr>
            <w:r w:rsidRPr="00EA75B0">
              <w:t>43469</w:t>
            </w:r>
          </w:p>
        </w:tc>
        <w:tc>
          <w:tcPr>
            <w:tcW w:w="2137" w:type="dxa"/>
            <w:shd w:val="clear" w:color="auto" w:fill="auto"/>
          </w:tcPr>
          <w:p w14:paraId="128C0CA4" w14:textId="77777777" w:rsidR="004A3D1A" w:rsidRPr="00EA75B0" w:rsidRDefault="004A3D1A" w:rsidP="00FF5552">
            <w:pPr>
              <w:pStyle w:val="Zawartotabeli"/>
              <w:snapToGrid w:val="0"/>
              <w:jc w:val="center"/>
            </w:pPr>
            <w:r w:rsidRPr="00EA75B0">
              <w:t>22534</w:t>
            </w:r>
          </w:p>
        </w:tc>
        <w:tc>
          <w:tcPr>
            <w:tcW w:w="1960" w:type="dxa"/>
            <w:shd w:val="clear" w:color="auto" w:fill="auto"/>
          </w:tcPr>
          <w:p w14:paraId="21CDA5E7" w14:textId="77777777" w:rsidR="004A3D1A" w:rsidRPr="00EA75B0" w:rsidRDefault="004A3D1A" w:rsidP="00FF5552">
            <w:pPr>
              <w:pStyle w:val="Zawartotabeli"/>
              <w:snapToGrid w:val="0"/>
              <w:jc w:val="center"/>
            </w:pPr>
            <w:r w:rsidRPr="00EA75B0">
              <w:t>20935</w:t>
            </w:r>
          </w:p>
        </w:tc>
      </w:tr>
      <w:tr w:rsidR="00CA11B7" w:rsidRPr="00EA75B0" w14:paraId="0D4AAE44" w14:textId="77777777" w:rsidTr="00FF5552">
        <w:trPr>
          <w:jc w:val="center"/>
        </w:trPr>
        <w:tc>
          <w:tcPr>
            <w:tcW w:w="1750" w:type="dxa"/>
            <w:shd w:val="clear" w:color="auto" w:fill="auto"/>
          </w:tcPr>
          <w:p w14:paraId="7D90A0B5" w14:textId="77777777" w:rsidR="004A3D1A" w:rsidRPr="00EA75B0" w:rsidRDefault="004A3D1A" w:rsidP="00FF5552">
            <w:pPr>
              <w:pStyle w:val="Zawartotabeli"/>
              <w:snapToGrid w:val="0"/>
            </w:pPr>
            <w:r w:rsidRPr="00EA75B0">
              <w:t>2013</w:t>
            </w:r>
          </w:p>
        </w:tc>
        <w:tc>
          <w:tcPr>
            <w:tcW w:w="2013" w:type="dxa"/>
            <w:shd w:val="clear" w:color="auto" w:fill="auto"/>
          </w:tcPr>
          <w:p w14:paraId="30724294" w14:textId="77777777" w:rsidR="004A3D1A" w:rsidRPr="00EA75B0" w:rsidRDefault="004A3D1A" w:rsidP="00FF5552">
            <w:pPr>
              <w:pStyle w:val="Zawartotabeli"/>
              <w:snapToGrid w:val="0"/>
              <w:jc w:val="center"/>
            </w:pPr>
            <w:r w:rsidRPr="00EA75B0">
              <w:t>43564</w:t>
            </w:r>
          </w:p>
        </w:tc>
        <w:tc>
          <w:tcPr>
            <w:tcW w:w="2137" w:type="dxa"/>
            <w:shd w:val="clear" w:color="auto" w:fill="auto"/>
          </w:tcPr>
          <w:p w14:paraId="2A71074D" w14:textId="77777777" w:rsidR="004A3D1A" w:rsidRPr="00EA75B0" w:rsidRDefault="004A3D1A" w:rsidP="00FF5552">
            <w:pPr>
              <w:pStyle w:val="Zawartotabeli"/>
              <w:snapToGrid w:val="0"/>
              <w:jc w:val="center"/>
            </w:pPr>
            <w:r w:rsidRPr="00EA75B0">
              <w:t>22559</w:t>
            </w:r>
          </w:p>
        </w:tc>
        <w:tc>
          <w:tcPr>
            <w:tcW w:w="1960" w:type="dxa"/>
            <w:shd w:val="clear" w:color="auto" w:fill="auto"/>
          </w:tcPr>
          <w:p w14:paraId="4D31DF27" w14:textId="77777777" w:rsidR="004A3D1A" w:rsidRPr="00EA75B0" w:rsidRDefault="004A3D1A" w:rsidP="00FF5552">
            <w:pPr>
              <w:pStyle w:val="Zawartotabeli"/>
              <w:snapToGrid w:val="0"/>
              <w:jc w:val="center"/>
            </w:pPr>
            <w:r w:rsidRPr="00EA75B0">
              <w:t>21006</w:t>
            </w:r>
          </w:p>
        </w:tc>
      </w:tr>
      <w:tr w:rsidR="00CA11B7" w:rsidRPr="00EA75B0" w14:paraId="1DDB7A47" w14:textId="77777777" w:rsidTr="00FF5552">
        <w:trPr>
          <w:jc w:val="center"/>
        </w:trPr>
        <w:tc>
          <w:tcPr>
            <w:tcW w:w="1750" w:type="dxa"/>
            <w:shd w:val="clear" w:color="auto" w:fill="auto"/>
          </w:tcPr>
          <w:p w14:paraId="050C2B0B" w14:textId="77777777" w:rsidR="004A3D1A" w:rsidRPr="00EA75B0" w:rsidRDefault="004A3D1A" w:rsidP="00FF5552">
            <w:pPr>
              <w:pStyle w:val="Zawartotabeli"/>
              <w:snapToGrid w:val="0"/>
            </w:pPr>
            <w:r w:rsidRPr="00EA75B0">
              <w:t>2014</w:t>
            </w:r>
          </w:p>
        </w:tc>
        <w:tc>
          <w:tcPr>
            <w:tcW w:w="2013" w:type="dxa"/>
            <w:shd w:val="clear" w:color="auto" w:fill="auto"/>
          </w:tcPr>
          <w:p w14:paraId="3EDBEB49" w14:textId="77777777" w:rsidR="004A3D1A" w:rsidRPr="00EA75B0" w:rsidRDefault="004A3D1A" w:rsidP="00FF5552">
            <w:pPr>
              <w:pStyle w:val="Zawartotabeli"/>
              <w:snapToGrid w:val="0"/>
              <w:jc w:val="center"/>
            </w:pPr>
            <w:r w:rsidRPr="00EA75B0">
              <w:t>43543</w:t>
            </w:r>
          </w:p>
        </w:tc>
        <w:tc>
          <w:tcPr>
            <w:tcW w:w="2137" w:type="dxa"/>
            <w:shd w:val="clear" w:color="auto" w:fill="auto"/>
          </w:tcPr>
          <w:p w14:paraId="15DE2265" w14:textId="77777777" w:rsidR="004A3D1A" w:rsidRPr="00EA75B0" w:rsidRDefault="004A3D1A" w:rsidP="00FF5552">
            <w:pPr>
              <w:pStyle w:val="Zawartotabeli"/>
              <w:snapToGrid w:val="0"/>
              <w:jc w:val="center"/>
            </w:pPr>
            <w:r w:rsidRPr="00EA75B0">
              <w:t>22554</w:t>
            </w:r>
          </w:p>
        </w:tc>
        <w:tc>
          <w:tcPr>
            <w:tcW w:w="1960" w:type="dxa"/>
            <w:shd w:val="clear" w:color="auto" w:fill="auto"/>
          </w:tcPr>
          <w:p w14:paraId="05DA2C20" w14:textId="77777777" w:rsidR="004A3D1A" w:rsidRPr="00EA75B0" w:rsidRDefault="004A3D1A" w:rsidP="00FF5552">
            <w:pPr>
              <w:pStyle w:val="Zawartotabeli"/>
              <w:snapToGrid w:val="0"/>
              <w:jc w:val="center"/>
            </w:pPr>
            <w:r w:rsidRPr="00EA75B0">
              <w:t>20989</w:t>
            </w:r>
          </w:p>
        </w:tc>
      </w:tr>
      <w:tr w:rsidR="00CA11B7" w:rsidRPr="00EA75B0" w14:paraId="593E040C" w14:textId="77777777" w:rsidTr="00FF5552">
        <w:trPr>
          <w:jc w:val="center"/>
        </w:trPr>
        <w:tc>
          <w:tcPr>
            <w:tcW w:w="1750" w:type="dxa"/>
            <w:shd w:val="clear" w:color="auto" w:fill="auto"/>
          </w:tcPr>
          <w:p w14:paraId="07EEC78B" w14:textId="77777777" w:rsidR="004A3D1A" w:rsidRPr="00EA75B0" w:rsidRDefault="004A3D1A" w:rsidP="00FF5552">
            <w:pPr>
              <w:pStyle w:val="Zawartotabeli"/>
              <w:snapToGrid w:val="0"/>
            </w:pPr>
            <w:r w:rsidRPr="00EA75B0">
              <w:t>2015</w:t>
            </w:r>
          </w:p>
        </w:tc>
        <w:tc>
          <w:tcPr>
            <w:tcW w:w="2013" w:type="dxa"/>
            <w:shd w:val="clear" w:color="auto" w:fill="auto"/>
          </w:tcPr>
          <w:p w14:paraId="6E69D97D" w14:textId="77777777" w:rsidR="004A3D1A" w:rsidRPr="00EA75B0" w:rsidRDefault="004A3D1A" w:rsidP="00FF5552">
            <w:pPr>
              <w:pStyle w:val="Zawartotabeli"/>
              <w:snapToGrid w:val="0"/>
              <w:jc w:val="center"/>
            </w:pPr>
            <w:r w:rsidRPr="00EA75B0">
              <w:t>43633</w:t>
            </w:r>
          </w:p>
        </w:tc>
        <w:tc>
          <w:tcPr>
            <w:tcW w:w="2137" w:type="dxa"/>
            <w:shd w:val="clear" w:color="auto" w:fill="auto"/>
          </w:tcPr>
          <w:p w14:paraId="6DC980E0" w14:textId="77777777" w:rsidR="004A3D1A" w:rsidRPr="00EA75B0" w:rsidRDefault="004A3D1A" w:rsidP="00FF5552">
            <w:pPr>
              <w:pStyle w:val="Zawartotabeli"/>
              <w:snapToGrid w:val="0"/>
              <w:jc w:val="center"/>
            </w:pPr>
            <w:r w:rsidRPr="00EA75B0">
              <w:t>22583</w:t>
            </w:r>
          </w:p>
        </w:tc>
        <w:tc>
          <w:tcPr>
            <w:tcW w:w="1960" w:type="dxa"/>
            <w:shd w:val="clear" w:color="auto" w:fill="auto"/>
          </w:tcPr>
          <w:p w14:paraId="666203F0" w14:textId="77777777" w:rsidR="004A3D1A" w:rsidRPr="00EA75B0" w:rsidRDefault="004A3D1A" w:rsidP="00FF5552">
            <w:pPr>
              <w:pStyle w:val="Zawartotabeli"/>
              <w:snapToGrid w:val="0"/>
              <w:jc w:val="center"/>
            </w:pPr>
            <w:r w:rsidRPr="00EA75B0">
              <w:t>21050</w:t>
            </w:r>
          </w:p>
        </w:tc>
      </w:tr>
      <w:tr w:rsidR="00CA11B7" w:rsidRPr="00EA75B0" w14:paraId="333E663D" w14:textId="77777777" w:rsidTr="00FF5552">
        <w:trPr>
          <w:jc w:val="center"/>
        </w:trPr>
        <w:tc>
          <w:tcPr>
            <w:tcW w:w="1750" w:type="dxa"/>
            <w:shd w:val="clear" w:color="auto" w:fill="auto"/>
          </w:tcPr>
          <w:p w14:paraId="3B2E35D9" w14:textId="77777777" w:rsidR="004A3D1A" w:rsidRPr="00EA75B0" w:rsidRDefault="004A3D1A" w:rsidP="00FF5552">
            <w:pPr>
              <w:pStyle w:val="Zawartotabeli"/>
              <w:snapToGrid w:val="0"/>
            </w:pPr>
            <w:r w:rsidRPr="00EA75B0">
              <w:t>2016</w:t>
            </w:r>
          </w:p>
        </w:tc>
        <w:tc>
          <w:tcPr>
            <w:tcW w:w="2013" w:type="dxa"/>
            <w:shd w:val="clear" w:color="auto" w:fill="auto"/>
          </w:tcPr>
          <w:p w14:paraId="76D4987A" w14:textId="77777777" w:rsidR="004A3D1A" w:rsidRPr="00EA75B0" w:rsidRDefault="004A3D1A" w:rsidP="00FF5552">
            <w:pPr>
              <w:pStyle w:val="Zawartotabeli"/>
              <w:snapToGrid w:val="0"/>
              <w:jc w:val="center"/>
            </w:pPr>
            <w:r w:rsidRPr="00EA75B0">
              <w:t>43529</w:t>
            </w:r>
          </w:p>
        </w:tc>
        <w:tc>
          <w:tcPr>
            <w:tcW w:w="2137" w:type="dxa"/>
            <w:shd w:val="clear" w:color="auto" w:fill="auto"/>
          </w:tcPr>
          <w:p w14:paraId="54EA6792" w14:textId="77777777" w:rsidR="004A3D1A" w:rsidRPr="00EA75B0" w:rsidRDefault="004A3D1A" w:rsidP="00FF5552">
            <w:pPr>
              <w:pStyle w:val="Zawartotabeli"/>
              <w:snapToGrid w:val="0"/>
              <w:jc w:val="center"/>
            </w:pPr>
            <w:r w:rsidRPr="00EA75B0">
              <w:t>22492</w:t>
            </w:r>
          </w:p>
        </w:tc>
        <w:tc>
          <w:tcPr>
            <w:tcW w:w="1960" w:type="dxa"/>
            <w:shd w:val="clear" w:color="auto" w:fill="auto"/>
          </w:tcPr>
          <w:p w14:paraId="3F943191" w14:textId="77777777" w:rsidR="004A3D1A" w:rsidRPr="00EA75B0" w:rsidRDefault="004A3D1A" w:rsidP="00FF5552">
            <w:pPr>
              <w:pStyle w:val="Zawartotabeli"/>
              <w:snapToGrid w:val="0"/>
              <w:jc w:val="center"/>
            </w:pPr>
            <w:r w:rsidRPr="00EA75B0">
              <w:t>21037</w:t>
            </w:r>
          </w:p>
        </w:tc>
      </w:tr>
      <w:tr w:rsidR="00CA11B7" w:rsidRPr="00EA75B0" w14:paraId="3A9BA377" w14:textId="77777777" w:rsidTr="00FF5552">
        <w:trPr>
          <w:jc w:val="center"/>
        </w:trPr>
        <w:tc>
          <w:tcPr>
            <w:tcW w:w="1750" w:type="dxa"/>
            <w:shd w:val="clear" w:color="auto" w:fill="auto"/>
          </w:tcPr>
          <w:p w14:paraId="7BE4EE79" w14:textId="77777777" w:rsidR="004A3D1A" w:rsidRPr="00EA75B0" w:rsidRDefault="004A3D1A" w:rsidP="00FF5552">
            <w:pPr>
              <w:pStyle w:val="Zawartotabeli"/>
              <w:snapToGrid w:val="0"/>
            </w:pPr>
            <w:r w:rsidRPr="00EA75B0">
              <w:t>2017</w:t>
            </w:r>
          </w:p>
        </w:tc>
        <w:tc>
          <w:tcPr>
            <w:tcW w:w="2013" w:type="dxa"/>
            <w:shd w:val="clear" w:color="auto" w:fill="auto"/>
          </w:tcPr>
          <w:p w14:paraId="189DA0A1" w14:textId="77777777" w:rsidR="004A3D1A" w:rsidRPr="00EA75B0" w:rsidRDefault="004A3D1A" w:rsidP="00FF5552">
            <w:pPr>
              <w:pStyle w:val="Zawartotabeli"/>
              <w:snapToGrid w:val="0"/>
              <w:jc w:val="center"/>
              <w:rPr>
                <w:bCs/>
              </w:rPr>
            </w:pPr>
            <w:r w:rsidRPr="00EA75B0">
              <w:rPr>
                <w:bCs/>
              </w:rPr>
              <w:t>43470</w:t>
            </w:r>
          </w:p>
        </w:tc>
        <w:tc>
          <w:tcPr>
            <w:tcW w:w="2137" w:type="dxa"/>
            <w:shd w:val="clear" w:color="auto" w:fill="auto"/>
          </w:tcPr>
          <w:p w14:paraId="7227FFF3" w14:textId="77777777" w:rsidR="004A3D1A" w:rsidRPr="00EA75B0" w:rsidRDefault="004A3D1A" w:rsidP="00FF5552">
            <w:pPr>
              <w:pStyle w:val="Zawartotabeli"/>
              <w:snapToGrid w:val="0"/>
              <w:jc w:val="center"/>
              <w:rPr>
                <w:bCs/>
              </w:rPr>
            </w:pPr>
            <w:r w:rsidRPr="00EA75B0">
              <w:rPr>
                <w:bCs/>
              </w:rPr>
              <w:t>22497</w:t>
            </w:r>
          </w:p>
        </w:tc>
        <w:tc>
          <w:tcPr>
            <w:tcW w:w="1960" w:type="dxa"/>
            <w:shd w:val="clear" w:color="auto" w:fill="auto"/>
          </w:tcPr>
          <w:p w14:paraId="039307B7" w14:textId="77777777" w:rsidR="004A3D1A" w:rsidRPr="00EA75B0" w:rsidRDefault="004A3D1A" w:rsidP="00FF5552">
            <w:pPr>
              <w:pStyle w:val="Zawartotabeli"/>
              <w:snapToGrid w:val="0"/>
              <w:jc w:val="center"/>
              <w:rPr>
                <w:bCs/>
              </w:rPr>
            </w:pPr>
            <w:r w:rsidRPr="00EA75B0">
              <w:rPr>
                <w:bCs/>
              </w:rPr>
              <w:t>20973</w:t>
            </w:r>
          </w:p>
        </w:tc>
      </w:tr>
      <w:tr w:rsidR="00CA11B7" w:rsidRPr="00EA75B0" w14:paraId="7EDF6D10" w14:textId="77777777" w:rsidTr="00FF5552">
        <w:trPr>
          <w:jc w:val="center"/>
        </w:trPr>
        <w:tc>
          <w:tcPr>
            <w:tcW w:w="1750" w:type="dxa"/>
            <w:shd w:val="clear" w:color="auto" w:fill="auto"/>
          </w:tcPr>
          <w:p w14:paraId="7FDAD79B" w14:textId="77777777" w:rsidR="004A3D1A" w:rsidRPr="00EA75B0" w:rsidRDefault="004A3D1A" w:rsidP="00FF5552">
            <w:pPr>
              <w:pStyle w:val="Zawartotabeli"/>
              <w:snapToGrid w:val="0"/>
            </w:pPr>
            <w:r w:rsidRPr="00EA75B0">
              <w:t>2018</w:t>
            </w:r>
          </w:p>
        </w:tc>
        <w:tc>
          <w:tcPr>
            <w:tcW w:w="2013" w:type="dxa"/>
            <w:shd w:val="clear" w:color="auto" w:fill="auto"/>
          </w:tcPr>
          <w:p w14:paraId="098E4B2D" w14:textId="77777777" w:rsidR="004A3D1A" w:rsidRPr="00EA75B0" w:rsidRDefault="004A3D1A" w:rsidP="00FF5552">
            <w:pPr>
              <w:pStyle w:val="Zawartotabeli"/>
              <w:snapToGrid w:val="0"/>
              <w:jc w:val="center"/>
              <w:rPr>
                <w:bCs/>
              </w:rPr>
            </w:pPr>
            <w:r w:rsidRPr="00EA75B0">
              <w:rPr>
                <w:bCs/>
              </w:rPr>
              <w:t>43441</w:t>
            </w:r>
          </w:p>
        </w:tc>
        <w:tc>
          <w:tcPr>
            <w:tcW w:w="2137" w:type="dxa"/>
            <w:shd w:val="clear" w:color="auto" w:fill="auto"/>
          </w:tcPr>
          <w:p w14:paraId="32E6A62F" w14:textId="77777777" w:rsidR="004A3D1A" w:rsidRPr="00EA75B0" w:rsidRDefault="004A3D1A" w:rsidP="00FF5552">
            <w:pPr>
              <w:pStyle w:val="Zawartotabeli"/>
              <w:snapToGrid w:val="0"/>
              <w:jc w:val="center"/>
              <w:rPr>
                <w:bCs/>
              </w:rPr>
            </w:pPr>
            <w:r w:rsidRPr="00EA75B0">
              <w:rPr>
                <w:bCs/>
              </w:rPr>
              <w:t>22496</w:t>
            </w:r>
          </w:p>
        </w:tc>
        <w:tc>
          <w:tcPr>
            <w:tcW w:w="1960" w:type="dxa"/>
            <w:shd w:val="clear" w:color="auto" w:fill="auto"/>
          </w:tcPr>
          <w:p w14:paraId="558232B0" w14:textId="77777777" w:rsidR="004A3D1A" w:rsidRPr="00EA75B0" w:rsidRDefault="004A3D1A" w:rsidP="00FF5552">
            <w:pPr>
              <w:pStyle w:val="Zawartotabeli"/>
              <w:snapToGrid w:val="0"/>
              <w:jc w:val="center"/>
              <w:rPr>
                <w:bCs/>
              </w:rPr>
            </w:pPr>
            <w:r w:rsidRPr="00EA75B0">
              <w:rPr>
                <w:bCs/>
              </w:rPr>
              <w:t>20945</w:t>
            </w:r>
          </w:p>
        </w:tc>
      </w:tr>
      <w:tr w:rsidR="00CA11B7" w:rsidRPr="00EA75B0" w14:paraId="4FD4810A" w14:textId="77777777" w:rsidTr="00FF5552">
        <w:trPr>
          <w:jc w:val="center"/>
        </w:trPr>
        <w:tc>
          <w:tcPr>
            <w:tcW w:w="1750" w:type="dxa"/>
            <w:shd w:val="clear" w:color="auto" w:fill="auto"/>
          </w:tcPr>
          <w:p w14:paraId="5C680AED" w14:textId="77777777" w:rsidR="004A3D1A" w:rsidRPr="00EA75B0" w:rsidRDefault="004A3D1A" w:rsidP="00FF5552">
            <w:pPr>
              <w:pStyle w:val="Zawartotabeli"/>
              <w:snapToGrid w:val="0"/>
            </w:pPr>
            <w:r w:rsidRPr="00EA75B0">
              <w:t>2019</w:t>
            </w:r>
          </w:p>
        </w:tc>
        <w:tc>
          <w:tcPr>
            <w:tcW w:w="2013" w:type="dxa"/>
            <w:shd w:val="clear" w:color="auto" w:fill="auto"/>
          </w:tcPr>
          <w:p w14:paraId="1E7819B7" w14:textId="77777777" w:rsidR="004A3D1A" w:rsidRPr="00EA75B0" w:rsidRDefault="004A3D1A" w:rsidP="00FF5552">
            <w:pPr>
              <w:pStyle w:val="Zawartotabeli"/>
              <w:snapToGrid w:val="0"/>
              <w:jc w:val="center"/>
              <w:rPr>
                <w:bCs/>
              </w:rPr>
            </w:pPr>
            <w:r w:rsidRPr="00EA75B0">
              <w:rPr>
                <w:bCs/>
              </w:rPr>
              <w:t>44177</w:t>
            </w:r>
          </w:p>
        </w:tc>
        <w:tc>
          <w:tcPr>
            <w:tcW w:w="2137" w:type="dxa"/>
            <w:shd w:val="clear" w:color="auto" w:fill="auto"/>
          </w:tcPr>
          <w:p w14:paraId="007F3F60" w14:textId="77777777" w:rsidR="004A3D1A" w:rsidRPr="00EA75B0" w:rsidRDefault="004A3D1A" w:rsidP="00FF5552">
            <w:pPr>
              <w:pStyle w:val="Zawartotabeli"/>
              <w:snapToGrid w:val="0"/>
              <w:jc w:val="center"/>
              <w:rPr>
                <w:bCs/>
              </w:rPr>
            </w:pPr>
            <w:r w:rsidRPr="00EA75B0">
              <w:rPr>
                <w:bCs/>
              </w:rPr>
              <w:t>22818</w:t>
            </w:r>
          </w:p>
        </w:tc>
        <w:tc>
          <w:tcPr>
            <w:tcW w:w="1960" w:type="dxa"/>
            <w:shd w:val="clear" w:color="auto" w:fill="auto"/>
          </w:tcPr>
          <w:p w14:paraId="2CAEFAB3" w14:textId="77777777" w:rsidR="004A3D1A" w:rsidRPr="00EA75B0" w:rsidRDefault="004A3D1A" w:rsidP="00FF5552">
            <w:pPr>
              <w:pStyle w:val="Zawartotabeli"/>
              <w:snapToGrid w:val="0"/>
              <w:jc w:val="center"/>
              <w:rPr>
                <w:bCs/>
              </w:rPr>
            </w:pPr>
            <w:r w:rsidRPr="00EA75B0">
              <w:rPr>
                <w:bCs/>
              </w:rPr>
              <w:t>21359</w:t>
            </w:r>
          </w:p>
        </w:tc>
      </w:tr>
      <w:tr w:rsidR="00CA11B7" w:rsidRPr="00EA75B0" w14:paraId="59D1500E" w14:textId="77777777" w:rsidTr="00FF5552">
        <w:trPr>
          <w:jc w:val="center"/>
        </w:trPr>
        <w:tc>
          <w:tcPr>
            <w:tcW w:w="1750" w:type="dxa"/>
            <w:shd w:val="clear" w:color="auto" w:fill="auto"/>
          </w:tcPr>
          <w:p w14:paraId="26674413" w14:textId="77777777" w:rsidR="004A3D1A" w:rsidRPr="00EA75B0" w:rsidRDefault="004A3D1A" w:rsidP="00FF5552">
            <w:pPr>
              <w:pStyle w:val="Zawartotabeli"/>
              <w:snapToGrid w:val="0"/>
            </w:pPr>
            <w:r w:rsidRPr="00EA75B0">
              <w:t>2020</w:t>
            </w:r>
          </w:p>
        </w:tc>
        <w:tc>
          <w:tcPr>
            <w:tcW w:w="2013" w:type="dxa"/>
            <w:shd w:val="clear" w:color="auto" w:fill="auto"/>
          </w:tcPr>
          <w:p w14:paraId="62AB4A31" w14:textId="77777777" w:rsidR="004A3D1A" w:rsidRPr="00EA75B0" w:rsidRDefault="004A3D1A" w:rsidP="00FF5552">
            <w:pPr>
              <w:pStyle w:val="Zawartotabeli"/>
              <w:snapToGrid w:val="0"/>
              <w:jc w:val="center"/>
              <w:rPr>
                <w:bCs/>
              </w:rPr>
            </w:pPr>
            <w:r w:rsidRPr="00EA75B0">
              <w:rPr>
                <w:bCs/>
              </w:rPr>
              <w:t>43978</w:t>
            </w:r>
          </w:p>
        </w:tc>
        <w:tc>
          <w:tcPr>
            <w:tcW w:w="2137" w:type="dxa"/>
            <w:shd w:val="clear" w:color="auto" w:fill="auto"/>
          </w:tcPr>
          <w:p w14:paraId="604A29F7" w14:textId="77777777" w:rsidR="004A3D1A" w:rsidRPr="00EA75B0" w:rsidRDefault="004A3D1A" w:rsidP="00FF5552">
            <w:pPr>
              <w:pStyle w:val="Zawartotabeli"/>
              <w:snapToGrid w:val="0"/>
              <w:jc w:val="center"/>
              <w:rPr>
                <w:bCs/>
              </w:rPr>
            </w:pPr>
            <w:r w:rsidRPr="00EA75B0">
              <w:rPr>
                <w:bCs/>
              </w:rPr>
              <w:t>22722</w:t>
            </w:r>
          </w:p>
        </w:tc>
        <w:tc>
          <w:tcPr>
            <w:tcW w:w="1960" w:type="dxa"/>
            <w:shd w:val="clear" w:color="auto" w:fill="auto"/>
          </w:tcPr>
          <w:p w14:paraId="1838E5B7" w14:textId="77777777" w:rsidR="004A3D1A" w:rsidRPr="00EA75B0" w:rsidRDefault="004A3D1A" w:rsidP="00FF5552">
            <w:pPr>
              <w:pStyle w:val="Zawartotabeli"/>
              <w:snapToGrid w:val="0"/>
              <w:jc w:val="center"/>
              <w:rPr>
                <w:bCs/>
              </w:rPr>
            </w:pPr>
            <w:r w:rsidRPr="00EA75B0">
              <w:rPr>
                <w:bCs/>
              </w:rPr>
              <w:t>21256</w:t>
            </w:r>
          </w:p>
        </w:tc>
      </w:tr>
    </w:tbl>
    <w:p w14:paraId="2328D3E7" w14:textId="77777777" w:rsidR="00C73F77" w:rsidRPr="00EA75B0" w:rsidRDefault="00C73F77" w:rsidP="00C73F77">
      <w:pPr>
        <w:ind w:left="360"/>
        <w:jc w:val="center"/>
      </w:pPr>
    </w:p>
    <w:p w14:paraId="7C473E5B" w14:textId="77777777" w:rsidR="00B20857" w:rsidRPr="00EA75B0" w:rsidRDefault="00B20857" w:rsidP="00C73F77">
      <w:pPr>
        <w:ind w:left="360"/>
        <w:jc w:val="center"/>
      </w:pPr>
    </w:p>
    <w:p w14:paraId="70560EF2" w14:textId="4AFB06AE" w:rsidR="00C73F77" w:rsidRPr="00EA75B0" w:rsidRDefault="004A3D1A" w:rsidP="00C73F77">
      <w:pPr>
        <w:ind w:left="360"/>
        <w:jc w:val="center"/>
        <w:rPr>
          <w:rFonts w:ascii="Times New Roman" w:hAnsi="Times New Roman"/>
          <w:szCs w:val="24"/>
        </w:rPr>
      </w:pPr>
      <w:r w:rsidRPr="00EA75B0">
        <w:rPr>
          <w:noProof/>
          <w:lang w:eastAsia="pl-PL"/>
        </w:rPr>
        <w:drawing>
          <wp:inline distT="0" distB="0" distL="0" distR="0" wp14:anchorId="1CEFB439" wp14:editId="355CFA4C">
            <wp:extent cx="4286250" cy="2941320"/>
            <wp:effectExtent l="0" t="0" r="0" b="1143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95A10D" w14:textId="77777777" w:rsidR="00491325" w:rsidRPr="00EA75B0" w:rsidRDefault="00C73F77" w:rsidP="00491325">
      <w:pPr>
        <w:ind w:left="360"/>
        <w:jc w:val="center"/>
        <w:rPr>
          <w:rFonts w:ascii="Times New Roman" w:hAnsi="Times New Roman"/>
          <w:szCs w:val="24"/>
        </w:rPr>
      </w:pPr>
      <w:r w:rsidRPr="00EA75B0">
        <w:rPr>
          <w:rFonts w:ascii="Times New Roman" w:hAnsi="Times New Roman"/>
          <w:i/>
          <w:sz w:val="20"/>
          <w:szCs w:val="20"/>
        </w:rPr>
        <w:t>Wykres: Liczba mieszkańców w Gminie Czechowice-Dziedzice</w:t>
      </w:r>
    </w:p>
    <w:p w14:paraId="09E62A7B" w14:textId="78FF97ED" w:rsidR="00C73F77" w:rsidRPr="00EA75B0" w:rsidRDefault="00491325" w:rsidP="006F4416">
      <w:pPr>
        <w:pStyle w:val="Nagwek2"/>
      </w:pPr>
      <w:bookmarkStart w:id="4" w:name="_Toc73356161"/>
      <w:r w:rsidRPr="00EA75B0">
        <w:lastRenderedPageBreak/>
        <w:t>Gm</w:t>
      </w:r>
      <w:r w:rsidR="00394F83" w:rsidRPr="00EA75B0">
        <w:t>ina na tle kraju.</w:t>
      </w:r>
      <w:bookmarkEnd w:id="4"/>
    </w:p>
    <w:p w14:paraId="1E531681" w14:textId="77777777" w:rsidR="00491325" w:rsidRPr="00EA75B0" w:rsidRDefault="00491325" w:rsidP="004913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0"/>
        <w:gridCol w:w="3212"/>
        <w:gridCol w:w="2898"/>
      </w:tblGrid>
      <w:tr w:rsidR="00CA11B7" w:rsidRPr="00EA75B0" w14:paraId="22783623" w14:textId="77777777" w:rsidTr="00FF5552">
        <w:trPr>
          <w:jc w:val="center"/>
        </w:trPr>
        <w:tc>
          <w:tcPr>
            <w:tcW w:w="1750" w:type="dxa"/>
            <w:shd w:val="clear" w:color="auto" w:fill="auto"/>
          </w:tcPr>
          <w:p w14:paraId="780A7FA3" w14:textId="77777777" w:rsidR="004A3D1A" w:rsidRPr="00EA75B0" w:rsidRDefault="004A3D1A" w:rsidP="00FF5552">
            <w:pPr>
              <w:pStyle w:val="Zawartotabeli"/>
              <w:snapToGrid w:val="0"/>
              <w:jc w:val="center"/>
              <w:rPr>
                <w:b/>
                <w:i/>
              </w:rPr>
            </w:pPr>
            <w:r w:rsidRPr="00EA75B0">
              <w:rPr>
                <w:b/>
                <w:i/>
              </w:rPr>
              <w:t>Rok</w:t>
            </w:r>
          </w:p>
        </w:tc>
        <w:tc>
          <w:tcPr>
            <w:tcW w:w="3212" w:type="dxa"/>
            <w:shd w:val="clear" w:color="auto" w:fill="auto"/>
          </w:tcPr>
          <w:p w14:paraId="45CF9703" w14:textId="77777777" w:rsidR="004A3D1A" w:rsidRPr="00EA75B0" w:rsidRDefault="004A3D1A" w:rsidP="00FF5552">
            <w:pPr>
              <w:pStyle w:val="Zawartotabeli"/>
              <w:snapToGrid w:val="0"/>
              <w:jc w:val="center"/>
              <w:rPr>
                <w:b/>
                <w:i/>
              </w:rPr>
            </w:pPr>
            <w:r w:rsidRPr="00EA75B0">
              <w:rPr>
                <w:b/>
                <w:i/>
              </w:rPr>
              <w:t>Gmina Czechowice-Dziedzice</w:t>
            </w:r>
          </w:p>
        </w:tc>
        <w:tc>
          <w:tcPr>
            <w:tcW w:w="2898" w:type="dxa"/>
            <w:shd w:val="clear" w:color="auto" w:fill="auto"/>
          </w:tcPr>
          <w:p w14:paraId="47E11F3D" w14:textId="77777777" w:rsidR="004A3D1A" w:rsidRPr="00EA75B0" w:rsidRDefault="004A3D1A" w:rsidP="00FF5552">
            <w:pPr>
              <w:pStyle w:val="Zawartotabeli"/>
              <w:snapToGrid w:val="0"/>
              <w:jc w:val="center"/>
              <w:rPr>
                <w:b/>
                <w:i/>
              </w:rPr>
            </w:pPr>
            <w:r w:rsidRPr="00EA75B0">
              <w:rPr>
                <w:b/>
                <w:i/>
              </w:rPr>
              <w:t>Polska</w:t>
            </w:r>
          </w:p>
        </w:tc>
      </w:tr>
      <w:tr w:rsidR="00CA11B7" w:rsidRPr="00EA75B0" w14:paraId="058E6333" w14:textId="77777777" w:rsidTr="00FF5552">
        <w:trPr>
          <w:jc w:val="center"/>
        </w:trPr>
        <w:tc>
          <w:tcPr>
            <w:tcW w:w="1750" w:type="dxa"/>
            <w:shd w:val="clear" w:color="auto" w:fill="auto"/>
          </w:tcPr>
          <w:p w14:paraId="78C1A16C" w14:textId="77777777" w:rsidR="004A3D1A" w:rsidRPr="00EA75B0" w:rsidRDefault="004A3D1A" w:rsidP="00FF5552">
            <w:pPr>
              <w:pStyle w:val="Zawartotabeli"/>
              <w:snapToGrid w:val="0"/>
            </w:pPr>
            <w:r w:rsidRPr="00EA75B0">
              <w:t>2010</w:t>
            </w:r>
          </w:p>
        </w:tc>
        <w:tc>
          <w:tcPr>
            <w:tcW w:w="3212" w:type="dxa"/>
            <w:shd w:val="clear" w:color="auto" w:fill="auto"/>
          </w:tcPr>
          <w:p w14:paraId="375A9BBB" w14:textId="77777777" w:rsidR="004A3D1A" w:rsidRPr="00EA75B0" w:rsidRDefault="004A3D1A" w:rsidP="00FF5552">
            <w:pPr>
              <w:pStyle w:val="Zawartotabeli"/>
              <w:snapToGrid w:val="0"/>
              <w:jc w:val="center"/>
            </w:pPr>
            <w:r w:rsidRPr="00EA75B0">
              <w:t>43 307</w:t>
            </w:r>
          </w:p>
        </w:tc>
        <w:tc>
          <w:tcPr>
            <w:tcW w:w="2898" w:type="dxa"/>
            <w:shd w:val="clear" w:color="auto" w:fill="auto"/>
          </w:tcPr>
          <w:p w14:paraId="2A151333" w14:textId="77777777" w:rsidR="004A3D1A" w:rsidRPr="00EA75B0" w:rsidRDefault="004A3D1A" w:rsidP="00FF5552">
            <w:pPr>
              <w:pStyle w:val="Zawartotabeli"/>
              <w:snapToGrid w:val="0"/>
              <w:jc w:val="center"/>
            </w:pPr>
            <w:r w:rsidRPr="00EA75B0">
              <w:t>38 529 000</w:t>
            </w:r>
          </w:p>
        </w:tc>
      </w:tr>
      <w:tr w:rsidR="00CA11B7" w:rsidRPr="00EA75B0" w14:paraId="5EE57CBD" w14:textId="77777777" w:rsidTr="00FF5552">
        <w:trPr>
          <w:jc w:val="center"/>
        </w:trPr>
        <w:tc>
          <w:tcPr>
            <w:tcW w:w="1750" w:type="dxa"/>
            <w:shd w:val="clear" w:color="auto" w:fill="auto"/>
          </w:tcPr>
          <w:p w14:paraId="42803C92" w14:textId="77777777" w:rsidR="004A3D1A" w:rsidRPr="00EA75B0" w:rsidRDefault="004A3D1A" w:rsidP="00FF5552">
            <w:pPr>
              <w:pStyle w:val="Zawartotabeli"/>
              <w:snapToGrid w:val="0"/>
            </w:pPr>
            <w:r w:rsidRPr="00EA75B0">
              <w:t>2011</w:t>
            </w:r>
          </w:p>
        </w:tc>
        <w:tc>
          <w:tcPr>
            <w:tcW w:w="3212" w:type="dxa"/>
            <w:shd w:val="clear" w:color="auto" w:fill="auto"/>
          </w:tcPr>
          <w:p w14:paraId="4CA08AD9" w14:textId="77777777" w:rsidR="004A3D1A" w:rsidRPr="00EA75B0" w:rsidRDefault="004A3D1A" w:rsidP="00FF5552">
            <w:pPr>
              <w:pStyle w:val="Zawartotabeli"/>
              <w:snapToGrid w:val="0"/>
              <w:jc w:val="center"/>
            </w:pPr>
            <w:r w:rsidRPr="00EA75B0">
              <w:t>43 404</w:t>
            </w:r>
          </w:p>
        </w:tc>
        <w:tc>
          <w:tcPr>
            <w:tcW w:w="2898" w:type="dxa"/>
            <w:shd w:val="clear" w:color="auto" w:fill="auto"/>
          </w:tcPr>
          <w:p w14:paraId="45FB908E" w14:textId="77777777" w:rsidR="004A3D1A" w:rsidRPr="00EA75B0" w:rsidRDefault="004A3D1A" w:rsidP="00FF5552">
            <w:pPr>
              <w:pStyle w:val="Zawartotabeli"/>
              <w:snapToGrid w:val="0"/>
              <w:jc w:val="center"/>
            </w:pPr>
            <w:r w:rsidRPr="00EA75B0">
              <w:t>38 538 000</w:t>
            </w:r>
          </w:p>
        </w:tc>
      </w:tr>
      <w:tr w:rsidR="00CA11B7" w:rsidRPr="00EA75B0" w14:paraId="6F47CC67" w14:textId="77777777" w:rsidTr="00FF5552">
        <w:trPr>
          <w:jc w:val="center"/>
        </w:trPr>
        <w:tc>
          <w:tcPr>
            <w:tcW w:w="1750" w:type="dxa"/>
            <w:shd w:val="clear" w:color="auto" w:fill="auto"/>
          </w:tcPr>
          <w:p w14:paraId="24EF40BE" w14:textId="77777777" w:rsidR="004A3D1A" w:rsidRPr="00EA75B0" w:rsidRDefault="004A3D1A" w:rsidP="00FF5552">
            <w:pPr>
              <w:pStyle w:val="Zawartotabeli"/>
              <w:snapToGrid w:val="0"/>
            </w:pPr>
            <w:r w:rsidRPr="00EA75B0">
              <w:t>2012</w:t>
            </w:r>
          </w:p>
        </w:tc>
        <w:tc>
          <w:tcPr>
            <w:tcW w:w="3212" w:type="dxa"/>
            <w:shd w:val="clear" w:color="auto" w:fill="auto"/>
          </w:tcPr>
          <w:p w14:paraId="099389F3" w14:textId="77777777" w:rsidR="004A3D1A" w:rsidRPr="00EA75B0" w:rsidRDefault="004A3D1A" w:rsidP="00FF5552">
            <w:pPr>
              <w:pStyle w:val="Zawartotabeli"/>
              <w:snapToGrid w:val="0"/>
              <w:jc w:val="center"/>
            </w:pPr>
            <w:r w:rsidRPr="00EA75B0">
              <w:t>43 469</w:t>
            </w:r>
          </w:p>
        </w:tc>
        <w:tc>
          <w:tcPr>
            <w:tcW w:w="2898" w:type="dxa"/>
            <w:shd w:val="clear" w:color="auto" w:fill="auto"/>
          </w:tcPr>
          <w:p w14:paraId="7C1FE958" w14:textId="77777777" w:rsidR="004A3D1A" w:rsidRPr="00EA75B0" w:rsidRDefault="004A3D1A" w:rsidP="00FF5552">
            <w:pPr>
              <w:pStyle w:val="Zawartotabeli"/>
              <w:snapToGrid w:val="0"/>
              <w:jc w:val="center"/>
            </w:pPr>
            <w:r w:rsidRPr="00EA75B0">
              <w:t>38 533 000</w:t>
            </w:r>
          </w:p>
        </w:tc>
      </w:tr>
      <w:tr w:rsidR="00CA11B7" w:rsidRPr="00EA75B0" w14:paraId="299AA7BF" w14:textId="77777777" w:rsidTr="00FF5552">
        <w:trPr>
          <w:jc w:val="center"/>
        </w:trPr>
        <w:tc>
          <w:tcPr>
            <w:tcW w:w="1750" w:type="dxa"/>
            <w:shd w:val="clear" w:color="auto" w:fill="auto"/>
          </w:tcPr>
          <w:p w14:paraId="307979F0" w14:textId="77777777" w:rsidR="004A3D1A" w:rsidRPr="00EA75B0" w:rsidRDefault="004A3D1A" w:rsidP="00FF5552">
            <w:pPr>
              <w:pStyle w:val="Zawartotabeli"/>
              <w:snapToGrid w:val="0"/>
            </w:pPr>
            <w:r w:rsidRPr="00EA75B0">
              <w:t>2013</w:t>
            </w:r>
          </w:p>
        </w:tc>
        <w:tc>
          <w:tcPr>
            <w:tcW w:w="3212" w:type="dxa"/>
            <w:shd w:val="clear" w:color="auto" w:fill="auto"/>
          </w:tcPr>
          <w:p w14:paraId="3F47C308" w14:textId="77777777" w:rsidR="004A3D1A" w:rsidRPr="00EA75B0" w:rsidRDefault="004A3D1A" w:rsidP="00FF5552">
            <w:pPr>
              <w:pStyle w:val="Zawartotabeli"/>
              <w:snapToGrid w:val="0"/>
              <w:jc w:val="center"/>
            </w:pPr>
            <w:r w:rsidRPr="00EA75B0">
              <w:t>43 564</w:t>
            </w:r>
          </w:p>
        </w:tc>
        <w:tc>
          <w:tcPr>
            <w:tcW w:w="2898" w:type="dxa"/>
            <w:shd w:val="clear" w:color="auto" w:fill="auto"/>
          </w:tcPr>
          <w:p w14:paraId="3F11D163" w14:textId="77777777" w:rsidR="004A3D1A" w:rsidRPr="00EA75B0" w:rsidRDefault="004A3D1A" w:rsidP="00FF5552">
            <w:pPr>
              <w:pStyle w:val="Zawartotabeli"/>
              <w:snapToGrid w:val="0"/>
              <w:jc w:val="center"/>
            </w:pPr>
            <w:r w:rsidRPr="00EA75B0">
              <w:t>38 496 000</w:t>
            </w:r>
          </w:p>
        </w:tc>
      </w:tr>
      <w:tr w:rsidR="00CA11B7" w:rsidRPr="00EA75B0" w14:paraId="652008C0" w14:textId="77777777" w:rsidTr="00FF5552">
        <w:trPr>
          <w:jc w:val="center"/>
        </w:trPr>
        <w:tc>
          <w:tcPr>
            <w:tcW w:w="1750" w:type="dxa"/>
            <w:shd w:val="clear" w:color="auto" w:fill="auto"/>
          </w:tcPr>
          <w:p w14:paraId="2D2209A1" w14:textId="77777777" w:rsidR="004A3D1A" w:rsidRPr="00EA75B0" w:rsidRDefault="004A3D1A" w:rsidP="00FF5552">
            <w:pPr>
              <w:pStyle w:val="Zawartotabeli"/>
              <w:snapToGrid w:val="0"/>
            </w:pPr>
            <w:r w:rsidRPr="00EA75B0">
              <w:t>2014</w:t>
            </w:r>
          </w:p>
        </w:tc>
        <w:tc>
          <w:tcPr>
            <w:tcW w:w="3212" w:type="dxa"/>
            <w:shd w:val="clear" w:color="auto" w:fill="auto"/>
          </w:tcPr>
          <w:p w14:paraId="0DD824A8" w14:textId="77777777" w:rsidR="004A3D1A" w:rsidRPr="00EA75B0" w:rsidRDefault="004A3D1A" w:rsidP="00FF5552">
            <w:pPr>
              <w:pStyle w:val="Zawartotabeli"/>
              <w:snapToGrid w:val="0"/>
              <w:jc w:val="center"/>
            </w:pPr>
            <w:r w:rsidRPr="00EA75B0">
              <w:t>43 543</w:t>
            </w:r>
          </w:p>
        </w:tc>
        <w:tc>
          <w:tcPr>
            <w:tcW w:w="2898" w:type="dxa"/>
            <w:shd w:val="clear" w:color="auto" w:fill="auto"/>
          </w:tcPr>
          <w:p w14:paraId="3802F93A" w14:textId="77777777" w:rsidR="004A3D1A" w:rsidRPr="00EA75B0" w:rsidRDefault="004A3D1A" w:rsidP="00FF5552">
            <w:pPr>
              <w:pStyle w:val="Zawartotabeli"/>
              <w:snapToGrid w:val="0"/>
              <w:jc w:val="center"/>
            </w:pPr>
            <w:r w:rsidRPr="00EA75B0">
              <w:t>38 478 000</w:t>
            </w:r>
          </w:p>
        </w:tc>
      </w:tr>
      <w:tr w:rsidR="00CA11B7" w:rsidRPr="00EA75B0" w14:paraId="672E4076" w14:textId="77777777" w:rsidTr="00FF5552">
        <w:trPr>
          <w:jc w:val="center"/>
        </w:trPr>
        <w:tc>
          <w:tcPr>
            <w:tcW w:w="1750" w:type="dxa"/>
            <w:shd w:val="clear" w:color="auto" w:fill="auto"/>
          </w:tcPr>
          <w:p w14:paraId="18FC900F" w14:textId="77777777" w:rsidR="004A3D1A" w:rsidRPr="00EA75B0" w:rsidRDefault="004A3D1A" w:rsidP="00FF5552">
            <w:pPr>
              <w:pStyle w:val="Zawartotabeli"/>
              <w:snapToGrid w:val="0"/>
            </w:pPr>
            <w:r w:rsidRPr="00EA75B0">
              <w:t>2015</w:t>
            </w:r>
          </w:p>
        </w:tc>
        <w:tc>
          <w:tcPr>
            <w:tcW w:w="3212" w:type="dxa"/>
            <w:shd w:val="clear" w:color="auto" w:fill="auto"/>
          </w:tcPr>
          <w:p w14:paraId="2C2F4EEA" w14:textId="77777777" w:rsidR="004A3D1A" w:rsidRPr="00EA75B0" w:rsidRDefault="004A3D1A" w:rsidP="00FF5552">
            <w:pPr>
              <w:pStyle w:val="Zawartotabeli"/>
              <w:snapToGrid w:val="0"/>
              <w:jc w:val="center"/>
            </w:pPr>
            <w:r w:rsidRPr="00EA75B0">
              <w:t>43 633</w:t>
            </w:r>
          </w:p>
        </w:tc>
        <w:tc>
          <w:tcPr>
            <w:tcW w:w="2898" w:type="dxa"/>
            <w:shd w:val="clear" w:color="auto" w:fill="auto"/>
          </w:tcPr>
          <w:p w14:paraId="2DF33B14" w14:textId="77777777" w:rsidR="004A3D1A" w:rsidRPr="00EA75B0" w:rsidRDefault="004A3D1A" w:rsidP="00FF5552">
            <w:pPr>
              <w:pStyle w:val="Zawartotabeli"/>
              <w:snapToGrid w:val="0"/>
              <w:jc w:val="center"/>
            </w:pPr>
            <w:r w:rsidRPr="00EA75B0">
              <w:t>38 437 000</w:t>
            </w:r>
          </w:p>
        </w:tc>
      </w:tr>
      <w:tr w:rsidR="00CA11B7" w:rsidRPr="00EA75B0" w14:paraId="70ED19F9" w14:textId="77777777" w:rsidTr="00FF5552">
        <w:trPr>
          <w:jc w:val="center"/>
        </w:trPr>
        <w:tc>
          <w:tcPr>
            <w:tcW w:w="1750" w:type="dxa"/>
            <w:shd w:val="clear" w:color="auto" w:fill="auto"/>
          </w:tcPr>
          <w:p w14:paraId="746BD2AB" w14:textId="77777777" w:rsidR="004A3D1A" w:rsidRPr="00EA75B0" w:rsidRDefault="004A3D1A" w:rsidP="00FF5552">
            <w:pPr>
              <w:pStyle w:val="Zawartotabeli"/>
              <w:snapToGrid w:val="0"/>
            </w:pPr>
            <w:r w:rsidRPr="00EA75B0">
              <w:t>2016</w:t>
            </w:r>
          </w:p>
        </w:tc>
        <w:tc>
          <w:tcPr>
            <w:tcW w:w="3212" w:type="dxa"/>
            <w:shd w:val="clear" w:color="auto" w:fill="auto"/>
          </w:tcPr>
          <w:p w14:paraId="677DE839" w14:textId="77777777" w:rsidR="004A3D1A" w:rsidRPr="00EA75B0" w:rsidRDefault="004A3D1A" w:rsidP="00FF5552">
            <w:pPr>
              <w:pStyle w:val="Zawartotabeli"/>
              <w:snapToGrid w:val="0"/>
              <w:jc w:val="center"/>
            </w:pPr>
            <w:r w:rsidRPr="00EA75B0">
              <w:t>43 529</w:t>
            </w:r>
          </w:p>
        </w:tc>
        <w:tc>
          <w:tcPr>
            <w:tcW w:w="2898" w:type="dxa"/>
            <w:shd w:val="clear" w:color="auto" w:fill="auto"/>
          </w:tcPr>
          <w:p w14:paraId="6442C785" w14:textId="77777777" w:rsidR="004A3D1A" w:rsidRPr="00EA75B0" w:rsidRDefault="004A3D1A" w:rsidP="00FF5552">
            <w:pPr>
              <w:pStyle w:val="Zawartotabeli"/>
              <w:snapToGrid w:val="0"/>
              <w:jc w:val="center"/>
            </w:pPr>
            <w:r w:rsidRPr="00EA75B0">
              <w:t>38 433 000</w:t>
            </w:r>
          </w:p>
        </w:tc>
      </w:tr>
      <w:tr w:rsidR="00CA11B7" w:rsidRPr="00EA75B0" w14:paraId="370902D3" w14:textId="77777777" w:rsidTr="00FF5552">
        <w:trPr>
          <w:jc w:val="center"/>
        </w:trPr>
        <w:tc>
          <w:tcPr>
            <w:tcW w:w="1750" w:type="dxa"/>
            <w:shd w:val="clear" w:color="auto" w:fill="auto"/>
          </w:tcPr>
          <w:p w14:paraId="530A4B6F" w14:textId="77777777" w:rsidR="004A3D1A" w:rsidRPr="00EA75B0" w:rsidRDefault="004A3D1A" w:rsidP="00FF5552">
            <w:pPr>
              <w:pStyle w:val="Zawartotabeli"/>
              <w:snapToGrid w:val="0"/>
            </w:pPr>
            <w:r w:rsidRPr="00EA75B0">
              <w:t>2017</w:t>
            </w:r>
          </w:p>
        </w:tc>
        <w:tc>
          <w:tcPr>
            <w:tcW w:w="3212" w:type="dxa"/>
            <w:shd w:val="clear" w:color="auto" w:fill="auto"/>
          </w:tcPr>
          <w:p w14:paraId="4CFCC368" w14:textId="77777777" w:rsidR="004A3D1A" w:rsidRPr="00EA75B0" w:rsidRDefault="004A3D1A" w:rsidP="00FF5552">
            <w:pPr>
              <w:pStyle w:val="Zawartotabeli"/>
              <w:snapToGrid w:val="0"/>
              <w:jc w:val="center"/>
              <w:rPr>
                <w:bCs/>
              </w:rPr>
            </w:pPr>
            <w:r w:rsidRPr="00EA75B0">
              <w:rPr>
                <w:bCs/>
              </w:rPr>
              <w:t>43 470</w:t>
            </w:r>
          </w:p>
        </w:tc>
        <w:tc>
          <w:tcPr>
            <w:tcW w:w="2898" w:type="dxa"/>
            <w:shd w:val="clear" w:color="auto" w:fill="auto"/>
          </w:tcPr>
          <w:p w14:paraId="17E13DB5" w14:textId="77777777" w:rsidR="004A3D1A" w:rsidRPr="00EA75B0" w:rsidRDefault="004A3D1A" w:rsidP="00FF5552">
            <w:pPr>
              <w:pStyle w:val="Zawartotabeli"/>
              <w:snapToGrid w:val="0"/>
              <w:jc w:val="center"/>
              <w:rPr>
                <w:bCs/>
              </w:rPr>
            </w:pPr>
            <w:r w:rsidRPr="00EA75B0">
              <w:t>38 434 000</w:t>
            </w:r>
          </w:p>
        </w:tc>
      </w:tr>
      <w:tr w:rsidR="00CA11B7" w:rsidRPr="00EA75B0" w14:paraId="2052E049" w14:textId="77777777" w:rsidTr="00FF5552">
        <w:trPr>
          <w:jc w:val="center"/>
        </w:trPr>
        <w:tc>
          <w:tcPr>
            <w:tcW w:w="1750" w:type="dxa"/>
            <w:shd w:val="clear" w:color="auto" w:fill="auto"/>
          </w:tcPr>
          <w:p w14:paraId="6FBE29B9" w14:textId="77777777" w:rsidR="004A3D1A" w:rsidRPr="00EA75B0" w:rsidRDefault="004A3D1A" w:rsidP="00FF5552">
            <w:pPr>
              <w:pStyle w:val="Zawartotabeli"/>
              <w:snapToGrid w:val="0"/>
            </w:pPr>
            <w:r w:rsidRPr="00EA75B0">
              <w:t>2018</w:t>
            </w:r>
          </w:p>
        </w:tc>
        <w:tc>
          <w:tcPr>
            <w:tcW w:w="3212" w:type="dxa"/>
            <w:shd w:val="clear" w:color="auto" w:fill="auto"/>
          </w:tcPr>
          <w:p w14:paraId="6D538C93" w14:textId="77777777" w:rsidR="004A3D1A" w:rsidRPr="00EA75B0" w:rsidRDefault="004A3D1A" w:rsidP="00FF5552">
            <w:pPr>
              <w:pStyle w:val="Zawartotabeli"/>
              <w:snapToGrid w:val="0"/>
              <w:jc w:val="center"/>
              <w:rPr>
                <w:bCs/>
              </w:rPr>
            </w:pPr>
            <w:r w:rsidRPr="00EA75B0">
              <w:rPr>
                <w:bCs/>
              </w:rPr>
              <w:t>43 441</w:t>
            </w:r>
          </w:p>
        </w:tc>
        <w:tc>
          <w:tcPr>
            <w:tcW w:w="2898" w:type="dxa"/>
            <w:shd w:val="clear" w:color="auto" w:fill="auto"/>
          </w:tcPr>
          <w:p w14:paraId="3944D2AC" w14:textId="77777777" w:rsidR="004A3D1A" w:rsidRPr="00EA75B0" w:rsidRDefault="004A3D1A" w:rsidP="00FF5552">
            <w:pPr>
              <w:pStyle w:val="Zawartotabeli"/>
              <w:snapToGrid w:val="0"/>
              <w:jc w:val="center"/>
              <w:rPr>
                <w:bCs/>
              </w:rPr>
            </w:pPr>
            <w:r w:rsidRPr="00EA75B0">
              <w:t xml:space="preserve">38 411 000 </w:t>
            </w:r>
          </w:p>
        </w:tc>
      </w:tr>
      <w:tr w:rsidR="00CA11B7" w:rsidRPr="00EA75B0" w14:paraId="23FC4604" w14:textId="77777777" w:rsidTr="00FF5552">
        <w:trPr>
          <w:jc w:val="center"/>
        </w:trPr>
        <w:tc>
          <w:tcPr>
            <w:tcW w:w="1750" w:type="dxa"/>
            <w:shd w:val="clear" w:color="auto" w:fill="auto"/>
          </w:tcPr>
          <w:p w14:paraId="26731528" w14:textId="77777777" w:rsidR="004A3D1A" w:rsidRPr="00EA75B0" w:rsidRDefault="004A3D1A" w:rsidP="00FF5552">
            <w:pPr>
              <w:pStyle w:val="Zawartotabeli"/>
              <w:snapToGrid w:val="0"/>
            </w:pPr>
            <w:r w:rsidRPr="00EA75B0">
              <w:t>2019</w:t>
            </w:r>
          </w:p>
        </w:tc>
        <w:tc>
          <w:tcPr>
            <w:tcW w:w="3212" w:type="dxa"/>
            <w:shd w:val="clear" w:color="auto" w:fill="auto"/>
          </w:tcPr>
          <w:p w14:paraId="27FF61B2" w14:textId="77777777" w:rsidR="004A3D1A" w:rsidRPr="00EA75B0" w:rsidRDefault="004A3D1A" w:rsidP="00FF5552">
            <w:pPr>
              <w:pStyle w:val="Zawartotabeli"/>
              <w:snapToGrid w:val="0"/>
              <w:jc w:val="center"/>
              <w:rPr>
                <w:bCs/>
              </w:rPr>
            </w:pPr>
            <w:r w:rsidRPr="00EA75B0">
              <w:rPr>
                <w:bCs/>
              </w:rPr>
              <w:t>44 177</w:t>
            </w:r>
          </w:p>
        </w:tc>
        <w:tc>
          <w:tcPr>
            <w:tcW w:w="2898" w:type="dxa"/>
            <w:shd w:val="clear" w:color="auto" w:fill="auto"/>
          </w:tcPr>
          <w:p w14:paraId="0B53AC0E" w14:textId="77777777" w:rsidR="004A3D1A" w:rsidRPr="00EA75B0" w:rsidRDefault="004A3D1A" w:rsidP="00FF5552">
            <w:pPr>
              <w:pStyle w:val="Zawartotabeli"/>
              <w:snapToGrid w:val="0"/>
              <w:jc w:val="center"/>
            </w:pPr>
            <w:r w:rsidRPr="00EA75B0">
              <w:t>38 382 000</w:t>
            </w:r>
          </w:p>
        </w:tc>
      </w:tr>
      <w:tr w:rsidR="00CA11B7" w:rsidRPr="00EA75B0" w14:paraId="7B20E1B6" w14:textId="77777777" w:rsidTr="00FF5552">
        <w:trPr>
          <w:jc w:val="center"/>
        </w:trPr>
        <w:tc>
          <w:tcPr>
            <w:tcW w:w="1750" w:type="dxa"/>
            <w:shd w:val="clear" w:color="auto" w:fill="auto"/>
          </w:tcPr>
          <w:p w14:paraId="2016D262" w14:textId="77777777" w:rsidR="004A3D1A" w:rsidRPr="00EA75B0" w:rsidRDefault="004A3D1A" w:rsidP="00FF5552">
            <w:pPr>
              <w:pStyle w:val="Zawartotabeli"/>
              <w:snapToGrid w:val="0"/>
            </w:pPr>
            <w:r w:rsidRPr="00EA75B0">
              <w:t>2020</w:t>
            </w:r>
          </w:p>
        </w:tc>
        <w:tc>
          <w:tcPr>
            <w:tcW w:w="3212" w:type="dxa"/>
            <w:shd w:val="clear" w:color="auto" w:fill="auto"/>
          </w:tcPr>
          <w:p w14:paraId="2691C5A8" w14:textId="77777777" w:rsidR="004A3D1A" w:rsidRPr="00EA75B0" w:rsidRDefault="004A3D1A" w:rsidP="00FF5552">
            <w:pPr>
              <w:pStyle w:val="Zawartotabeli"/>
              <w:snapToGrid w:val="0"/>
              <w:jc w:val="center"/>
              <w:rPr>
                <w:bCs/>
              </w:rPr>
            </w:pPr>
            <w:r w:rsidRPr="00EA75B0">
              <w:rPr>
                <w:bCs/>
              </w:rPr>
              <w:t>43 978</w:t>
            </w:r>
          </w:p>
        </w:tc>
        <w:tc>
          <w:tcPr>
            <w:tcW w:w="2898" w:type="dxa"/>
            <w:shd w:val="clear" w:color="auto" w:fill="auto"/>
          </w:tcPr>
          <w:p w14:paraId="41587F85" w14:textId="77777777" w:rsidR="004A3D1A" w:rsidRPr="00EA75B0" w:rsidRDefault="004A3D1A" w:rsidP="00FF5552">
            <w:pPr>
              <w:pStyle w:val="Zawartotabeli"/>
              <w:snapToGrid w:val="0"/>
              <w:jc w:val="center"/>
            </w:pPr>
            <w:r w:rsidRPr="00EA75B0">
              <w:t>38 268 000</w:t>
            </w:r>
          </w:p>
        </w:tc>
      </w:tr>
    </w:tbl>
    <w:p w14:paraId="377FFF80" w14:textId="77777777" w:rsidR="004A3D1A" w:rsidRPr="00EA75B0" w:rsidRDefault="004A3D1A" w:rsidP="004A3D1A">
      <w:pPr>
        <w:spacing w:after="0"/>
        <w:ind w:left="720"/>
        <w:rPr>
          <w:noProof/>
          <w:lang w:eastAsia="pl-PL"/>
        </w:rPr>
      </w:pPr>
    </w:p>
    <w:p w14:paraId="4479990E" w14:textId="0EADFEB2" w:rsidR="004A3D1A" w:rsidRPr="00EA75B0" w:rsidRDefault="004A3D1A" w:rsidP="004A3D1A">
      <w:pPr>
        <w:autoSpaceDE w:val="0"/>
        <w:autoSpaceDN w:val="0"/>
        <w:adjustRightInd w:val="0"/>
        <w:spacing w:after="0" w:line="240" w:lineRule="auto"/>
        <w:ind w:right="424"/>
        <w:jc w:val="both"/>
        <w:rPr>
          <w:rFonts w:ascii="Times New Roman" w:hAnsi="Times New Roman"/>
          <w:szCs w:val="24"/>
        </w:rPr>
      </w:pPr>
      <w:r w:rsidRPr="00EA75B0">
        <w:rPr>
          <w:rFonts w:ascii="Times New Roman" w:hAnsi="Times New Roman"/>
          <w:szCs w:val="24"/>
        </w:rPr>
        <w:t>Obserwując wyniki demografii w Gminie Czechowice-Dziedzice w latach 2010 – 2020  zauważa si</w:t>
      </w:r>
      <w:r w:rsidRPr="00EA75B0">
        <w:rPr>
          <w:rFonts w:ascii="TimesNewRoman" w:eastAsia="TimesNewRoman" w:hAnsi="Times New Roman" w:cs="TimesNewRoman" w:hint="eastAsia"/>
          <w:szCs w:val="24"/>
        </w:rPr>
        <w:t>ę</w:t>
      </w:r>
      <w:r w:rsidRPr="00EA75B0">
        <w:rPr>
          <w:rFonts w:ascii="TimesNewRoman" w:eastAsia="TimesNewRoman" w:hAnsi="Times New Roman" w:cs="TimesNewRoman"/>
          <w:szCs w:val="24"/>
        </w:rPr>
        <w:t xml:space="preserve"> </w:t>
      </w:r>
      <w:r w:rsidRPr="00EA75B0">
        <w:rPr>
          <w:rFonts w:ascii="Times New Roman" w:hAnsi="Times New Roman"/>
          <w:szCs w:val="24"/>
        </w:rPr>
        <w:t>niewielki wzrost ogólnej liczby ludno</w:t>
      </w:r>
      <w:r w:rsidRPr="00EA75B0">
        <w:rPr>
          <w:rFonts w:ascii="TimesNewRoman" w:eastAsia="TimesNewRoman" w:hAnsi="Times New Roman" w:cs="TimesNewRoman" w:hint="eastAsia"/>
          <w:szCs w:val="24"/>
        </w:rPr>
        <w:t>ś</w:t>
      </w:r>
      <w:r w:rsidRPr="00EA75B0">
        <w:rPr>
          <w:rFonts w:ascii="Times New Roman" w:hAnsi="Times New Roman"/>
          <w:szCs w:val="24"/>
        </w:rPr>
        <w:t>ci do roku 2015. Od 2015 r. do 2018 r. następuje tendencja spadkowa, w roku 2019 odnotowano duży wzrost, natomiast w 2020 roku znaczny spadek.</w:t>
      </w:r>
    </w:p>
    <w:p w14:paraId="07F199D6" w14:textId="4E047AB1" w:rsidR="004A3D1A" w:rsidRPr="00EA75B0" w:rsidRDefault="004A3D1A" w:rsidP="004A3D1A">
      <w:pPr>
        <w:autoSpaceDE w:val="0"/>
        <w:autoSpaceDN w:val="0"/>
        <w:adjustRightInd w:val="0"/>
        <w:spacing w:after="0" w:line="240" w:lineRule="auto"/>
        <w:ind w:right="566"/>
        <w:jc w:val="both"/>
        <w:rPr>
          <w:rFonts w:ascii="Times New Roman" w:hAnsi="Times New Roman"/>
          <w:szCs w:val="24"/>
        </w:rPr>
      </w:pPr>
      <w:r w:rsidRPr="00EA75B0">
        <w:rPr>
          <w:rFonts w:ascii="Times New Roman" w:hAnsi="Times New Roman"/>
          <w:szCs w:val="24"/>
        </w:rPr>
        <w:t xml:space="preserve">Liczba mieszkańców w 2020 r. (43 978) w stosunku do 2010 r. (43 307) wzrosła o około 1,55 % </w:t>
      </w:r>
      <w:r w:rsidRPr="00EA75B0">
        <w:rPr>
          <w:rFonts w:ascii="Times New Roman" w:hAnsi="Times New Roman"/>
          <w:i/>
          <w:szCs w:val="24"/>
        </w:rPr>
        <w:t>(wykres nr 1).</w:t>
      </w:r>
      <w:r w:rsidRPr="00EA75B0">
        <w:rPr>
          <w:rFonts w:ascii="Times New Roman" w:hAnsi="Times New Roman"/>
          <w:szCs w:val="24"/>
        </w:rPr>
        <w:t xml:space="preserve">  </w:t>
      </w:r>
    </w:p>
    <w:p w14:paraId="5AA761DC" w14:textId="77777777" w:rsidR="004A3D1A" w:rsidRPr="00EA75B0" w:rsidRDefault="004A3D1A" w:rsidP="004A3D1A">
      <w:pPr>
        <w:autoSpaceDE w:val="0"/>
        <w:autoSpaceDN w:val="0"/>
        <w:adjustRightInd w:val="0"/>
        <w:spacing w:after="0" w:line="240" w:lineRule="auto"/>
        <w:jc w:val="both"/>
        <w:rPr>
          <w:rFonts w:ascii="Times New Roman" w:hAnsi="Times New Roman"/>
          <w:i/>
        </w:rPr>
      </w:pPr>
      <w:r w:rsidRPr="00EA75B0">
        <w:rPr>
          <w:rFonts w:ascii="Times New Roman" w:hAnsi="Times New Roman"/>
          <w:szCs w:val="24"/>
        </w:rPr>
        <w:t xml:space="preserve">Z kolei w kraju, w analogicznym okresie zanotowano spadek o ok. 0,68 % </w:t>
      </w:r>
      <w:r w:rsidRPr="00EA75B0">
        <w:rPr>
          <w:rFonts w:ascii="Times New Roman" w:hAnsi="Times New Roman"/>
          <w:i/>
          <w:szCs w:val="24"/>
        </w:rPr>
        <w:t>(</w:t>
      </w:r>
      <w:r w:rsidRPr="00EA75B0">
        <w:rPr>
          <w:rFonts w:ascii="Times New Roman" w:hAnsi="Times New Roman"/>
          <w:i/>
        </w:rPr>
        <w:t>wykres nr 2).</w:t>
      </w:r>
    </w:p>
    <w:p w14:paraId="62621AD3" w14:textId="77777777" w:rsidR="004A3D1A" w:rsidRPr="00EA75B0" w:rsidRDefault="004A3D1A" w:rsidP="004A3D1A">
      <w:pPr>
        <w:autoSpaceDE w:val="0"/>
        <w:autoSpaceDN w:val="0"/>
        <w:adjustRightInd w:val="0"/>
        <w:spacing w:after="0" w:line="240" w:lineRule="auto"/>
        <w:jc w:val="both"/>
        <w:rPr>
          <w:rFonts w:ascii="Times New Roman" w:hAnsi="Times New Roman"/>
          <w:szCs w:val="24"/>
        </w:rPr>
      </w:pPr>
    </w:p>
    <w:p w14:paraId="68ABEBB0" w14:textId="77777777" w:rsidR="004A3D1A" w:rsidRPr="00EA75B0" w:rsidRDefault="004A3D1A" w:rsidP="004A3D1A">
      <w:pPr>
        <w:autoSpaceDE w:val="0"/>
        <w:autoSpaceDN w:val="0"/>
        <w:adjustRightInd w:val="0"/>
        <w:spacing w:after="0" w:line="240" w:lineRule="auto"/>
        <w:jc w:val="both"/>
        <w:rPr>
          <w:rFonts w:ascii="Times New Roman" w:hAnsi="Times New Roman"/>
          <w:szCs w:val="24"/>
        </w:rPr>
      </w:pPr>
    </w:p>
    <w:p w14:paraId="267DB361" w14:textId="1D9FEA6F" w:rsidR="004A3D1A" w:rsidRPr="00EA75B0" w:rsidRDefault="004A3D1A" w:rsidP="004A3D1A">
      <w:pPr>
        <w:spacing w:after="0"/>
        <w:rPr>
          <w:noProof/>
          <w:lang w:eastAsia="pl-PL"/>
        </w:rPr>
      </w:pPr>
      <w:r w:rsidRPr="00EA75B0">
        <w:rPr>
          <w:noProof/>
          <w:lang w:eastAsia="pl-PL"/>
        </w:rPr>
        <w:drawing>
          <wp:inline distT="0" distB="0" distL="0" distR="0" wp14:anchorId="36550E18" wp14:editId="1B621A84">
            <wp:extent cx="5210810" cy="3198495"/>
            <wp:effectExtent l="0" t="0" r="8890" b="1905"/>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574E0E" w14:textId="77777777" w:rsidR="004A3D1A" w:rsidRPr="00EA75B0" w:rsidRDefault="004A3D1A" w:rsidP="004A3D1A">
      <w:pPr>
        <w:spacing w:after="0"/>
        <w:rPr>
          <w:rFonts w:ascii="Times New Roman" w:hAnsi="Times New Roman"/>
          <w:i/>
          <w:noProof/>
          <w:lang w:eastAsia="pl-PL"/>
        </w:rPr>
      </w:pPr>
      <w:r w:rsidRPr="00EA75B0">
        <w:rPr>
          <w:rFonts w:ascii="Times New Roman" w:hAnsi="Times New Roman"/>
          <w:i/>
          <w:noProof/>
          <w:lang w:eastAsia="pl-PL"/>
        </w:rPr>
        <w:t xml:space="preserve">      Wykres nr 1</w:t>
      </w:r>
    </w:p>
    <w:p w14:paraId="135A434F" w14:textId="77777777" w:rsidR="004A3D1A" w:rsidRPr="00EA75B0" w:rsidRDefault="004A3D1A" w:rsidP="004A3D1A">
      <w:pPr>
        <w:spacing w:after="0"/>
        <w:rPr>
          <w:noProof/>
          <w:lang w:eastAsia="pl-PL"/>
        </w:rPr>
      </w:pPr>
    </w:p>
    <w:p w14:paraId="45EB2869" w14:textId="77777777" w:rsidR="004A3D1A" w:rsidRPr="00EA75B0" w:rsidRDefault="004A3D1A" w:rsidP="00491325"/>
    <w:p w14:paraId="2605F366" w14:textId="6E1B7E7E" w:rsidR="00C73F77" w:rsidRPr="00EA75B0" w:rsidRDefault="004A3D1A" w:rsidP="00C73F77">
      <w:pPr>
        <w:spacing w:after="0"/>
        <w:ind w:left="284"/>
        <w:jc w:val="both"/>
      </w:pPr>
      <w:r w:rsidRPr="00EA75B0">
        <w:rPr>
          <w:noProof/>
          <w:lang w:eastAsia="pl-PL"/>
        </w:rPr>
        <w:drawing>
          <wp:inline distT="0" distB="0" distL="0" distR="0" wp14:anchorId="60301CF2" wp14:editId="3D61DB01">
            <wp:extent cx="5387340" cy="2743200"/>
            <wp:effectExtent l="0" t="0" r="3810" b="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574CD2" w14:textId="77777777" w:rsidR="00C73F77" w:rsidRPr="00EA75B0" w:rsidRDefault="00C73F77" w:rsidP="00C73F77">
      <w:pPr>
        <w:spacing w:after="0"/>
        <w:ind w:left="720"/>
        <w:rPr>
          <w:i/>
          <w:noProof/>
          <w:lang w:eastAsia="pl-PL"/>
        </w:rPr>
      </w:pPr>
      <w:r w:rsidRPr="00EA75B0">
        <w:rPr>
          <w:i/>
          <w:noProof/>
          <w:lang w:eastAsia="pl-PL"/>
        </w:rPr>
        <w:t>Wykres nr 2</w:t>
      </w:r>
    </w:p>
    <w:p w14:paraId="292AFA0B" w14:textId="77777777" w:rsidR="00C73F77" w:rsidRPr="00EA75B0" w:rsidRDefault="00C73F77" w:rsidP="00C73F77">
      <w:pPr>
        <w:jc w:val="center"/>
        <w:rPr>
          <w:rFonts w:ascii="Times New Roman" w:hAnsi="Times New Roman"/>
          <w:b/>
          <w:szCs w:val="24"/>
        </w:rPr>
      </w:pPr>
    </w:p>
    <w:p w14:paraId="70C74518" w14:textId="77777777" w:rsidR="00C73F77" w:rsidRPr="00EA75B0" w:rsidRDefault="00C73F77" w:rsidP="00C73F77">
      <w:pPr>
        <w:spacing w:after="0"/>
        <w:rPr>
          <w:rFonts w:ascii="Times New Roman" w:hAnsi="Times New Roman"/>
          <w:szCs w:val="24"/>
        </w:rPr>
      </w:pPr>
    </w:p>
    <w:p w14:paraId="27B2A667" w14:textId="77777777" w:rsidR="00C73F77" w:rsidRPr="00CA11B7" w:rsidRDefault="00C73F77" w:rsidP="000157C2">
      <w:pPr>
        <w:spacing w:after="0"/>
        <w:rPr>
          <w:rFonts w:ascii="Times New Roman" w:hAnsi="Times New Roman"/>
          <w:color w:val="FF0000"/>
          <w:szCs w:val="24"/>
        </w:rPr>
      </w:pPr>
    </w:p>
    <w:p w14:paraId="0BA67A7D" w14:textId="468F52E5" w:rsidR="00C73F77" w:rsidRPr="00EA75B0" w:rsidRDefault="00C73F77" w:rsidP="006F4416">
      <w:pPr>
        <w:pStyle w:val="Nagwek2"/>
      </w:pPr>
      <w:bookmarkStart w:id="5" w:name="_Toc73356162"/>
      <w:r w:rsidRPr="00EA75B0">
        <w:t>M</w:t>
      </w:r>
      <w:r w:rsidR="00394F83" w:rsidRPr="00EA75B0">
        <w:t>igracja</w:t>
      </w:r>
      <w:r w:rsidRPr="00EA75B0">
        <w:t xml:space="preserve"> </w:t>
      </w:r>
      <w:r w:rsidR="00394F83" w:rsidRPr="00EA75B0">
        <w:t xml:space="preserve">ludności oraz </w:t>
      </w:r>
      <w:r w:rsidR="000157C2" w:rsidRPr="00EA75B0">
        <w:t>ruch naturalny ludności.</w:t>
      </w:r>
      <w:bookmarkEnd w:id="5"/>
    </w:p>
    <w:p w14:paraId="0CB5C250" w14:textId="77777777" w:rsidR="00C73F77" w:rsidRPr="00EA75B0" w:rsidRDefault="00C73F77" w:rsidP="00C73F77">
      <w:pPr>
        <w:spacing w:after="0"/>
        <w:jc w:val="center"/>
        <w:rPr>
          <w:noProof/>
          <w:lang w:eastAsia="pl-PL"/>
        </w:rPr>
      </w:pPr>
    </w:p>
    <w:tbl>
      <w:tblPr>
        <w:tblW w:w="8804" w:type="dxa"/>
        <w:tblCellMar>
          <w:left w:w="0" w:type="dxa"/>
          <w:right w:w="0" w:type="dxa"/>
        </w:tblCellMar>
        <w:tblLook w:val="04A0" w:firstRow="1" w:lastRow="0" w:firstColumn="1" w:lastColumn="0" w:noHBand="0" w:noVBand="1"/>
      </w:tblPr>
      <w:tblGrid>
        <w:gridCol w:w="1433"/>
        <w:gridCol w:w="1559"/>
        <w:gridCol w:w="1701"/>
        <w:gridCol w:w="2126"/>
        <w:gridCol w:w="1985"/>
      </w:tblGrid>
      <w:tr w:rsidR="00CA11B7" w:rsidRPr="00EA75B0" w14:paraId="62E880E1" w14:textId="77777777" w:rsidTr="00FF5552">
        <w:trPr>
          <w:trHeight w:val="574"/>
        </w:trPr>
        <w:tc>
          <w:tcPr>
            <w:tcW w:w="143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649BF4" w14:textId="77777777" w:rsidR="00CA11B7" w:rsidRPr="00EA75B0" w:rsidRDefault="00CA11B7" w:rsidP="00FF5552">
            <w:pPr>
              <w:jc w:val="center"/>
              <w:rPr>
                <w:rFonts w:ascii="Times New Roman" w:hAnsi="Times New Roman"/>
                <w:b/>
                <w:i/>
                <w:szCs w:val="24"/>
              </w:rPr>
            </w:pPr>
            <w:r w:rsidRPr="00EA75B0">
              <w:rPr>
                <w:rFonts w:ascii="Times New Roman" w:hAnsi="Times New Roman"/>
                <w:b/>
                <w:i/>
                <w:szCs w:val="24"/>
              </w:rPr>
              <w:t>Rok</w:t>
            </w:r>
          </w:p>
        </w:tc>
        <w:tc>
          <w:tcPr>
            <w:tcW w:w="3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4BFCBB0" w14:textId="77777777" w:rsidR="00CA11B7" w:rsidRPr="00EA75B0" w:rsidRDefault="00CA11B7" w:rsidP="00FF5552">
            <w:pPr>
              <w:pStyle w:val="Zawartotabeli"/>
              <w:snapToGrid w:val="0"/>
              <w:jc w:val="center"/>
              <w:rPr>
                <w:b/>
                <w:bCs/>
                <w:i/>
              </w:rPr>
            </w:pPr>
            <w:r w:rsidRPr="00EA75B0">
              <w:rPr>
                <w:b/>
                <w:bCs/>
                <w:i/>
              </w:rPr>
              <w:t>Ruch naturalny ludności</w:t>
            </w:r>
          </w:p>
        </w:tc>
        <w:tc>
          <w:tcPr>
            <w:tcW w:w="411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CF5F5EE" w14:textId="77777777" w:rsidR="00CA11B7" w:rsidRPr="00EA75B0" w:rsidRDefault="00CA11B7" w:rsidP="00FF5552">
            <w:pPr>
              <w:pStyle w:val="Zawartotabeli"/>
              <w:snapToGrid w:val="0"/>
              <w:jc w:val="center"/>
              <w:rPr>
                <w:b/>
                <w:bCs/>
                <w:i/>
              </w:rPr>
            </w:pPr>
            <w:r w:rsidRPr="00EA75B0">
              <w:rPr>
                <w:b/>
                <w:bCs/>
                <w:i/>
              </w:rPr>
              <w:t>Migracja ludności</w:t>
            </w:r>
          </w:p>
        </w:tc>
      </w:tr>
      <w:tr w:rsidR="00CA11B7" w:rsidRPr="00EA75B0" w14:paraId="000F53BB" w14:textId="77777777" w:rsidTr="00FF5552">
        <w:trPr>
          <w:trHeight w:val="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51447" w14:textId="77777777" w:rsidR="00CA11B7" w:rsidRPr="00EA75B0" w:rsidRDefault="00CA11B7" w:rsidP="00FF5552">
            <w:pPr>
              <w:spacing w:after="0" w:line="240" w:lineRule="auto"/>
              <w:rPr>
                <w:rFonts w:ascii="Times New Roman" w:hAnsi="Times New Roman"/>
                <w:b/>
                <w:i/>
                <w:szCs w:val="24"/>
              </w:rPr>
            </w:pP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407A7C8" w14:textId="77777777" w:rsidR="00CA11B7" w:rsidRPr="00EA75B0" w:rsidRDefault="00CA11B7" w:rsidP="00FF5552">
            <w:pPr>
              <w:rPr>
                <w:rFonts w:ascii="Times New Roman" w:hAnsi="Times New Roman"/>
                <w:b/>
                <w:i/>
                <w:szCs w:val="24"/>
              </w:rPr>
            </w:pPr>
            <w:r w:rsidRPr="00EA75B0">
              <w:rPr>
                <w:rFonts w:ascii="Times New Roman" w:hAnsi="Times New Roman"/>
                <w:b/>
                <w:i/>
                <w:szCs w:val="24"/>
              </w:rPr>
              <w:t>Urodzenia</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4BC8225" w14:textId="77777777" w:rsidR="00CA11B7" w:rsidRPr="00EA75B0" w:rsidRDefault="00CA11B7" w:rsidP="00FF5552">
            <w:pPr>
              <w:rPr>
                <w:rFonts w:ascii="Times New Roman" w:hAnsi="Times New Roman"/>
                <w:b/>
                <w:i/>
                <w:szCs w:val="24"/>
              </w:rPr>
            </w:pPr>
            <w:r w:rsidRPr="00EA75B0">
              <w:rPr>
                <w:rFonts w:ascii="Times New Roman" w:hAnsi="Times New Roman"/>
                <w:b/>
                <w:i/>
                <w:szCs w:val="24"/>
              </w:rPr>
              <w:t>Zgony</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ED97ACA" w14:textId="77777777" w:rsidR="00CA11B7" w:rsidRPr="00EA75B0" w:rsidRDefault="00CA11B7" w:rsidP="00FF5552">
            <w:pPr>
              <w:rPr>
                <w:rFonts w:ascii="Times New Roman" w:hAnsi="Times New Roman"/>
                <w:b/>
                <w:i/>
                <w:szCs w:val="24"/>
              </w:rPr>
            </w:pPr>
            <w:r w:rsidRPr="00EA75B0">
              <w:rPr>
                <w:rFonts w:ascii="Times New Roman" w:hAnsi="Times New Roman"/>
                <w:b/>
                <w:i/>
                <w:szCs w:val="24"/>
              </w:rPr>
              <w:t>Zameldowania            z obcego terenu</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28487DD0" w14:textId="77777777" w:rsidR="00CA11B7" w:rsidRPr="00EA75B0" w:rsidRDefault="00CA11B7" w:rsidP="00FF5552">
            <w:pPr>
              <w:rPr>
                <w:rFonts w:ascii="Times New Roman" w:hAnsi="Times New Roman"/>
                <w:b/>
                <w:i/>
                <w:szCs w:val="24"/>
              </w:rPr>
            </w:pPr>
            <w:r w:rsidRPr="00EA75B0">
              <w:rPr>
                <w:rFonts w:ascii="Times New Roman" w:hAnsi="Times New Roman"/>
                <w:b/>
                <w:i/>
                <w:szCs w:val="24"/>
              </w:rPr>
              <w:t>Wymeldowania poza teren gminy</w:t>
            </w:r>
          </w:p>
        </w:tc>
      </w:tr>
      <w:tr w:rsidR="00CA11B7" w:rsidRPr="00EA75B0" w14:paraId="55F14E38"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0BE521"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2010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6205AB"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460</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806111"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384</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188AE3"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503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950BC5"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559</w:t>
            </w:r>
          </w:p>
        </w:tc>
      </w:tr>
      <w:tr w:rsidR="00CA11B7" w:rsidRPr="00EA75B0" w14:paraId="3FA27EE9"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52A964"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2011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391C25"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496</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9A7D5"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412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A881E7"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489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8C4792"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560</w:t>
            </w:r>
          </w:p>
        </w:tc>
      </w:tr>
      <w:tr w:rsidR="00CA11B7" w:rsidRPr="00EA75B0" w14:paraId="148BE912"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EB867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2012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914FB5"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505</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AB7E23"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428</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12E513"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EADF78"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552</w:t>
            </w:r>
          </w:p>
        </w:tc>
      </w:tr>
      <w:tr w:rsidR="00CA11B7" w:rsidRPr="00EA75B0" w14:paraId="25ABAA2D"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790F5C"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2013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4F229F"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462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F024AC"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396</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BBBE84"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591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88943D"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386</w:t>
            </w:r>
          </w:p>
        </w:tc>
      </w:tr>
      <w:tr w:rsidR="00CA11B7" w:rsidRPr="00EA75B0" w14:paraId="29FF1CEA"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AC34CC"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2014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7255A4"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434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4C652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382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D02983"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498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D5327F"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365</w:t>
            </w:r>
          </w:p>
        </w:tc>
      </w:tr>
      <w:tr w:rsidR="00CA11B7" w:rsidRPr="00EA75B0" w14:paraId="5DC7F340"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04F5BB"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2015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53CDAA"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484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05DE94"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440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38BC37"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528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996BC4"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557</w:t>
            </w:r>
          </w:p>
        </w:tc>
      </w:tr>
      <w:tr w:rsidR="00CA11B7" w:rsidRPr="00EA75B0" w14:paraId="18D0C57C"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CBCF2A"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2016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D77432"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474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917841"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446</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BF4A81"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502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99F82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358</w:t>
            </w:r>
          </w:p>
        </w:tc>
      </w:tr>
      <w:tr w:rsidR="00CA11B7" w:rsidRPr="00EA75B0" w14:paraId="66A58964" w14:textId="77777777" w:rsidTr="00FF5552">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34E211"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2017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D16C9C"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507</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406CA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459</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93E255"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5EB729"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388</w:t>
            </w:r>
          </w:p>
        </w:tc>
      </w:tr>
      <w:tr w:rsidR="00CA11B7" w:rsidRPr="00EA75B0" w14:paraId="361FEC09" w14:textId="77777777" w:rsidTr="00FF5552">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94B7F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2018 r.</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F6160A2"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502</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5C4F6CC"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420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03CE90C"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481</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BC52B6D"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631</w:t>
            </w:r>
          </w:p>
        </w:tc>
      </w:tr>
      <w:tr w:rsidR="00CA11B7" w:rsidRPr="00EA75B0" w14:paraId="744EAAA0" w14:textId="77777777" w:rsidTr="00FF5552">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EDD48"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 xml:space="preserve">2019 r. </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6BB5A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454</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B2383E2"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438</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C874DE4"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500</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C40708"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350</w:t>
            </w:r>
          </w:p>
        </w:tc>
      </w:tr>
      <w:tr w:rsidR="00CA11B7" w:rsidRPr="00EA75B0" w14:paraId="22B4DF90" w14:textId="77777777" w:rsidTr="00FF5552">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F4AB79"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2020 r.</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62F170"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470</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7D51D2B"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521</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5CCDF66"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441</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FA331A9" w14:textId="77777777" w:rsidR="00CA11B7" w:rsidRPr="00EA75B0" w:rsidRDefault="00CA11B7" w:rsidP="00FF5552">
            <w:pPr>
              <w:jc w:val="center"/>
              <w:rPr>
                <w:rFonts w:ascii="Times New Roman" w:hAnsi="Times New Roman"/>
                <w:szCs w:val="24"/>
              </w:rPr>
            </w:pPr>
            <w:r w:rsidRPr="00EA75B0">
              <w:rPr>
                <w:rFonts w:ascii="Times New Roman" w:hAnsi="Times New Roman"/>
                <w:szCs w:val="24"/>
              </w:rPr>
              <w:t>333</w:t>
            </w:r>
          </w:p>
        </w:tc>
      </w:tr>
    </w:tbl>
    <w:p w14:paraId="67916F14" w14:textId="77777777" w:rsidR="00C73F77" w:rsidRPr="00EA75B0" w:rsidRDefault="00C73F77" w:rsidP="00C73F77">
      <w:pPr>
        <w:spacing w:after="0"/>
        <w:rPr>
          <w:noProof/>
          <w:lang w:eastAsia="pl-PL"/>
        </w:rPr>
      </w:pPr>
    </w:p>
    <w:p w14:paraId="515F3FBC" w14:textId="77777777" w:rsidR="00C73F77" w:rsidRPr="00EA75B0" w:rsidRDefault="00C73F77" w:rsidP="00C73F77">
      <w:pPr>
        <w:spacing w:after="0"/>
        <w:rPr>
          <w:noProof/>
          <w:lang w:eastAsia="pl-PL"/>
        </w:rPr>
      </w:pPr>
    </w:p>
    <w:p w14:paraId="4E1CF799" w14:textId="77777777" w:rsidR="00C73F77" w:rsidRPr="00EA75B0" w:rsidRDefault="00C73F77" w:rsidP="00C73F77">
      <w:pPr>
        <w:spacing w:after="0"/>
        <w:rPr>
          <w:noProof/>
          <w:lang w:eastAsia="pl-PL"/>
        </w:rPr>
      </w:pPr>
    </w:p>
    <w:p w14:paraId="48537C6D" w14:textId="22285560" w:rsidR="00C73F77" w:rsidRPr="00EA75B0" w:rsidRDefault="00CA11B7" w:rsidP="00C73F77">
      <w:pPr>
        <w:spacing w:after="0"/>
        <w:jc w:val="center"/>
        <w:rPr>
          <w:noProof/>
          <w:lang w:eastAsia="pl-PL"/>
        </w:rPr>
      </w:pPr>
      <w:r w:rsidRPr="00EA75B0">
        <w:rPr>
          <w:noProof/>
          <w:lang w:eastAsia="pl-PL"/>
        </w:rPr>
        <w:drawing>
          <wp:inline distT="0" distB="0" distL="0" distR="0" wp14:anchorId="4F55743C" wp14:editId="05B8EB52">
            <wp:extent cx="5152390" cy="2931795"/>
            <wp:effectExtent l="0" t="0" r="10160" b="1905"/>
            <wp:docPr id="737" name="Wykres 7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D94541" w14:textId="77777777" w:rsidR="00C73F77" w:rsidRPr="00EA75B0" w:rsidRDefault="00C73F77" w:rsidP="00C73F77">
      <w:pPr>
        <w:spacing w:after="0"/>
        <w:jc w:val="center"/>
        <w:rPr>
          <w:rFonts w:ascii="Times New Roman" w:hAnsi="Times New Roman"/>
          <w:sz w:val="20"/>
          <w:szCs w:val="20"/>
        </w:rPr>
      </w:pPr>
      <w:r w:rsidRPr="00EA75B0">
        <w:rPr>
          <w:rFonts w:ascii="Times New Roman" w:hAnsi="Times New Roman"/>
          <w:sz w:val="20"/>
          <w:szCs w:val="20"/>
        </w:rPr>
        <w:t>Wykres: Migracja ludności w Gminie Czechowice-Dziedzice</w:t>
      </w:r>
    </w:p>
    <w:p w14:paraId="3B42986B" w14:textId="77777777" w:rsidR="00C73F77" w:rsidRPr="00EA75B0" w:rsidRDefault="00C73F77" w:rsidP="00C73F77">
      <w:pPr>
        <w:spacing w:after="0"/>
        <w:jc w:val="center"/>
        <w:rPr>
          <w:rFonts w:ascii="Times New Roman" w:hAnsi="Times New Roman"/>
          <w:sz w:val="20"/>
          <w:szCs w:val="20"/>
        </w:rPr>
      </w:pPr>
    </w:p>
    <w:p w14:paraId="04DE177E" w14:textId="77777777" w:rsidR="00C73F77" w:rsidRPr="00EA75B0" w:rsidRDefault="00C73F77" w:rsidP="00C73F77">
      <w:pPr>
        <w:spacing w:after="0"/>
        <w:jc w:val="center"/>
        <w:rPr>
          <w:rFonts w:ascii="Times New Roman" w:hAnsi="Times New Roman"/>
          <w:sz w:val="20"/>
          <w:szCs w:val="20"/>
        </w:rPr>
      </w:pPr>
    </w:p>
    <w:p w14:paraId="5737EF59" w14:textId="02D82B16" w:rsidR="00C73F77" w:rsidRPr="00EA75B0" w:rsidRDefault="00CA11B7" w:rsidP="00C73F77">
      <w:pPr>
        <w:spacing w:after="0"/>
        <w:jc w:val="center"/>
        <w:rPr>
          <w:rFonts w:ascii="Times New Roman" w:hAnsi="Times New Roman"/>
          <w:sz w:val="20"/>
          <w:szCs w:val="20"/>
        </w:rPr>
      </w:pPr>
      <w:r w:rsidRPr="00EA75B0">
        <w:rPr>
          <w:noProof/>
          <w:lang w:eastAsia="pl-PL"/>
        </w:rPr>
        <w:drawing>
          <wp:inline distT="0" distB="0" distL="0" distR="0" wp14:anchorId="13D42CF8" wp14:editId="797E7194">
            <wp:extent cx="5072380" cy="2938145"/>
            <wp:effectExtent l="0" t="0" r="13970" b="14605"/>
            <wp:docPr id="738" name="Wykres 7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E61A7A" w14:textId="32CF38D2" w:rsidR="00C73F77" w:rsidRPr="00EA75B0" w:rsidRDefault="00C73F77" w:rsidP="00C73F77">
      <w:pPr>
        <w:spacing w:after="0"/>
        <w:jc w:val="center"/>
        <w:rPr>
          <w:rFonts w:ascii="Times New Roman" w:hAnsi="Times New Roman"/>
          <w:sz w:val="20"/>
          <w:szCs w:val="20"/>
        </w:rPr>
      </w:pPr>
    </w:p>
    <w:p w14:paraId="7192786F" w14:textId="77777777" w:rsidR="00C73F77" w:rsidRPr="00EA75B0" w:rsidRDefault="00C73F77" w:rsidP="00C73F77">
      <w:pPr>
        <w:spacing w:after="0"/>
        <w:jc w:val="center"/>
        <w:rPr>
          <w:noProof/>
          <w:lang w:eastAsia="pl-PL"/>
        </w:rPr>
      </w:pPr>
      <w:r w:rsidRPr="00EA75B0">
        <w:rPr>
          <w:rFonts w:ascii="Times New Roman" w:hAnsi="Times New Roman"/>
          <w:sz w:val="20"/>
          <w:szCs w:val="20"/>
        </w:rPr>
        <w:t>Wykres: Ruch naturalny ludności w Gminie Czechowice-Dziedzice</w:t>
      </w:r>
    </w:p>
    <w:p w14:paraId="1B232A6B" w14:textId="77777777" w:rsidR="00CB5656" w:rsidRPr="00CA11B7" w:rsidRDefault="00CB5656" w:rsidP="00C73F77">
      <w:pPr>
        <w:autoSpaceDE w:val="0"/>
        <w:autoSpaceDN w:val="0"/>
        <w:adjustRightInd w:val="0"/>
        <w:spacing w:after="0" w:line="240" w:lineRule="auto"/>
        <w:jc w:val="both"/>
        <w:rPr>
          <w:rFonts w:ascii="Times New Roman" w:eastAsia="Calibri" w:hAnsi="Times New Roman"/>
          <w:color w:val="FF0000"/>
          <w:szCs w:val="24"/>
        </w:rPr>
      </w:pPr>
    </w:p>
    <w:p w14:paraId="2F1F1A85" w14:textId="6868EC19" w:rsidR="00CB5656" w:rsidRPr="00EA75B0" w:rsidRDefault="00F8020A" w:rsidP="00B20857">
      <w:pPr>
        <w:pStyle w:val="Nagwek1"/>
        <w:rPr>
          <w:color w:val="auto"/>
        </w:rPr>
      </w:pPr>
      <w:bookmarkStart w:id="6" w:name="_Toc73356163"/>
      <w:r w:rsidRPr="00EA75B0">
        <w:rPr>
          <w:color w:val="auto"/>
        </w:rPr>
        <w:t>CHARAKTERYSTYKA GOS</w:t>
      </w:r>
      <w:r w:rsidR="00CB5656" w:rsidRPr="00EA75B0">
        <w:rPr>
          <w:color w:val="auto"/>
        </w:rPr>
        <w:t>PODARCZA GMINY</w:t>
      </w:r>
      <w:bookmarkEnd w:id="6"/>
    </w:p>
    <w:p w14:paraId="44D0B45C" w14:textId="77777777" w:rsidR="00D23485" w:rsidRPr="00EA75B0" w:rsidRDefault="00D23485" w:rsidP="00D23485">
      <w:pPr>
        <w:pStyle w:val="Bezodstpw"/>
        <w:jc w:val="both"/>
        <w:rPr>
          <w:rFonts w:ascii="Times New Roman" w:hAnsi="Times New Roman" w:cs="Times New Roman"/>
          <w:szCs w:val="24"/>
        </w:rPr>
      </w:pPr>
      <w:r w:rsidRPr="00EA75B0">
        <w:rPr>
          <w:rFonts w:ascii="Times New Roman" w:hAnsi="Times New Roman" w:cs="Times New Roman"/>
          <w:szCs w:val="24"/>
        </w:rPr>
        <w:t xml:space="preserve">Czechowice-Dziedzice stanowią ośrodek przemysłowy z kopalnią węgla kamiennego, walcownią metali, fabrykami sprzętu elektrotechnicznego, fabryką mebli oraz licznymi zakładami produkcyjnymi branży motoryzacyjnej. Lokalna gospodarka ewoluuje w kierunku nowych technologii zarówno w dziedzinach dla miasta tradycyjnych (np. biopaliwa, budownictwo, </w:t>
      </w:r>
      <w:proofErr w:type="spellStart"/>
      <w:r w:rsidRPr="00EA75B0">
        <w:rPr>
          <w:rFonts w:ascii="Times New Roman" w:hAnsi="Times New Roman" w:cs="Times New Roman"/>
          <w:szCs w:val="24"/>
        </w:rPr>
        <w:t>automotive</w:t>
      </w:r>
      <w:proofErr w:type="spellEnd"/>
      <w:r w:rsidRPr="00EA75B0">
        <w:rPr>
          <w:rFonts w:ascii="Times New Roman" w:hAnsi="Times New Roman" w:cs="Times New Roman"/>
          <w:szCs w:val="24"/>
        </w:rPr>
        <w:t>), jak i w branżach obecnych tu od niedawna, jak np. przemysł lotniczy czy meblowy. Miasto oraz jego najbliższe otoczenie to także miejsce rozwoju handlu i usług komercyjnych.</w:t>
      </w:r>
    </w:p>
    <w:p w14:paraId="15A3FC06" w14:textId="099471FD" w:rsidR="00D23485" w:rsidRPr="00EA75B0" w:rsidRDefault="00D23485" w:rsidP="00D23485">
      <w:pPr>
        <w:pStyle w:val="Bezodstpw"/>
        <w:jc w:val="both"/>
        <w:rPr>
          <w:rFonts w:ascii="Times New Roman" w:hAnsi="Times New Roman" w:cs="Times New Roman"/>
          <w:szCs w:val="24"/>
        </w:rPr>
      </w:pPr>
      <w:r w:rsidRPr="00EA75B0">
        <w:rPr>
          <w:rFonts w:ascii="Times New Roman" w:hAnsi="Times New Roman" w:cs="Times New Roman"/>
          <w:szCs w:val="24"/>
        </w:rPr>
        <w:lastRenderedPageBreak/>
        <w:t xml:space="preserve">Według danych Głównego Urzędu Statystycznego za rok 2020 w Gminie Czechowice-Dziedzice zarejestrowanych </w:t>
      </w:r>
      <w:r w:rsidR="00B41C57" w:rsidRPr="00EA75B0">
        <w:rPr>
          <w:rFonts w:ascii="Times New Roman" w:hAnsi="Times New Roman" w:cs="Times New Roman"/>
          <w:szCs w:val="24"/>
        </w:rPr>
        <w:t>było</w:t>
      </w:r>
      <w:r w:rsidRPr="00EA75B0">
        <w:rPr>
          <w:rFonts w:ascii="Times New Roman" w:hAnsi="Times New Roman" w:cs="Times New Roman"/>
          <w:szCs w:val="24"/>
        </w:rPr>
        <w:t xml:space="preserve"> </w:t>
      </w:r>
      <w:bookmarkStart w:id="7" w:name="_Hlk72137550"/>
      <w:r w:rsidRPr="00EA75B0">
        <w:rPr>
          <w:rFonts w:ascii="Times New Roman" w:hAnsi="Times New Roman" w:cs="Times New Roman"/>
          <w:szCs w:val="24"/>
        </w:rPr>
        <w:t>4768</w:t>
      </w:r>
      <w:bookmarkEnd w:id="7"/>
      <w:r w:rsidRPr="00EA75B0">
        <w:rPr>
          <w:rFonts w:ascii="Times New Roman" w:hAnsi="Times New Roman" w:cs="Times New Roman"/>
          <w:szCs w:val="24"/>
        </w:rPr>
        <w:t xml:space="preserve"> podmiotów gospodarki narodowej, w tym </w:t>
      </w:r>
      <w:bookmarkStart w:id="8" w:name="_Hlk72137573"/>
      <w:r w:rsidRPr="00EA75B0">
        <w:rPr>
          <w:rFonts w:ascii="Times New Roman" w:hAnsi="Times New Roman" w:cs="Times New Roman"/>
          <w:szCs w:val="24"/>
        </w:rPr>
        <w:t>3450</w:t>
      </w:r>
      <w:bookmarkEnd w:id="8"/>
      <w:r w:rsidRPr="00EA75B0">
        <w:rPr>
          <w:rFonts w:ascii="Times New Roman" w:hAnsi="Times New Roman" w:cs="Times New Roman"/>
          <w:szCs w:val="24"/>
        </w:rPr>
        <w:t xml:space="preserve"> osób fizycznych prowadzących działalność gospodarczą oraz </w:t>
      </w:r>
      <w:bookmarkStart w:id="9" w:name="_Hlk72137594"/>
      <w:r w:rsidRPr="00EA75B0">
        <w:rPr>
          <w:rFonts w:ascii="Times New Roman" w:hAnsi="Times New Roman" w:cs="Times New Roman"/>
          <w:szCs w:val="24"/>
        </w:rPr>
        <w:t>1318</w:t>
      </w:r>
      <w:bookmarkEnd w:id="9"/>
      <w:r w:rsidRPr="00EA75B0">
        <w:rPr>
          <w:rFonts w:ascii="Times New Roman" w:hAnsi="Times New Roman" w:cs="Times New Roman"/>
          <w:szCs w:val="24"/>
        </w:rPr>
        <w:t xml:space="preserve"> osób prawnych i jednostek organizacyjnych niemających osobowości prawnej. Najwięcej podmiotów gospodarczych prowadzi działalność w następujących branżach (według Polskiej Klasyfikacji Działalności):</w:t>
      </w:r>
    </w:p>
    <w:p w14:paraId="4F083A69" w14:textId="77777777" w:rsidR="00D23485" w:rsidRPr="00EA75B0" w:rsidRDefault="00D23485" w:rsidP="00FC65B5">
      <w:pPr>
        <w:numPr>
          <w:ilvl w:val="0"/>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Sekcja: G - handel hurtowy i detaliczny; naprawa pojazdów samochodowych, włączając motocykle – 1152 podmioty</w:t>
      </w:r>
    </w:p>
    <w:p w14:paraId="09B5ABE2" w14:textId="77777777" w:rsidR="00D23485" w:rsidRPr="00EA75B0" w:rsidRDefault="00D23485" w:rsidP="00FC65B5">
      <w:pPr>
        <w:numPr>
          <w:ilvl w:val="1"/>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w tym dział 47: handel detaliczny, z wyłączeniem handlu pojazdami samochodowymi – 648 podmiotów</w:t>
      </w:r>
    </w:p>
    <w:p w14:paraId="198FB97F" w14:textId="77777777" w:rsidR="00D23485" w:rsidRPr="00EA75B0" w:rsidRDefault="00D23485" w:rsidP="00FC65B5">
      <w:pPr>
        <w:numPr>
          <w:ilvl w:val="0"/>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Sekcja: F - budownictwo – 677 podmiotów</w:t>
      </w:r>
    </w:p>
    <w:p w14:paraId="39CC000C" w14:textId="77777777" w:rsidR="00D23485" w:rsidRPr="00EA75B0" w:rsidRDefault="00D23485" w:rsidP="00FC65B5">
      <w:pPr>
        <w:numPr>
          <w:ilvl w:val="0"/>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Sekcja: C - przetwórstwo przemysłowe – 514 podmiotów</w:t>
      </w:r>
    </w:p>
    <w:p w14:paraId="622AAE10" w14:textId="77777777" w:rsidR="00D23485" w:rsidRPr="00EA75B0" w:rsidRDefault="00D23485" w:rsidP="00FC65B5">
      <w:pPr>
        <w:numPr>
          <w:ilvl w:val="1"/>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w tym dział 25 - produkcja metalowych wyrobów gotowych, z wyłączeniem maszyn i urządzeń – 129 podmiotów</w:t>
      </w:r>
    </w:p>
    <w:p w14:paraId="1A64969F" w14:textId="77777777" w:rsidR="00D23485" w:rsidRPr="00EA75B0" w:rsidRDefault="00D23485" w:rsidP="00FC65B5">
      <w:pPr>
        <w:numPr>
          <w:ilvl w:val="0"/>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Sekcja: M - działalność profesjonalna, naukowa i techniczna – 404 podmioty, w tym:</w:t>
      </w:r>
    </w:p>
    <w:p w14:paraId="1FF32070" w14:textId="77777777" w:rsidR="00D23485" w:rsidRPr="00EA75B0" w:rsidRDefault="00D23485" w:rsidP="00FC65B5">
      <w:pPr>
        <w:numPr>
          <w:ilvl w:val="1"/>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dział 69 działalność prawnicza, rachunkowo-księgowa i doradztwo podatkowe – 114 podmiotów</w:t>
      </w:r>
    </w:p>
    <w:p w14:paraId="4D3037E3" w14:textId="77777777" w:rsidR="00D23485" w:rsidRPr="00EA75B0" w:rsidRDefault="00D23485" w:rsidP="00FC65B5">
      <w:pPr>
        <w:numPr>
          <w:ilvl w:val="1"/>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dział 71 działalność w zakresie architektury i inżynierii; badania i analizy techniczne – 92 podmioty</w:t>
      </w:r>
    </w:p>
    <w:p w14:paraId="4DDCD914" w14:textId="77777777" w:rsidR="00D23485" w:rsidRPr="00EA75B0" w:rsidRDefault="00D23485" w:rsidP="00FC65B5">
      <w:pPr>
        <w:numPr>
          <w:ilvl w:val="0"/>
          <w:numId w:val="41"/>
        </w:numPr>
        <w:spacing w:after="0" w:line="240" w:lineRule="auto"/>
        <w:jc w:val="both"/>
        <w:rPr>
          <w:rFonts w:ascii="Times New Roman" w:eastAsia="Times New Roman" w:hAnsi="Times New Roman"/>
          <w:szCs w:val="24"/>
        </w:rPr>
      </w:pPr>
      <w:r w:rsidRPr="00EA75B0">
        <w:rPr>
          <w:rFonts w:ascii="Times New Roman" w:eastAsia="Times New Roman" w:hAnsi="Times New Roman"/>
          <w:szCs w:val="24"/>
        </w:rPr>
        <w:t xml:space="preserve">Sekcja: H - </w:t>
      </w:r>
      <w:bookmarkStart w:id="10" w:name="_Hlk72138606"/>
      <w:r w:rsidRPr="00EA75B0">
        <w:rPr>
          <w:rFonts w:ascii="Times New Roman" w:eastAsia="Times New Roman" w:hAnsi="Times New Roman"/>
          <w:szCs w:val="24"/>
        </w:rPr>
        <w:t xml:space="preserve">transport i gospodarka magazynowa </w:t>
      </w:r>
      <w:bookmarkEnd w:id="10"/>
      <w:r w:rsidRPr="00EA75B0">
        <w:rPr>
          <w:rFonts w:ascii="Times New Roman" w:eastAsia="Times New Roman" w:hAnsi="Times New Roman"/>
          <w:szCs w:val="24"/>
        </w:rPr>
        <w:t>– 298 podmiotów.</w:t>
      </w:r>
    </w:p>
    <w:p w14:paraId="57493D60" w14:textId="1EE5A24C" w:rsidR="00CB5656" w:rsidRPr="00EA75B0" w:rsidRDefault="00D23485" w:rsidP="00D23485">
      <w:pPr>
        <w:pStyle w:val="Bezodstpw"/>
        <w:rPr>
          <w:rFonts w:ascii="Times New Roman" w:hAnsi="Times New Roman" w:cs="Times New Roman"/>
          <w:b/>
          <w:szCs w:val="24"/>
        </w:rPr>
      </w:pPr>
      <w:r w:rsidRPr="00EA75B0">
        <w:rPr>
          <w:rFonts w:ascii="Times New Roman" w:eastAsia="Times New Roman" w:hAnsi="Times New Roman"/>
          <w:szCs w:val="24"/>
        </w:rPr>
        <w:t>Sekcja: L - działalność związana z obsługą rynku nieruchomości – 297</w:t>
      </w:r>
      <w:r w:rsidR="00B41C57" w:rsidRPr="00EA75B0">
        <w:rPr>
          <w:rFonts w:ascii="Times New Roman" w:eastAsia="Times New Roman" w:hAnsi="Times New Roman"/>
          <w:szCs w:val="24"/>
        </w:rPr>
        <w:t>.</w:t>
      </w:r>
    </w:p>
    <w:p w14:paraId="4EBF2CC3" w14:textId="77777777" w:rsidR="00CB5656" w:rsidRPr="00EA75B0" w:rsidRDefault="00CB5656" w:rsidP="00491325">
      <w:pPr>
        <w:pStyle w:val="Nagwek1"/>
        <w:rPr>
          <w:color w:val="auto"/>
        </w:rPr>
      </w:pPr>
      <w:bookmarkStart w:id="11" w:name="_Toc73356164"/>
      <w:r w:rsidRPr="00EA75B0">
        <w:rPr>
          <w:color w:val="auto"/>
        </w:rPr>
        <w:t>INFORMACJE FINASOWE</w:t>
      </w:r>
      <w:bookmarkEnd w:id="11"/>
    </w:p>
    <w:p w14:paraId="5968EBA2" w14:textId="00514062" w:rsidR="006F4416" w:rsidRPr="00EA75B0" w:rsidRDefault="00CB5656" w:rsidP="006F4416">
      <w:pPr>
        <w:pStyle w:val="Nagwek2"/>
      </w:pPr>
      <w:bookmarkStart w:id="12" w:name="_Toc73356165"/>
      <w:r w:rsidRPr="00EA75B0">
        <w:t>Stan finansów Gminy.</w:t>
      </w:r>
      <w:bookmarkEnd w:id="12"/>
      <w:r w:rsidRPr="00EA75B0">
        <w:tab/>
      </w:r>
    </w:p>
    <w:p w14:paraId="0D3055FA" w14:textId="735A0EE8" w:rsidR="00DA4F85" w:rsidRPr="00EA75B0" w:rsidRDefault="00DA4F85" w:rsidP="00B41C57">
      <w:pPr>
        <w:spacing w:line="240" w:lineRule="auto"/>
        <w:jc w:val="both"/>
        <w:rPr>
          <w:rFonts w:ascii="Times New Roman" w:hAnsi="Times New Roman" w:cs="Times New Roman"/>
          <w:szCs w:val="24"/>
        </w:rPr>
      </w:pPr>
      <w:bookmarkStart w:id="13" w:name="_Hlk8638095"/>
      <w:r w:rsidRPr="00EA75B0">
        <w:rPr>
          <w:rFonts w:ascii="Times New Roman" w:hAnsi="Times New Roman" w:cs="Times New Roman"/>
          <w:szCs w:val="24"/>
        </w:rPr>
        <w:t>Budżet Gminy Czechowice-Dziedzice na 2020</w:t>
      </w:r>
      <w:r w:rsidR="006C3336" w:rsidRPr="00EA75B0">
        <w:rPr>
          <w:rFonts w:ascii="Times New Roman" w:hAnsi="Times New Roman" w:cs="Times New Roman"/>
          <w:szCs w:val="24"/>
        </w:rPr>
        <w:t xml:space="preserve"> r. uchwalono u</w:t>
      </w:r>
      <w:r w:rsidRPr="00EA75B0">
        <w:rPr>
          <w:rFonts w:ascii="Times New Roman" w:hAnsi="Times New Roman" w:cs="Times New Roman"/>
          <w:szCs w:val="24"/>
        </w:rPr>
        <w:t xml:space="preserve">chwałą Rady Miejskiej </w:t>
      </w:r>
      <w:r w:rsidRPr="00EA75B0">
        <w:rPr>
          <w:rFonts w:ascii="Times New Roman" w:hAnsi="Times New Roman" w:cs="Times New Roman"/>
          <w:szCs w:val="24"/>
        </w:rPr>
        <w:br/>
        <w:t>w Czechowicach-Dziedzicach z dnia 17 grudnia 2019 r. nr XVII/180/19 i kształtował się następująco:</w:t>
      </w:r>
    </w:p>
    <w:bookmarkEnd w:id="13"/>
    <w:p w14:paraId="125F186A" w14:textId="77777777" w:rsidR="00DA4F85" w:rsidRPr="00EA75B0" w:rsidRDefault="00DA4F85" w:rsidP="00DA4F85">
      <w:pPr>
        <w:spacing w:line="240" w:lineRule="auto"/>
        <w:jc w:val="both"/>
        <w:rPr>
          <w:rFonts w:ascii="Times New Roman" w:hAnsi="Times New Roman" w:cs="Times New Roman"/>
          <w:i/>
          <w:szCs w:val="24"/>
        </w:rPr>
      </w:pPr>
      <w:r w:rsidRPr="00EA75B0">
        <w:rPr>
          <w:rFonts w:ascii="Times New Roman" w:hAnsi="Times New Roman" w:cs="Times New Roman"/>
          <w:szCs w:val="24"/>
        </w:rPr>
        <w:t xml:space="preserve">Plan dochodów wynosił: </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235.491.377,25</w:t>
      </w:r>
      <w:r w:rsidRPr="00EA75B0">
        <w:rPr>
          <w:rFonts w:ascii="Times New Roman" w:hAnsi="Times New Roman" w:cs="Times New Roman"/>
          <w:szCs w:val="24"/>
        </w:rPr>
        <w:br/>
      </w:r>
      <w:r w:rsidRPr="00EA75B0">
        <w:rPr>
          <w:rFonts w:ascii="Times New Roman" w:hAnsi="Times New Roman" w:cs="Times New Roman"/>
          <w:i/>
          <w:szCs w:val="24"/>
        </w:rPr>
        <w:t>w tym środki na zadania inwestycyjne i dofinansowanie inwestycji:</w:t>
      </w:r>
      <w:r w:rsidRPr="00EA75B0">
        <w:rPr>
          <w:rFonts w:ascii="Times New Roman" w:hAnsi="Times New Roman" w:cs="Times New Roman"/>
          <w:i/>
          <w:szCs w:val="24"/>
        </w:rPr>
        <w:tab/>
        <w:t xml:space="preserve">   </w:t>
      </w:r>
      <w:r w:rsidRPr="00EA75B0">
        <w:rPr>
          <w:rFonts w:ascii="Times New Roman" w:hAnsi="Times New Roman" w:cs="Times New Roman"/>
          <w:szCs w:val="24"/>
        </w:rPr>
        <w:t xml:space="preserve"> 1.996.306,40</w:t>
      </w:r>
    </w:p>
    <w:p w14:paraId="65384926" w14:textId="77777777" w:rsidR="00DA4F85" w:rsidRPr="00EA75B0" w:rsidRDefault="00DA4F85" w:rsidP="00DA4F85">
      <w:pPr>
        <w:spacing w:line="240" w:lineRule="auto"/>
        <w:jc w:val="both"/>
        <w:rPr>
          <w:rFonts w:ascii="Times New Roman" w:hAnsi="Times New Roman" w:cs="Times New Roman"/>
          <w:szCs w:val="24"/>
        </w:rPr>
      </w:pPr>
      <w:r w:rsidRPr="00EA75B0">
        <w:rPr>
          <w:rFonts w:ascii="Times New Roman" w:hAnsi="Times New Roman" w:cs="Times New Roman"/>
          <w:szCs w:val="24"/>
        </w:rPr>
        <w:t>Plan wydatków wynosił:</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251.731.224,05</w:t>
      </w:r>
      <w:r w:rsidRPr="00EA75B0">
        <w:rPr>
          <w:rFonts w:ascii="Times New Roman" w:hAnsi="Times New Roman" w:cs="Times New Roman"/>
          <w:szCs w:val="24"/>
        </w:rPr>
        <w:br/>
      </w:r>
      <w:r w:rsidRPr="00EA75B0">
        <w:rPr>
          <w:rFonts w:ascii="Times New Roman" w:hAnsi="Times New Roman" w:cs="Times New Roman"/>
          <w:i/>
          <w:szCs w:val="24"/>
        </w:rPr>
        <w:t>w tym wydatki majątkowe:</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32.409.081,52</w:t>
      </w:r>
    </w:p>
    <w:p w14:paraId="3B5B2690" w14:textId="77777777" w:rsidR="00DA4F85" w:rsidRPr="00EA75B0" w:rsidRDefault="00DA4F85" w:rsidP="00DA4F85">
      <w:pPr>
        <w:spacing w:line="240" w:lineRule="auto"/>
        <w:jc w:val="both"/>
        <w:rPr>
          <w:rFonts w:ascii="Times New Roman" w:hAnsi="Times New Roman" w:cs="Times New Roman"/>
          <w:szCs w:val="24"/>
        </w:rPr>
      </w:pPr>
      <w:r w:rsidRPr="00EA75B0">
        <w:rPr>
          <w:rFonts w:ascii="Times New Roman" w:hAnsi="Times New Roman" w:cs="Times New Roman"/>
          <w:szCs w:val="24"/>
        </w:rPr>
        <w:t>Plan przychodów wynosił:</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19.000.000,00</w:t>
      </w:r>
    </w:p>
    <w:p w14:paraId="4F2BFC82" w14:textId="7A685A7A" w:rsidR="00DA4F85" w:rsidRPr="00EA75B0" w:rsidRDefault="00DA4F85" w:rsidP="00DA4F85">
      <w:pPr>
        <w:spacing w:line="240" w:lineRule="auto"/>
        <w:jc w:val="both"/>
        <w:rPr>
          <w:rFonts w:ascii="Times New Roman" w:hAnsi="Times New Roman" w:cs="Times New Roman"/>
          <w:szCs w:val="24"/>
        </w:rPr>
      </w:pPr>
      <w:r w:rsidRPr="00EA75B0">
        <w:rPr>
          <w:rFonts w:ascii="Times New Roman" w:hAnsi="Times New Roman" w:cs="Times New Roman"/>
          <w:szCs w:val="24"/>
        </w:rPr>
        <w:t>Plan rozchodów wynosił:</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w:t>
      </w:r>
      <w:r w:rsidRPr="00EA75B0">
        <w:rPr>
          <w:rFonts w:ascii="Times New Roman" w:hAnsi="Times New Roman" w:cs="Times New Roman"/>
          <w:szCs w:val="24"/>
        </w:rPr>
        <w:tab/>
      </w:r>
      <w:r w:rsidRPr="00EA75B0">
        <w:rPr>
          <w:rFonts w:ascii="Times New Roman" w:hAnsi="Times New Roman" w:cs="Times New Roman"/>
          <w:szCs w:val="24"/>
        </w:rPr>
        <w:tab/>
        <w:t xml:space="preserve">    2.760.153,20</w:t>
      </w:r>
    </w:p>
    <w:p w14:paraId="6582E52F" w14:textId="77777777" w:rsidR="00DA4F85" w:rsidRPr="00EA75B0" w:rsidRDefault="00DA4F85" w:rsidP="00B41C57">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W 2020 r. Rada Miejska w Czechowicach-Dziedzicach podjęła 13 uchwał zmieniających </w:t>
      </w:r>
      <w:r w:rsidRPr="00EA75B0">
        <w:rPr>
          <w:rFonts w:ascii="Times New Roman" w:hAnsi="Times New Roman" w:cs="Times New Roman"/>
          <w:szCs w:val="24"/>
        </w:rPr>
        <w:br/>
        <w:t>budżet gminy, natomiast Burmistrz wydał 22 zarządzenia zmieniające. W związku</w:t>
      </w:r>
      <w:r w:rsidRPr="00EA75B0">
        <w:rPr>
          <w:rFonts w:ascii="Times New Roman" w:hAnsi="Times New Roman" w:cs="Times New Roman"/>
          <w:szCs w:val="24"/>
        </w:rPr>
        <w:br/>
        <w:t xml:space="preserve"> z powyższymi zmianami budżet gminy na dzień 31.12.20120 r. wynosił: </w:t>
      </w:r>
      <w:r w:rsidRPr="00EA75B0">
        <w:rPr>
          <w:rFonts w:ascii="Times New Roman" w:hAnsi="Times New Roman" w:cs="Times New Roman"/>
          <w:szCs w:val="24"/>
        </w:rPr>
        <w:br/>
      </w:r>
    </w:p>
    <w:p w14:paraId="699F33BC" w14:textId="77777777" w:rsidR="00DA4F85" w:rsidRPr="00EA75B0" w:rsidRDefault="00DA4F85" w:rsidP="00DA4F85">
      <w:pPr>
        <w:spacing w:line="240" w:lineRule="auto"/>
        <w:jc w:val="both"/>
        <w:rPr>
          <w:rFonts w:ascii="Times New Roman" w:hAnsi="Times New Roman" w:cs="Times New Roman"/>
          <w:i/>
          <w:szCs w:val="24"/>
        </w:rPr>
      </w:pPr>
      <w:r w:rsidRPr="00EA75B0">
        <w:rPr>
          <w:rFonts w:ascii="Times New Roman" w:hAnsi="Times New Roman" w:cs="Times New Roman"/>
          <w:szCs w:val="24"/>
        </w:rPr>
        <w:t>Plan dochodów:</w:t>
      </w:r>
      <w:r w:rsidRPr="00EA75B0">
        <w:rPr>
          <w:rFonts w:ascii="Times New Roman" w:hAnsi="Times New Roman" w:cs="Times New Roman"/>
          <w:szCs w:val="24"/>
        </w:rPr>
        <w:tab/>
        <w:t xml:space="preserve"> </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245.682.588,54</w:t>
      </w:r>
      <w:r w:rsidRPr="00EA75B0">
        <w:rPr>
          <w:rFonts w:ascii="Times New Roman" w:hAnsi="Times New Roman" w:cs="Times New Roman"/>
          <w:szCs w:val="24"/>
        </w:rPr>
        <w:br/>
      </w:r>
      <w:r w:rsidRPr="00EA75B0">
        <w:rPr>
          <w:rFonts w:ascii="Times New Roman" w:hAnsi="Times New Roman" w:cs="Times New Roman"/>
          <w:i/>
          <w:szCs w:val="24"/>
        </w:rPr>
        <w:t>w tym środki na zadania inwestycyjne i dofinansowanie inwestycji:</w:t>
      </w:r>
      <w:r w:rsidRPr="00EA75B0">
        <w:rPr>
          <w:rFonts w:ascii="Times New Roman" w:hAnsi="Times New Roman" w:cs="Times New Roman"/>
          <w:i/>
          <w:szCs w:val="24"/>
        </w:rPr>
        <w:tab/>
        <w:t xml:space="preserve">  </w:t>
      </w:r>
      <w:r w:rsidRPr="00EA75B0">
        <w:rPr>
          <w:rFonts w:ascii="Times New Roman" w:hAnsi="Times New Roman" w:cs="Times New Roman"/>
          <w:szCs w:val="24"/>
        </w:rPr>
        <w:t xml:space="preserve">  4.713.410,31</w:t>
      </w:r>
    </w:p>
    <w:p w14:paraId="1B909036" w14:textId="77777777" w:rsidR="00DA4F85" w:rsidRPr="00EA75B0" w:rsidRDefault="00DA4F85" w:rsidP="00DA4F85">
      <w:pPr>
        <w:spacing w:line="240" w:lineRule="auto"/>
        <w:jc w:val="both"/>
        <w:rPr>
          <w:rFonts w:ascii="Times New Roman" w:hAnsi="Times New Roman" w:cs="Times New Roman"/>
          <w:szCs w:val="24"/>
        </w:rPr>
      </w:pPr>
      <w:r w:rsidRPr="00EA75B0">
        <w:rPr>
          <w:rFonts w:ascii="Times New Roman" w:hAnsi="Times New Roman" w:cs="Times New Roman"/>
          <w:szCs w:val="24"/>
        </w:rPr>
        <w:t>Plan wydatków:</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262.246.400,60</w:t>
      </w:r>
      <w:r w:rsidRPr="00EA75B0">
        <w:rPr>
          <w:rFonts w:ascii="Times New Roman" w:hAnsi="Times New Roman" w:cs="Times New Roman"/>
          <w:szCs w:val="24"/>
        </w:rPr>
        <w:br/>
      </w:r>
      <w:r w:rsidRPr="00EA75B0">
        <w:rPr>
          <w:rFonts w:ascii="Times New Roman" w:hAnsi="Times New Roman" w:cs="Times New Roman"/>
          <w:i/>
          <w:szCs w:val="24"/>
        </w:rPr>
        <w:t>w tym wydatki majątkowe:</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31.687.239,32</w:t>
      </w:r>
    </w:p>
    <w:p w14:paraId="13F92416" w14:textId="77777777" w:rsidR="00DA4F85" w:rsidRPr="00EA75B0" w:rsidRDefault="00DA4F85" w:rsidP="00DA4F85">
      <w:pPr>
        <w:spacing w:line="240" w:lineRule="auto"/>
        <w:jc w:val="both"/>
        <w:rPr>
          <w:rFonts w:ascii="Times New Roman" w:hAnsi="Times New Roman" w:cs="Times New Roman"/>
          <w:szCs w:val="24"/>
        </w:rPr>
      </w:pPr>
      <w:r w:rsidRPr="00EA75B0">
        <w:rPr>
          <w:rFonts w:ascii="Times New Roman" w:hAnsi="Times New Roman" w:cs="Times New Roman"/>
          <w:szCs w:val="24"/>
        </w:rPr>
        <w:t>Plan przychodów:</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18.752.245,69</w:t>
      </w:r>
    </w:p>
    <w:p w14:paraId="57EA29DF" w14:textId="77777777" w:rsidR="00DA4F85" w:rsidRPr="00EA75B0" w:rsidRDefault="00DA4F85" w:rsidP="00DA4F85">
      <w:pPr>
        <w:spacing w:line="240" w:lineRule="auto"/>
        <w:jc w:val="both"/>
        <w:rPr>
          <w:rFonts w:ascii="Times New Roman" w:hAnsi="Times New Roman" w:cs="Times New Roman"/>
          <w:szCs w:val="24"/>
        </w:rPr>
      </w:pPr>
      <w:r w:rsidRPr="00EA75B0">
        <w:rPr>
          <w:rFonts w:ascii="Times New Roman" w:hAnsi="Times New Roman" w:cs="Times New Roman"/>
          <w:szCs w:val="24"/>
        </w:rPr>
        <w:t>Plan rozchodów:</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2.188.433,63</w:t>
      </w:r>
    </w:p>
    <w:p w14:paraId="4D552D99" w14:textId="77777777" w:rsidR="00DA4F85" w:rsidRPr="00EA75B0" w:rsidRDefault="00DA4F85" w:rsidP="00DA4F85">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W 2020 r. dochody ogółem zostały zrealizowane w kwocie 253.539.929,12 zł, tj. 103,20% wykonania planu, natomiast wykonanie dochodów własnych wyniosło 70.568.760,68 zł. </w:t>
      </w:r>
      <w:r w:rsidRPr="00EA75B0">
        <w:rPr>
          <w:rFonts w:ascii="Times New Roman" w:hAnsi="Times New Roman" w:cs="Times New Roman"/>
          <w:szCs w:val="24"/>
        </w:rPr>
        <w:br/>
        <w:t>Udział dochodów własnych do dochodów ogółem w 2020 r. stanowił 27,8 %.</w:t>
      </w:r>
    </w:p>
    <w:p w14:paraId="57C31B66" w14:textId="67B10B4A" w:rsidR="00DA4F85" w:rsidRPr="00EA75B0" w:rsidRDefault="00DA4F85" w:rsidP="00DA4F85">
      <w:pPr>
        <w:spacing w:after="0" w:line="240" w:lineRule="auto"/>
        <w:jc w:val="both"/>
        <w:rPr>
          <w:rFonts w:ascii="Times New Roman" w:hAnsi="Times New Roman" w:cs="Times New Roman"/>
          <w:szCs w:val="24"/>
        </w:rPr>
      </w:pPr>
      <w:r w:rsidRPr="00EA75B0">
        <w:rPr>
          <w:rFonts w:ascii="Times New Roman" w:hAnsi="Times New Roman" w:cs="Times New Roman"/>
          <w:szCs w:val="24"/>
        </w:rPr>
        <w:lastRenderedPageBreak/>
        <w:t xml:space="preserve">W latach 2017-2019 udział dochodów własnych w dochodach ogółem wynosił odpowiednio: </w:t>
      </w:r>
      <w:r w:rsidRPr="00EA75B0">
        <w:rPr>
          <w:rFonts w:ascii="Times New Roman" w:hAnsi="Times New Roman" w:cs="Times New Roman"/>
          <w:szCs w:val="24"/>
        </w:rPr>
        <w:br/>
        <w:t>- 2017 r.  33,64%  dochody własne 61.847.923,00 zł. / dochody ogółem 183.867.859,00 zł.,</w:t>
      </w:r>
      <w:r w:rsidRPr="00EA75B0">
        <w:rPr>
          <w:rFonts w:ascii="Times New Roman" w:hAnsi="Times New Roman" w:cs="Times New Roman"/>
          <w:szCs w:val="24"/>
        </w:rPr>
        <w:br/>
        <w:t xml:space="preserve">- 2018 r. 31 % dochody własne 59.832.537,13 zł. / dochody ogółem 194.180.439,96 zł., </w:t>
      </w:r>
      <w:r w:rsidRPr="00EA75B0">
        <w:rPr>
          <w:rFonts w:ascii="Times New Roman" w:hAnsi="Times New Roman" w:cs="Times New Roman"/>
          <w:szCs w:val="24"/>
        </w:rPr>
        <w:br/>
        <w:t>- 2019 r. 26,7 %. dochody własne 60.754.827,33 zł. / dochody ogółem 227.587.497,78 zł /.</w:t>
      </w:r>
    </w:p>
    <w:p w14:paraId="72FF0991" w14:textId="59A52AD3" w:rsidR="00DA4F85" w:rsidRPr="00EA75B0" w:rsidRDefault="00DA4F85" w:rsidP="006C3336">
      <w:pPr>
        <w:spacing w:after="0" w:line="240" w:lineRule="auto"/>
        <w:rPr>
          <w:rFonts w:ascii="Times New Roman" w:hAnsi="Times New Roman" w:cs="Times New Roman"/>
          <w:szCs w:val="24"/>
        </w:rPr>
      </w:pPr>
      <w:r w:rsidRPr="00EA75B0">
        <w:rPr>
          <w:rFonts w:ascii="Times New Roman" w:hAnsi="Times New Roman" w:cs="Times New Roman"/>
          <w:szCs w:val="24"/>
        </w:rPr>
        <w:br/>
        <w:t xml:space="preserve">Wydatki budżetu gminy zostały zrealizowane w kwocie 251.985.559,66 zł, </w:t>
      </w:r>
      <w:r w:rsidRPr="00EA75B0">
        <w:rPr>
          <w:rFonts w:ascii="Times New Roman" w:hAnsi="Times New Roman" w:cs="Times New Roman"/>
          <w:szCs w:val="24"/>
        </w:rPr>
        <w:br/>
        <w:t xml:space="preserve">tj. 96,09 % wykonania planu, a wydatki majątkowe wykonane zostały w kwocie </w:t>
      </w:r>
      <w:r w:rsidRPr="00EA75B0">
        <w:rPr>
          <w:rFonts w:ascii="Times New Roman" w:hAnsi="Times New Roman" w:cs="Times New Roman"/>
          <w:szCs w:val="24"/>
        </w:rPr>
        <w:br/>
        <w:t xml:space="preserve">30.721.081,83 zł, a więc inwestycyjna aktywność gminy, czyli udział wydatków </w:t>
      </w:r>
      <w:r w:rsidRPr="00EA75B0">
        <w:rPr>
          <w:rFonts w:ascii="Times New Roman" w:hAnsi="Times New Roman" w:cs="Times New Roman"/>
          <w:szCs w:val="24"/>
        </w:rPr>
        <w:br/>
        <w:t xml:space="preserve">majątkowych w wydatkach ogółem, osiągnął w 2020 r. poziom 12,19%. </w:t>
      </w:r>
      <w:r w:rsidRPr="00EA75B0">
        <w:rPr>
          <w:rFonts w:ascii="Times New Roman" w:hAnsi="Times New Roman" w:cs="Times New Roman"/>
          <w:szCs w:val="24"/>
        </w:rPr>
        <w:br/>
        <w:t>Dla porównania:</w:t>
      </w:r>
      <w:r w:rsidRPr="00EA75B0">
        <w:rPr>
          <w:rFonts w:ascii="Times New Roman" w:hAnsi="Times New Roman" w:cs="Times New Roman"/>
          <w:szCs w:val="24"/>
        </w:rPr>
        <w:br/>
        <w:t xml:space="preserve">- 2017 r. poziom ten wynosił 13 % przy  wydatkach majątkowych w kwocie 23.540.417,00 zł. do wydatków ogółem 184.136.065,00 zł., </w:t>
      </w:r>
      <w:r w:rsidRPr="00EA75B0">
        <w:rPr>
          <w:rFonts w:ascii="Times New Roman" w:hAnsi="Times New Roman" w:cs="Times New Roman"/>
          <w:szCs w:val="24"/>
        </w:rPr>
        <w:br/>
        <w:t>- 2018 r. poziom ten wynosił 14,92 % przy wydatkach majątkowych w kwocie 30.386.707,00 zł. do wydatków ogółem 203.707.365,43 zł.,</w:t>
      </w:r>
      <w:r w:rsidRPr="00EA75B0">
        <w:rPr>
          <w:rFonts w:ascii="Times New Roman" w:hAnsi="Times New Roman" w:cs="Times New Roman"/>
          <w:szCs w:val="24"/>
        </w:rPr>
        <w:br/>
        <w:t>- 2019 r. poziom ten wyniósł 16,77% przy wydatkach majątkowych w kwocie 40.104.889,66 zł, do wydatków ogółem 184.136.065,00 zł.</w:t>
      </w:r>
      <w:r w:rsidRPr="00EA75B0">
        <w:rPr>
          <w:rFonts w:ascii="Times New Roman" w:hAnsi="Times New Roman" w:cs="Times New Roman"/>
          <w:szCs w:val="24"/>
        </w:rPr>
        <w:br/>
        <w:t xml:space="preserve">Zadłużenie Gminy Czechowice-Dziedzice na dzień 31.12.2020 r. z tytułu kredytów </w:t>
      </w:r>
      <w:r w:rsidRPr="00EA75B0">
        <w:rPr>
          <w:rFonts w:ascii="Times New Roman" w:hAnsi="Times New Roman" w:cs="Times New Roman"/>
          <w:szCs w:val="24"/>
        </w:rPr>
        <w:br/>
        <w:t xml:space="preserve">i pożyczek wyniosło 25.399.757,90 zł, co stanowi 10% wykonania dochodów. </w:t>
      </w:r>
      <w:r w:rsidRPr="00EA75B0">
        <w:rPr>
          <w:rFonts w:ascii="Times New Roman" w:hAnsi="Times New Roman" w:cs="Times New Roman"/>
          <w:szCs w:val="24"/>
        </w:rPr>
        <w:br/>
        <w:t xml:space="preserve">W 2020 r. spłata z tytułu zaciągniętych kredytów i pożyczek została wykonana w kwocie </w:t>
      </w:r>
      <w:r w:rsidRPr="00EA75B0">
        <w:rPr>
          <w:rFonts w:ascii="Times New Roman" w:hAnsi="Times New Roman" w:cs="Times New Roman"/>
          <w:szCs w:val="24"/>
        </w:rPr>
        <w:br/>
        <w:t>2.188.433,63 zł.</w:t>
      </w:r>
    </w:p>
    <w:p w14:paraId="0E808EF2" w14:textId="10B0E1F2" w:rsidR="00DA4F85" w:rsidRPr="00EA75B0" w:rsidRDefault="00DA4F85" w:rsidP="006C3336">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Na koniec 2020 roku Gmina posiada zadłużenie z tytułu kredytów na pokrycie deficytu </w:t>
      </w:r>
      <w:r w:rsidRPr="00EA75B0">
        <w:rPr>
          <w:rFonts w:ascii="Times New Roman" w:hAnsi="Times New Roman" w:cs="Times New Roman"/>
          <w:szCs w:val="24"/>
        </w:rPr>
        <w:br/>
        <w:t xml:space="preserve">2018 r., 2019 r. i 2020 r.  w kwocie 23.194.596,57 zł oraz zadłużenie z tytułu pożyczek w kwocie 2.090.303,53 zł na zadania: </w:t>
      </w:r>
      <w:r w:rsidR="006C3336" w:rsidRPr="00EA75B0">
        <w:rPr>
          <w:rFonts w:ascii="Times New Roman" w:hAnsi="Times New Roman" w:cs="Times New Roman"/>
          <w:szCs w:val="24"/>
        </w:rPr>
        <w:t>„</w:t>
      </w:r>
      <w:r w:rsidRPr="00EA75B0">
        <w:rPr>
          <w:rFonts w:ascii="Times New Roman" w:hAnsi="Times New Roman" w:cs="Times New Roman"/>
          <w:szCs w:val="24"/>
        </w:rPr>
        <w:t>Termomoderni</w:t>
      </w:r>
      <w:r w:rsidR="006C3336" w:rsidRPr="00EA75B0">
        <w:rPr>
          <w:rFonts w:ascii="Times New Roman" w:hAnsi="Times New Roman" w:cs="Times New Roman"/>
          <w:szCs w:val="24"/>
        </w:rPr>
        <w:t>zacja PP Nr 3 w Czechowicach-</w:t>
      </w:r>
      <w:r w:rsidRPr="00EA75B0">
        <w:rPr>
          <w:rFonts w:ascii="Times New Roman" w:hAnsi="Times New Roman" w:cs="Times New Roman"/>
          <w:szCs w:val="24"/>
        </w:rPr>
        <w:t>Dziedzicach</w:t>
      </w:r>
      <w:r w:rsidR="006C3336" w:rsidRPr="00EA75B0">
        <w:rPr>
          <w:rFonts w:ascii="Times New Roman" w:hAnsi="Times New Roman" w:cs="Times New Roman"/>
          <w:szCs w:val="24"/>
        </w:rPr>
        <w:t>”</w:t>
      </w:r>
      <w:r w:rsidRPr="00EA75B0">
        <w:rPr>
          <w:rFonts w:ascii="Times New Roman" w:hAnsi="Times New Roman" w:cs="Times New Roman"/>
          <w:szCs w:val="24"/>
        </w:rPr>
        <w:t xml:space="preserve">, </w:t>
      </w:r>
      <w:r w:rsidR="006C3336" w:rsidRPr="00EA75B0">
        <w:rPr>
          <w:rFonts w:ascii="Times New Roman" w:hAnsi="Times New Roman" w:cs="Times New Roman"/>
          <w:szCs w:val="24"/>
        </w:rPr>
        <w:t>„</w:t>
      </w:r>
      <w:r w:rsidRPr="00EA75B0">
        <w:rPr>
          <w:rFonts w:ascii="Times New Roman" w:hAnsi="Times New Roman" w:cs="Times New Roman"/>
          <w:szCs w:val="24"/>
        </w:rPr>
        <w:t>Termomodernizacja Przedszkola w Zabrzegu</w:t>
      </w:r>
      <w:r w:rsidR="006C3336" w:rsidRPr="00EA75B0">
        <w:rPr>
          <w:rFonts w:ascii="Times New Roman" w:hAnsi="Times New Roman" w:cs="Times New Roman"/>
          <w:szCs w:val="24"/>
        </w:rPr>
        <w:t>”</w:t>
      </w:r>
      <w:r w:rsidRPr="00EA75B0">
        <w:rPr>
          <w:rFonts w:ascii="Times New Roman" w:hAnsi="Times New Roman" w:cs="Times New Roman"/>
          <w:szCs w:val="24"/>
        </w:rPr>
        <w:t xml:space="preserve">, </w:t>
      </w:r>
      <w:r w:rsidR="006C3336" w:rsidRPr="00EA75B0">
        <w:rPr>
          <w:rFonts w:ascii="Times New Roman" w:hAnsi="Times New Roman" w:cs="Times New Roman"/>
          <w:szCs w:val="24"/>
        </w:rPr>
        <w:t>„</w:t>
      </w:r>
      <w:r w:rsidRPr="00EA75B0">
        <w:rPr>
          <w:rFonts w:ascii="Times New Roman" w:hAnsi="Times New Roman" w:cs="Times New Roman"/>
          <w:szCs w:val="24"/>
        </w:rPr>
        <w:t>Ograniczenie niski</w:t>
      </w:r>
      <w:r w:rsidR="006C3336" w:rsidRPr="00EA75B0">
        <w:rPr>
          <w:rFonts w:ascii="Times New Roman" w:hAnsi="Times New Roman" w:cs="Times New Roman"/>
          <w:szCs w:val="24"/>
        </w:rPr>
        <w:t>ej emisji w Gminie Czechowice-</w:t>
      </w:r>
      <w:r w:rsidRPr="00EA75B0">
        <w:rPr>
          <w:rFonts w:ascii="Times New Roman" w:hAnsi="Times New Roman" w:cs="Times New Roman"/>
          <w:szCs w:val="24"/>
        </w:rPr>
        <w:t>Dziedzice 2017 r.</w:t>
      </w:r>
      <w:r w:rsidR="006C3336" w:rsidRPr="00EA75B0">
        <w:rPr>
          <w:rFonts w:ascii="Times New Roman" w:hAnsi="Times New Roman" w:cs="Times New Roman"/>
          <w:szCs w:val="24"/>
        </w:rPr>
        <w:t>”</w:t>
      </w:r>
      <w:r w:rsidRPr="00EA75B0">
        <w:rPr>
          <w:rFonts w:ascii="Times New Roman" w:hAnsi="Times New Roman" w:cs="Times New Roman"/>
          <w:szCs w:val="24"/>
        </w:rPr>
        <w:t xml:space="preserve">, </w:t>
      </w:r>
      <w:bookmarkStart w:id="14" w:name="_Hlk72238242"/>
      <w:r w:rsidR="006C3336" w:rsidRPr="00EA75B0">
        <w:rPr>
          <w:rFonts w:ascii="Times New Roman" w:hAnsi="Times New Roman" w:cs="Times New Roman"/>
          <w:szCs w:val="24"/>
        </w:rPr>
        <w:t>„</w:t>
      </w:r>
      <w:r w:rsidRPr="00EA75B0">
        <w:rPr>
          <w:rFonts w:ascii="Times New Roman" w:hAnsi="Times New Roman" w:cs="Times New Roman"/>
          <w:szCs w:val="24"/>
        </w:rPr>
        <w:t>Ograniczenie niski</w:t>
      </w:r>
      <w:r w:rsidR="006C3336" w:rsidRPr="00EA75B0">
        <w:rPr>
          <w:rFonts w:ascii="Times New Roman" w:hAnsi="Times New Roman" w:cs="Times New Roman"/>
          <w:szCs w:val="24"/>
        </w:rPr>
        <w:t>ej emisji w Gminie Czechowice-</w:t>
      </w:r>
      <w:r w:rsidRPr="00EA75B0">
        <w:rPr>
          <w:rFonts w:ascii="Times New Roman" w:hAnsi="Times New Roman" w:cs="Times New Roman"/>
          <w:szCs w:val="24"/>
        </w:rPr>
        <w:t>Dziedzice 2018 r.</w:t>
      </w:r>
      <w:bookmarkEnd w:id="14"/>
      <w:r w:rsidR="006C3336" w:rsidRPr="00EA75B0">
        <w:rPr>
          <w:rFonts w:ascii="Times New Roman" w:hAnsi="Times New Roman" w:cs="Times New Roman"/>
          <w:szCs w:val="24"/>
        </w:rPr>
        <w:t>”,</w:t>
      </w:r>
      <w:r w:rsidRPr="00EA75B0">
        <w:rPr>
          <w:rFonts w:ascii="Times New Roman" w:hAnsi="Times New Roman" w:cs="Times New Roman"/>
          <w:szCs w:val="24"/>
        </w:rPr>
        <w:t xml:space="preserve"> </w:t>
      </w:r>
      <w:r w:rsidR="006C3336" w:rsidRPr="00EA75B0">
        <w:rPr>
          <w:rFonts w:ascii="Times New Roman" w:hAnsi="Times New Roman" w:cs="Times New Roman"/>
          <w:szCs w:val="24"/>
        </w:rPr>
        <w:t>„</w:t>
      </w:r>
      <w:r w:rsidRPr="00EA75B0">
        <w:rPr>
          <w:rFonts w:ascii="Times New Roman" w:hAnsi="Times New Roman" w:cs="Times New Roman"/>
          <w:szCs w:val="24"/>
        </w:rPr>
        <w:t>Ograniczenie niski</w:t>
      </w:r>
      <w:r w:rsidR="006C3336" w:rsidRPr="00EA75B0">
        <w:rPr>
          <w:rFonts w:ascii="Times New Roman" w:hAnsi="Times New Roman" w:cs="Times New Roman"/>
          <w:szCs w:val="24"/>
        </w:rPr>
        <w:t>ej emisji w Gminie Czechowice-</w:t>
      </w:r>
      <w:r w:rsidRPr="00EA75B0">
        <w:rPr>
          <w:rFonts w:ascii="Times New Roman" w:hAnsi="Times New Roman" w:cs="Times New Roman"/>
          <w:szCs w:val="24"/>
        </w:rPr>
        <w:t>Dziedzice 2019 r.</w:t>
      </w:r>
      <w:r w:rsidR="006C3336" w:rsidRPr="00EA75B0">
        <w:rPr>
          <w:rFonts w:ascii="Times New Roman" w:hAnsi="Times New Roman" w:cs="Times New Roman"/>
          <w:szCs w:val="24"/>
        </w:rPr>
        <w:t>”</w:t>
      </w:r>
      <w:r w:rsidRPr="00EA75B0">
        <w:rPr>
          <w:rFonts w:ascii="Times New Roman" w:hAnsi="Times New Roman" w:cs="Times New Roman"/>
          <w:szCs w:val="24"/>
        </w:rPr>
        <w:t xml:space="preserve">, </w:t>
      </w:r>
      <w:r w:rsidR="006C3336" w:rsidRPr="00EA75B0">
        <w:rPr>
          <w:rFonts w:ascii="Times New Roman" w:hAnsi="Times New Roman" w:cs="Times New Roman"/>
          <w:szCs w:val="24"/>
        </w:rPr>
        <w:t>„</w:t>
      </w:r>
      <w:r w:rsidRPr="00EA75B0">
        <w:rPr>
          <w:rFonts w:ascii="Times New Roman" w:hAnsi="Times New Roman" w:cs="Times New Roman"/>
          <w:szCs w:val="24"/>
        </w:rPr>
        <w:t>Ograniczenie niski</w:t>
      </w:r>
      <w:r w:rsidR="006C3336" w:rsidRPr="00EA75B0">
        <w:rPr>
          <w:rFonts w:ascii="Times New Roman" w:hAnsi="Times New Roman" w:cs="Times New Roman"/>
          <w:szCs w:val="24"/>
        </w:rPr>
        <w:t>ej emisji w Gminie Czechowice-</w:t>
      </w:r>
      <w:r w:rsidRPr="00EA75B0">
        <w:rPr>
          <w:rFonts w:ascii="Times New Roman" w:hAnsi="Times New Roman" w:cs="Times New Roman"/>
          <w:szCs w:val="24"/>
        </w:rPr>
        <w:t>Dziedzice 2020 r.</w:t>
      </w:r>
      <w:r w:rsidR="006C3336" w:rsidRPr="00EA75B0">
        <w:rPr>
          <w:rFonts w:ascii="Times New Roman" w:hAnsi="Times New Roman" w:cs="Times New Roman"/>
          <w:szCs w:val="24"/>
        </w:rPr>
        <w:t>”.</w:t>
      </w:r>
    </w:p>
    <w:p w14:paraId="6CD8B2D0" w14:textId="77777777" w:rsidR="006C3336" w:rsidRPr="00EA75B0" w:rsidRDefault="006C3336" w:rsidP="006C3336">
      <w:pPr>
        <w:spacing w:after="0" w:line="240" w:lineRule="auto"/>
        <w:jc w:val="both"/>
        <w:rPr>
          <w:rFonts w:ascii="Times New Roman" w:hAnsi="Times New Roman" w:cs="Times New Roman"/>
          <w:szCs w:val="24"/>
        </w:rPr>
      </w:pPr>
    </w:p>
    <w:p w14:paraId="3691D6B5" w14:textId="7FC03372" w:rsidR="003F480F" w:rsidRPr="00EA75B0" w:rsidRDefault="00CB5656" w:rsidP="006F4416">
      <w:pPr>
        <w:pStyle w:val="Nagwek2"/>
      </w:pPr>
      <w:bookmarkStart w:id="15" w:name="_Toc73356166"/>
      <w:r w:rsidRPr="00EA75B0">
        <w:t>Wykonanie budżetu Gminy.</w:t>
      </w:r>
      <w:bookmarkEnd w:id="15"/>
    </w:p>
    <w:p w14:paraId="54C4D231"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Dochodami jednostek samorządu terytorialnego są dochody własne, subwencja ogólna </w:t>
      </w:r>
      <w:r w:rsidRPr="00EA75B0">
        <w:rPr>
          <w:rFonts w:ascii="Times New Roman" w:hAnsi="Times New Roman" w:cs="Times New Roman"/>
          <w:szCs w:val="24"/>
        </w:rPr>
        <w:br/>
        <w:t>i dotacje celowe z budżetu państwa. W rozumieniu ustawy dochodami własnymi jednostek samorządu terytorialnego są również udziały we wpływach z podatku dochodowego od osób fizycznych oraz z podatku dochodowego od osób prawnych. Dochodami mogą być również środki pochodzące ze źródeł zagranicznych, które nie podlegają zwrotowi, środki z budżetu Unii Europejskiej oraz inne środki określone w odrębnych przepisach.</w:t>
      </w:r>
    </w:p>
    <w:p w14:paraId="1DC08921"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Ustawa z dnia 13 listopada 2003 r. o dochodach jednostek samorządu terytorialnego dzieli dochody gminy na grupy.</w:t>
      </w:r>
    </w:p>
    <w:p w14:paraId="7E597CF8"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Struktura wykonania dochodów zrealizowanych w 2020 roku w kwocie 253.539.929,12 zł przedstawia się następująco:</w:t>
      </w:r>
    </w:p>
    <w:p w14:paraId="4A1C28F5"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dochody własne </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70.568.760,68</w:t>
      </w:r>
    </w:p>
    <w:p w14:paraId="355C2A61"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udział w podatkach stanowiące dochód budżetu Państwa</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57.950.446,49</w:t>
      </w:r>
    </w:p>
    <w:p w14:paraId="2BD289E1"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subwencja ogólna</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35.822.922,00</w:t>
      </w:r>
    </w:p>
    <w:p w14:paraId="470050E2"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dotacje na zadania bieżące realizowane na podstawie porozumień</w:t>
      </w:r>
      <w:r w:rsidRPr="00EA75B0">
        <w:rPr>
          <w:rFonts w:ascii="Times New Roman" w:hAnsi="Times New Roman" w:cs="Times New Roman"/>
          <w:szCs w:val="24"/>
        </w:rPr>
        <w:tab/>
        <w:t xml:space="preserve">  1.049.852,85</w:t>
      </w:r>
    </w:p>
    <w:p w14:paraId="722BC743"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dotacje na zadania zlecone</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65.234.166,68</w:t>
      </w:r>
    </w:p>
    <w:p w14:paraId="14885B64"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dotacje na zadania własne</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  3.740.971,80</w:t>
      </w:r>
    </w:p>
    <w:p w14:paraId="4E26BD28"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środki na zadania inwestycyjne i dofinansowanie inwestycji</w:t>
      </w:r>
      <w:r w:rsidRPr="00EA75B0">
        <w:rPr>
          <w:rFonts w:ascii="Times New Roman" w:hAnsi="Times New Roman" w:cs="Times New Roman"/>
          <w:szCs w:val="24"/>
        </w:rPr>
        <w:tab/>
      </w:r>
      <w:r w:rsidRPr="00EA75B0">
        <w:rPr>
          <w:rFonts w:ascii="Times New Roman" w:hAnsi="Times New Roman" w:cs="Times New Roman"/>
          <w:szCs w:val="24"/>
        </w:rPr>
        <w:tab/>
        <w:t xml:space="preserve">  6.670.161,81</w:t>
      </w:r>
    </w:p>
    <w:p w14:paraId="3F33795A"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bieżące dotacje i środki z tytułu  art. 5 ust 1 pkt 2 i 3 </w:t>
      </w:r>
      <w:proofErr w:type="spellStart"/>
      <w:r w:rsidRPr="00EA75B0">
        <w:rPr>
          <w:rFonts w:ascii="Times New Roman" w:hAnsi="Times New Roman" w:cs="Times New Roman"/>
          <w:szCs w:val="24"/>
        </w:rPr>
        <w:t>uofp</w:t>
      </w:r>
      <w:proofErr w:type="spellEnd"/>
      <w:r w:rsidRPr="00EA75B0">
        <w:rPr>
          <w:rFonts w:ascii="Times New Roman" w:hAnsi="Times New Roman" w:cs="Times New Roman"/>
          <w:szCs w:val="24"/>
        </w:rPr>
        <w:tab/>
      </w:r>
      <w:r w:rsidRPr="00EA75B0">
        <w:rPr>
          <w:rFonts w:ascii="Times New Roman" w:hAnsi="Times New Roman" w:cs="Times New Roman"/>
          <w:szCs w:val="24"/>
        </w:rPr>
        <w:tab/>
        <w:t xml:space="preserve">  1.057.612,52</w:t>
      </w:r>
    </w:p>
    <w:p w14:paraId="595538C0" w14:textId="22DE537E" w:rsidR="006C3336"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dotacje i środki na inwestycje z tyt. Art. 5 ust 1 pkt 2 i 3 </w:t>
      </w:r>
      <w:proofErr w:type="spellStart"/>
      <w:r w:rsidRPr="00EA75B0">
        <w:rPr>
          <w:rFonts w:ascii="Times New Roman" w:hAnsi="Times New Roman" w:cs="Times New Roman"/>
          <w:szCs w:val="24"/>
        </w:rPr>
        <w:t>uofp</w:t>
      </w:r>
      <w:proofErr w:type="spellEnd"/>
      <w:r w:rsidRPr="00EA75B0">
        <w:rPr>
          <w:rFonts w:ascii="Times New Roman" w:hAnsi="Times New Roman" w:cs="Times New Roman"/>
          <w:szCs w:val="24"/>
        </w:rPr>
        <w:tab/>
      </w:r>
      <w:r w:rsidRPr="00EA75B0">
        <w:rPr>
          <w:rFonts w:ascii="Times New Roman" w:hAnsi="Times New Roman" w:cs="Times New Roman"/>
          <w:szCs w:val="24"/>
        </w:rPr>
        <w:tab/>
        <w:t>11.445.034,09</w:t>
      </w:r>
    </w:p>
    <w:p w14:paraId="38CFC58D" w14:textId="0D753B76" w:rsidR="00E960DB" w:rsidRPr="00EA75B0" w:rsidRDefault="009A470D" w:rsidP="00E960DB">
      <w:pPr>
        <w:spacing w:after="0" w:line="360" w:lineRule="auto"/>
        <w:jc w:val="both"/>
        <w:rPr>
          <w:rFonts w:ascii="Times New Roman" w:hAnsi="Times New Roman" w:cs="Times New Roman"/>
          <w:szCs w:val="24"/>
        </w:rPr>
      </w:pPr>
      <w:r w:rsidRPr="00EA75B0">
        <w:rPr>
          <w:noProof/>
          <w:lang w:eastAsia="pl-PL"/>
        </w:rPr>
        <w:lastRenderedPageBreak/>
        <w:drawing>
          <wp:inline distT="0" distB="0" distL="0" distR="0" wp14:anchorId="6576D430" wp14:editId="576F97B6">
            <wp:extent cx="5760720" cy="3670935"/>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70935"/>
                    </a:xfrm>
                    <a:prstGeom prst="rect">
                      <a:avLst/>
                    </a:prstGeom>
                    <a:noFill/>
                    <a:ln>
                      <a:noFill/>
                    </a:ln>
                  </pic:spPr>
                </pic:pic>
              </a:graphicData>
            </a:graphic>
          </wp:inline>
        </w:drawing>
      </w:r>
    </w:p>
    <w:p w14:paraId="12EEE058"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Dochody własne budżetu gminy pochodzą z podatków i opłat, sprzedaży i dzierżawy mienia komunalnego, usług, dochodów jednostek budżetowych. Najważniejszym źródłem dochodów własnych budżetu gminy jest wpływ z podatku od nieruchomości. </w:t>
      </w:r>
    </w:p>
    <w:p w14:paraId="71214D1C" w14:textId="04C0EFA3" w:rsidR="009A470D" w:rsidRPr="00EA75B0" w:rsidRDefault="009A470D" w:rsidP="009A470D">
      <w:pPr>
        <w:autoSpaceDE w:val="0"/>
        <w:autoSpaceDN w:val="0"/>
        <w:adjustRightInd w:val="0"/>
        <w:spacing w:after="0" w:line="240" w:lineRule="auto"/>
        <w:jc w:val="both"/>
        <w:rPr>
          <w:rFonts w:ascii="Times New Roman" w:hAnsi="Times New Roman" w:cs="Times New Roman"/>
          <w:b/>
          <w:bCs/>
          <w:szCs w:val="24"/>
        </w:rPr>
      </w:pPr>
      <w:r w:rsidRPr="00EA75B0">
        <w:rPr>
          <w:rFonts w:ascii="Times New Roman" w:hAnsi="Times New Roman" w:cs="Times New Roman"/>
          <w:szCs w:val="24"/>
        </w:rPr>
        <w:t>W naszej gminie stawki podatku od nieruchomości pozostawały bez zmian przez długi okres, jednak uchwałą nr XVI/148/19 Rady Miejskiej w Czechowicach-Dziedzicach z dnia 29 października 2019 r. w sprawie określenia wysokości stawek podatku od nieruchomości na terenie Gminy Czechowice-Dziedzice oraz uchwałą nr XXX/347/20 Rady Miejskiej                                w Czechowicach-Dziedzicach z dnia 24 listopada 2020 r.  dokonano podwyższenia poszczególnych stawek podatku. Podkreślić należy, że Gmina Czechowice-Dziedzice mimo podwyższenia nadal ma jedne z niższych stawek podatku.</w:t>
      </w:r>
      <w:r w:rsidRPr="00EA75B0">
        <w:rPr>
          <w:rFonts w:ascii="Times New Roman" w:hAnsi="Times New Roman" w:cs="Times New Roman"/>
          <w:szCs w:val="24"/>
        </w:rPr>
        <w:br/>
        <w:t xml:space="preserve">W roku 2020 z tytułu podatku od nieruchomości wpłynęło dochodów na łączną kwotę 40.006.739,48 zł, w tym od osób fizycznych 7.299.509,40 zł, od osób prawnych    32.707.230,08 zł. </w:t>
      </w:r>
    </w:p>
    <w:p w14:paraId="25980D68"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Z tytułu podatku rolnego wpłynęło dochodów na kwotę 540.704,66 zł, w tym od osób fizycznych 563.051,79 zł, a od osób prawnych 11.272,60 zł,  natomiast z tytułu podatku leśnego gmina uzyskała dochód w wysokości 31.049,79 zł: wpłaty od osób fizycznych wyniosły 3.286,79 zł, od osób prawnych 27.763,00 zł. </w:t>
      </w:r>
    </w:p>
    <w:p w14:paraId="5A267D5D" w14:textId="39EBCA69" w:rsidR="00E960DB" w:rsidRPr="00EA75B0" w:rsidRDefault="00E960DB" w:rsidP="00E960DB">
      <w:pPr>
        <w:spacing w:after="0" w:line="360" w:lineRule="auto"/>
        <w:jc w:val="both"/>
        <w:rPr>
          <w:rFonts w:ascii="Times New Roman" w:hAnsi="Times New Roman" w:cs="Times New Roman"/>
          <w:szCs w:val="24"/>
        </w:rPr>
      </w:pPr>
    </w:p>
    <w:p w14:paraId="53156345" w14:textId="48D7C5FE" w:rsidR="009A470D" w:rsidRPr="00EA75B0" w:rsidRDefault="009A470D" w:rsidP="00E960DB">
      <w:pPr>
        <w:spacing w:after="0" w:line="360" w:lineRule="auto"/>
        <w:jc w:val="both"/>
        <w:rPr>
          <w:rFonts w:ascii="Times New Roman" w:hAnsi="Times New Roman" w:cs="Times New Roman"/>
          <w:szCs w:val="24"/>
        </w:rPr>
      </w:pPr>
      <w:r w:rsidRPr="00EA75B0">
        <w:rPr>
          <w:noProof/>
          <w:lang w:eastAsia="pl-PL"/>
        </w:rPr>
        <w:lastRenderedPageBreak/>
        <w:drawing>
          <wp:inline distT="0" distB="0" distL="0" distR="0" wp14:anchorId="18D38588" wp14:editId="3EF96CAA">
            <wp:extent cx="5760720" cy="2183765"/>
            <wp:effectExtent l="0" t="0" r="0" b="698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183765"/>
                    </a:xfrm>
                    <a:prstGeom prst="rect">
                      <a:avLst/>
                    </a:prstGeom>
                    <a:noFill/>
                    <a:ln>
                      <a:noFill/>
                    </a:ln>
                  </pic:spPr>
                </pic:pic>
              </a:graphicData>
            </a:graphic>
          </wp:inline>
        </w:drawing>
      </w:r>
    </w:p>
    <w:p w14:paraId="19272EF0" w14:textId="77777777" w:rsidR="009A470D" w:rsidRPr="00EA75B0" w:rsidRDefault="009A470D" w:rsidP="009A470D">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Ważnym i znaczącym źródłem dochodów gminy są </w:t>
      </w:r>
      <w:r w:rsidRPr="00EA75B0">
        <w:rPr>
          <w:rStyle w:val="Uwydatnienie"/>
        </w:rPr>
        <w:t>udziały</w:t>
      </w:r>
      <w:r w:rsidRPr="00EA75B0">
        <w:rPr>
          <w:rFonts w:ascii="Times New Roman" w:hAnsi="Times New Roman" w:cs="Times New Roman"/>
          <w:i/>
          <w:szCs w:val="24"/>
        </w:rPr>
        <w:t xml:space="preserve"> </w:t>
      </w:r>
      <w:r w:rsidRPr="00EA75B0">
        <w:rPr>
          <w:rFonts w:ascii="Times New Roman" w:hAnsi="Times New Roman" w:cs="Times New Roman"/>
          <w:szCs w:val="24"/>
        </w:rPr>
        <w:t>we wpływach</w:t>
      </w:r>
      <w:r w:rsidRPr="00EA75B0">
        <w:rPr>
          <w:rFonts w:ascii="Times New Roman" w:hAnsi="Times New Roman" w:cs="Times New Roman"/>
          <w:i/>
          <w:szCs w:val="24"/>
        </w:rPr>
        <w:t xml:space="preserve"> z </w:t>
      </w:r>
      <w:r w:rsidRPr="00EA75B0">
        <w:rPr>
          <w:rStyle w:val="Uwydatnienie"/>
        </w:rPr>
        <w:t>podatku dochodowego</w:t>
      </w:r>
      <w:r w:rsidRPr="00EA75B0">
        <w:rPr>
          <w:rFonts w:ascii="Times New Roman" w:hAnsi="Times New Roman" w:cs="Times New Roman"/>
          <w:i/>
          <w:szCs w:val="24"/>
        </w:rPr>
        <w:t xml:space="preserve"> </w:t>
      </w:r>
      <w:r w:rsidRPr="00EA75B0">
        <w:rPr>
          <w:rFonts w:ascii="Times New Roman" w:hAnsi="Times New Roman" w:cs="Times New Roman"/>
          <w:szCs w:val="24"/>
        </w:rPr>
        <w:t>od osób fizycznych oraz</w:t>
      </w:r>
      <w:r w:rsidRPr="00EA75B0">
        <w:rPr>
          <w:rFonts w:ascii="Times New Roman" w:hAnsi="Times New Roman" w:cs="Times New Roman"/>
          <w:i/>
          <w:szCs w:val="24"/>
        </w:rPr>
        <w:t xml:space="preserve"> z </w:t>
      </w:r>
      <w:r w:rsidRPr="00EA75B0">
        <w:rPr>
          <w:rStyle w:val="Uwydatnienie"/>
        </w:rPr>
        <w:t>podatku dochodowego</w:t>
      </w:r>
      <w:r w:rsidRPr="00EA75B0">
        <w:rPr>
          <w:rFonts w:ascii="Times New Roman" w:hAnsi="Times New Roman" w:cs="Times New Roman"/>
          <w:i/>
          <w:szCs w:val="24"/>
        </w:rPr>
        <w:t xml:space="preserve"> </w:t>
      </w:r>
      <w:r w:rsidRPr="00EA75B0">
        <w:rPr>
          <w:rFonts w:ascii="Times New Roman" w:hAnsi="Times New Roman" w:cs="Times New Roman"/>
          <w:szCs w:val="24"/>
        </w:rPr>
        <w:t>od osób prawnych</w:t>
      </w:r>
      <w:r w:rsidRPr="00EA75B0">
        <w:rPr>
          <w:rFonts w:ascii="Times New Roman" w:hAnsi="Times New Roman" w:cs="Times New Roman"/>
          <w:i/>
          <w:szCs w:val="24"/>
        </w:rPr>
        <w:t>.</w:t>
      </w:r>
      <w:r w:rsidRPr="00EA75B0">
        <w:rPr>
          <w:rFonts w:ascii="Times New Roman" w:eastAsia="Times New Roman" w:hAnsi="Times New Roman" w:cs="Times New Roman"/>
          <w:i/>
          <w:szCs w:val="24"/>
          <w:lang w:eastAsia="pl-PL"/>
        </w:rPr>
        <w:t xml:space="preserve"> </w:t>
      </w:r>
      <w:r w:rsidRPr="00EA75B0">
        <w:rPr>
          <w:rFonts w:ascii="Times New Roman" w:eastAsia="Times New Roman" w:hAnsi="Times New Roman" w:cs="Times New Roman"/>
          <w:szCs w:val="24"/>
          <w:lang w:eastAsia="pl-PL"/>
        </w:rPr>
        <w:t xml:space="preserve">Wysokość </w:t>
      </w:r>
      <w:r w:rsidRPr="00EA75B0">
        <w:rPr>
          <w:rFonts w:ascii="Times New Roman" w:eastAsia="Times New Roman" w:hAnsi="Times New Roman" w:cs="Times New Roman"/>
          <w:iCs/>
          <w:szCs w:val="24"/>
          <w:lang w:eastAsia="pl-PL"/>
        </w:rPr>
        <w:t>udziału</w:t>
      </w:r>
      <w:r w:rsidRPr="00EA75B0">
        <w:rPr>
          <w:rFonts w:ascii="Times New Roman" w:eastAsia="Times New Roman" w:hAnsi="Times New Roman" w:cs="Times New Roman"/>
          <w:szCs w:val="24"/>
          <w:lang w:eastAsia="pl-PL"/>
        </w:rPr>
        <w:t xml:space="preserve"> we wpływach z </w:t>
      </w:r>
      <w:r w:rsidRPr="00EA75B0">
        <w:rPr>
          <w:rFonts w:ascii="Times New Roman" w:eastAsia="Times New Roman" w:hAnsi="Times New Roman" w:cs="Times New Roman"/>
          <w:iCs/>
          <w:szCs w:val="24"/>
          <w:lang w:eastAsia="pl-PL"/>
        </w:rPr>
        <w:t>podatku</w:t>
      </w:r>
      <w:r w:rsidRPr="00EA75B0">
        <w:rPr>
          <w:rFonts w:ascii="Times New Roman" w:eastAsia="Times New Roman" w:hAnsi="Times New Roman" w:cs="Times New Roman"/>
          <w:szCs w:val="24"/>
          <w:lang w:eastAsia="pl-PL"/>
        </w:rPr>
        <w:t xml:space="preserve"> dochodowego od osób fizycznych, od podatników tego </w:t>
      </w:r>
      <w:r w:rsidRPr="00EA75B0">
        <w:rPr>
          <w:rFonts w:ascii="Times New Roman" w:eastAsia="Times New Roman" w:hAnsi="Times New Roman" w:cs="Times New Roman"/>
          <w:iCs/>
          <w:szCs w:val="24"/>
          <w:lang w:eastAsia="pl-PL"/>
        </w:rPr>
        <w:t>podatku</w:t>
      </w:r>
      <w:r w:rsidRPr="00EA75B0">
        <w:rPr>
          <w:rFonts w:ascii="Times New Roman" w:eastAsia="Times New Roman" w:hAnsi="Times New Roman" w:cs="Times New Roman"/>
          <w:szCs w:val="24"/>
          <w:lang w:eastAsia="pl-PL"/>
        </w:rPr>
        <w:t xml:space="preserve"> zamieszkałych na obszarze gminy, wynosi 39,34% i jest to</w:t>
      </w:r>
      <w:r w:rsidRPr="00EA75B0">
        <w:rPr>
          <w:rFonts w:ascii="Times New Roman" w:hAnsi="Times New Roman" w:cs="Times New Roman"/>
          <w:szCs w:val="24"/>
        </w:rPr>
        <w:t xml:space="preserve"> stawka podstawowa określona w ustawie, jednak zostaje ona pomniejszona o wskaźnik określony w przepisach, obliczany corocznie.</w:t>
      </w:r>
    </w:p>
    <w:p w14:paraId="0F406E61" w14:textId="77777777" w:rsidR="009A470D" w:rsidRPr="00EA75B0" w:rsidRDefault="009A470D" w:rsidP="009A470D">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 xml:space="preserve">Wysokość </w:t>
      </w:r>
      <w:r w:rsidRPr="00EA75B0">
        <w:rPr>
          <w:rFonts w:ascii="Times New Roman" w:eastAsia="Times New Roman" w:hAnsi="Times New Roman" w:cs="Times New Roman"/>
          <w:iCs/>
          <w:szCs w:val="24"/>
          <w:lang w:eastAsia="pl-PL"/>
        </w:rPr>
        <w:t>udziału</w:t>
      </w:r>
      <w:r w:rsidRPr="00EA75B0">
        <w:rPr>
          <w:rFonts w:ascii="Times New Roman" w:eastAsia="Times New Roman" w:hAnsi="Times New Roman" w:cs="Times New Roman"/>
          <w:szCs w:val="24"/>
          <w:lang w:eastAsia="pl-PL"/>
        </w:rPr>
        <w:t xml:space="preserve"> we wpływach z </w:t>
      </w:r>
      <w:r w:rsidRPr="00EA75B0">
        <w:rPr>
          <w:rFonts w:ascii="Times New Roman" w:eastAsia="Times New Roman" w:hAnsi="Times New Roman" w:cs="Times New Roman"/>
          <w:iCs/>
          <w:szCs w:val="24"/>
          <w:lang w:eastAsia="pl-PL"/>
        </w:rPr>
        <w:t>podatku</w:t>
      </w:r>
      <w:r w:rsidRPr="00EA75B0">
        <w:rPr>
          <w:rFonts w:ascii="Times New Roman" w:eastAsia="Times New Roman" w:hAnsi="Times New Roman" w:cs="Times New Roman"/>
          <w:szCs w:val="24"/>
          <w:lang w:eastAsia="pl-PL"/>
        </w:rPr>
        <w:t xml:space="preserve"> dochodowego od osób prawnych, od podatników tego </w:t>
      </w:r>
      <w:r w:rsidRPr="00EA75B0">
        <w:rPr>
          <w:rFonts w:ascii="Times New Roman" w:eastAsia="Times New Roman" w:hAnsi="Times New Roman" w:cs="Times New Roman"/>
          <w:iCs/>
          <w:szCs w:val="24"/>
          <w:lang w:eastAsia="pl-PL"/>
        </w:rPr>
        <w:t>podatku</w:t>
      </w:r>
      <w:r w:rsidRPr="00EA75B0">
        <w:rPr>
          <w:rFonts w:ascii="Times New Roman" w:eastAsia="Times New Roman" w:hAnsi="Times New Roman" w:cs="Times New Roman"/>
          <w:szCs w:val="24"/>
          <w:lang w:eastAsia="pl-PL"/>
        </w:rPr>
        <w:t xml:space="preserve"> posiadających siedzibę na obszarze gminy, wynosi 6,71%.</w:t>
      </w:r>
    </w:p>
    <w:p w14:paraId="35D733C4" w14:textId="77777777" w:rsidR="009A470D" w:rsidRPr="00EA75B0" w:rsidRDefault="009A470D" w:rsidP="009A470D">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W 2020 r. dochody z tytułu udziałów we wpływach z podatku dochodowego od osób fizycznych nie zostały zrealizowane w zaplanowanej przez Ministerstwo Finansów wysokości 56.295.749,00 zł i wpływy z tytułu tego podatku wyniosły 54.691.176,00 zł, zł, natomiast dochody z tytułu udziału we wpływach z podatku dochodowego od osób prawnych wyniosły 3.259.270,49 zł przy planie na kwotę 4.000.000,00 zł.</w:t>
      </w:r>
    </w:p>
    <w:p w14:paraId="1BE9A658" w14:textId="77777777" w:rsidR="009A470D" w:rsidRPr="00EA75B0" w:rsidRDefault="009A470D" w:rsidP="009A470D">
      <w:pPr>
        <w:spacing w:after="0" w:line="240" w:lineRule="auto"/>
        <w:jc w:val="both"/>
        <w:rPr>
          <w:rFonts w:ascii="Times New Roman" w:eastAsia="Times New Roman" w:hAnsi="Times New Roman" w:cs="Times New Roman"/>
          <w:szCs w:val="24"/>
          <w:lang w:eastAsia="pl-PL"/>
        </w:rPr>
      </w:pPr>
    </w:p>
    <w:p w14:paraId="36F8534E" w14:textId="1B3423EC" w:rsidR="00E960DB" w:rsidRPr="00EA75B0" w:rsidRDefault="009A470D" w:rsidP="009A470D">
      <w:pPr>
        <w:spacing w:after="0" w:line="360" w:lineRule="auto"/>
        <w:jc w:val="both"/>
        <w:rPr>
          <w:rFonts w:ascii="Times New Roman" w:eastAsia="Times New Roman" w:hAnsi="Times New Roman" w:cs="Times New Roman"/>
          <w:szCs w:val="24"/>
          <w:lang w:eastAsia="pl-PL"/>
        </w:rPr>
      </w:pPr>
      <w:r w:rsidRPr="00EA75B0">
        <w:rPr>
          <w:noProof/>
          <w:lang w:eastAsia="pl-PL"/>
        </w:rPr>
        <w:drawing>
          <wp:inline distT="0" distB="0" distL="0" distR="0" wp14:anchorId="12019404" wp14:editId="61981E6A">
            <wp:extent cx="5760720" cy="2089785"/>
            <wp:effectExtent l="0" t="0" r="0"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89785"/>
                    </a:xfrm>
                    <a:prstGeom prst="rect">
                      <a:avLst/>
                    </a:prstGeom>
                    <a:noFill/>
                    <a:ln>
                      <a:noFill/>
                    </a:ln>
                  </pic:spPr>
                </pic:pic>
              </a:graphicData>
            </a:graphic>
          </wp:inline>
        </w:drawing>
      </w:r>
    </w:p>
    <w:p w14:paraId="4F0398C9" w14:textId="4528E19A"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 xml:space="preserve">W ramach projektów i zadań realizowanych z udziałem środków zewnętrznych Gmina Czechowice-Dziedzice uzyskała dochody w wysokości 19.172.808,42 zł (w tym środki </w:t>
      </w:r>
      <w:r w:rsidRPr="00EA75B0">
        <w:rPr>
          <w:rFonts w:ascii="Times New Roman" w:eastAsia="Times New Roman" w:hAnsi="Times New Roman" w:cs="Times New Roman"/>
          <w:szCs w:val="24"/>
          <w:lang w:eastAsia="pl-PL"/>
        </w:rPr>
        <w:br/>
        <w:t xml:space="preserve">na zadania inwestycyjne i dofinansowanie inwestycji w kwocie 6.670.161,81 zł, dotacje i środki na inwestycje z tytułu art. 5 ust. 1 pkt 2 i 3 </w:t>
      </w:r>
      <w:proofErr w:type="spellStart"/>
      <w:r w:rsidRPr="00EA75B0">
        <w:rPr>
          <w:rFonts w:ascii="Times New Roman" w:eastAsia="Times New Roman" w:hAnsi="Times New Roman" w:cs="Times New Roman"/>
          <w:szCs w:val="24"/>
          <w:lang w:eastAsia="pl-PL"/>
        </w:rPr>
        <w:t>uofp</w:t>
      </w:r>
      <w:proofErr w:type="spellEnd"/>
      <w:r w:rsidRPr="00EA75B0">
        <w:rPr>
          <w:rFonts w:ascii="Times New Roman" w:eastAsia="Times New Roman" w:hAnsi="Times New Roman" w:cs="Times New Roman"/>
          <w:szCs w:val="24"/>
          <w:lang w:eastAsia="pl-PL"/>
        </w:rPr>
        <w:t xml:space="preserve"> w kwocie 11.445.034,09 oraz bieżące dotacje i środki z tytułu art. 5 ust. 1 pkt 2 i 3 </w:t>
      </w:r>
      <w:proofErr w:type="spellStart"/>
      <w:r w:rsidRPr="00EA75B0">
        <w:rPr>
          <w:rFonts w:ascii="Times New Roman" w:eastAsia="Times New Roman" w:hAnsi="Times New Roman" w:cs="Times New Roman"/>
          <w:szCs w:val="24"/>
          <w:lang w:eastAsia="pl-PL"/>
        </w:rPr>
        <w:t>uofp</w:t>
      </w:r>
      <w:proofErr w:type="spellEnd"/>
      <w:r w:rsidRPr="00EA75B0">
        <w:rPr>
          <w:rFonts w:ascii="Times New Roman" w:eastAsia="Times New Roman" w:hAnsi="Times New Roman" w:cs="Times New Roman"/>
          <w:szCs w:val="24"/>
          <w:lang w:eastAsia="pl-PL"/>
        </w:rPr>
        <w:t xml:space="preserve"> kwota 1.057.612,52 zł). Dochody z majątku, czyli wpływy ze sprzedaży, dzierżawy, zasiliły budżet gminy w 2020 r. kwotą 2.716.714,23 zł.</w:t>
      </w:r>
    </w:p>
    <w:p w14:paraId="4C63AF5B"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p>
    <w:p w14:paraId="41D0C364"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Wydatki budżetu gminy za 2020 r. zostały zrealizowane w kwocie 251.985.559,66 zł co stanowi 96,09 % planu wydatków.</w:t>
      </w:r>
    </w:p>
    <w:p w14:paraId="00E4BBDB"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Realizacja wydatków budżetu Gminy Czechowice-Dziedzice w 2020 r. przedstawiała się następująco:</w:t>
      </w:r>
    </w:p>
    <w:p w14:paraId="620782F1"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lastRenderedPageBreak/>
        <w:t>- wydatki majątkowe</w:t>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t xml:space="preserve">  30.721.081,83 zł,</w:t>
      </w:r>
    </w:p>
    <w:p w14:paraId="55375535"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 pozostałe wydatki</w:t>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t>221.264.477,83 zł,</w:t>
      </w:r>
    </w:p>
    <w:p w14:paraId="46CCA8A5"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 xml:space="preserve">  w tym:</w:t>
      </w:r>
    </w:p>
    <w:p w14:paraId="346EAC57" w14:textId="77777777" w:rsidR="000B097A" w:rsidRPr="00EA75B0" w:rsidRDefault="000B097A" w:rsidP="000B097A">
      <w:pPr>
        <w:spacing w:after="0" w:line="240" w:lineRule="auto"/>
        <w:jc w:val="both"/>
        <w:rPr>
          <w:rFonts w:ascii="Times New Roman" w:eastAsia="Times New Roman" w:hAnsi="Times New Roman" w:cs="Times New Roman"/>
          <w:i/>
          <w:szCs w:val="24"/>
          <w:lang w:eastAsia="pl-PL"/>
        </w:rPr>
      </w:pPr>
      <w:r w:rsidRPr="00EA75B0">
        <w:rPr>
          <w:rFonts w:ascii="Times New Roman" w:eastAsia="Times New Roman" w:hAnsi="Times New Roman" w:cs="Times New Roman"/>
          <w:i/>
          <w:szCs w:val="24"/>
          <w:lang w:eastAsia="pl-PL"/>
        </w:rPr>
        <w:t>wynagrodzenia i pochodne</w:t>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t xml:space="preserve">  </w:t>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t xml:space="preserve">   85.066.925,42 zł,</w:t>
      </w:r>
      <w:r w:rsidRPr="00EA75B0">
        <w:rPr>
          <w:rFonts w:ascii="Times New Roman" w:eastAsia="Times New Roman" w:hAnsi="Times New Roman" w:cs="Times New Roman"/>
          <w:i/>
          <w:szCs w:val="24"/>
          <w:lang w:eastAsia="pl-PL"/>
        </w:rPr>
        <w:tab/>
      </w:r>
    </w:p>
    <w:p w14:paraId="14D65CC0" w14:textId="77777777" w:rsidR="000B097A" w:rsidRPr="00EA75B0" w:rsidRDefault="000B097A" w:rsidP="000B097A">
      <w:pPr>
        <w:spacing w:after="0" w:line="240" w:lineRule="auto"/>
        <w:jc w:val="both"/>
        <w:rPr>
          <w:rFonts w:ascii="Times New Roman" w:eastAsia="Times New Roman" w:hAnsi="Times New Roman" w:cs="Times New Roman"/>
          <w:i/>
          <w:szCs w:val="24"/>
          <w:lang w:eastAsia="pl-PL"/>
        </w:rPr>
      </w:pPr>
      <w:r w:rsidRPr="00EA75B0">
        <w:rPr>
          <w:rFonts w:ascii="Times New Roman" w:eastAsia="Times New Roman" w:hAnsi="Times New Roman" w:cs="Times New Roman"/>
          <w:i/>
          <w:szCs w:val="24"/>
          <w:lang w:eastAsia="pl-PL"/>
        </w:rPr>
        <w:t>dotacje dla gminnych instytucji kultury</w:t>
      </w:r>
      <w:r w:rsidRPr="00EA75B0">
        <w:rPr>
          <w:rFonts w:ascii="Times New Roman" w:eastAsia="Times New Roman" w:hAnsi="Times New Roman" w:cs="Times New Roman"/>
          <w:i/>
          <w:szCs w:val="24"/>
          <w:lang w:eastAsia="pl-PL"/>
        </w:rPr>
        <w:tab/>
        <w:t xml:space="preserve">    </w:t>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t xml:space="preserve">    4.722.456,44  zł,</w:t>
      </w:r>
    </w:p>
    <w:p w14:paraId="7EB0EEBD" w14:textId="77777777" w:rsidR="000B097A" w:rsidRPr="00EA75B0" w:rsidRDefault="000B097A" w:rsidP="000B097A">
      <w:pPr>
        <w:spacing w:after="0" w:line="240" w:lineRule="auto"/>
        <w:jc w:val="both"/>
        <w:rPr>
          <w:rFonts w:ascii="Times New Roman" w:eastAsia="Times New Roman" w:hAnsi="Times New Roman" w:cs="Times New Roman"/>
          <w:i/>
          <w:szCs w:val="24"/>
          <w:lang w:eastAsia="pl-PL"/>
        </w:rPr>
      </w:pPr>
      <w:r w:rsidRPr="00EA75B0">
        <w:rPr>
          <w:rFonts w:ascii="Times New Roman" w:eastAsia="Times New Roman" w:hAnsi="Times New Roman" w:cs="Times New Roman"/>
          <w:i/>
          <w:szCs w:val="24"/>
          <w:lang w:eastAsia="pl-PL"/>
        </w:rPr>
        <w:t>wydatki na obsługę długu</w:t>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t xml:space="preserve">  </w:t>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t xml:space="preserve">         255.509,58zł,</w:t>
      </w:r>
    </w:p>
    <w:p w14:paraId="64C3C351"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i/>
          <w:szCs w:val="24"/>
          <w:lang w:eastAsia="pl-PL"/>
        </w:rPr>
        <w:t>pozostałe dotacje</w:t>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r>
      <w:r w:rsidRPr="00EA75B0">
        <w:rPr>
          <w:rFonts w:ascii="Times New Roman" w:eastAsia="Times New Roman" w:hAnsi="Times New Roman" w:cs="Times New Roman"/>
          <w:i/>
          <w:szCs w:val="24"/>
          <w:lang w:eastAsia="pl-PL"/>
        </w:rPr>
        <w:tab/>
        <w:t xml:space="preserve">      7.793.805,25 zł.</w:t>
      </w:r>
      <w:r w:rsidRPr="00EA75B0">
        <w:rPr>
          <w:rFonts w:ascii="Times New Roman" w:eastAsia="Times New Roman" w:hAnsi="Times New Roman" w:cs="Times New Roman"/>
          <w:szCs w:val="24"/>
          <w:lang w:eastAsia="pl-PL"/>
        </w:rPr>
        <w:tab/>
      </w:r>
    </w:p>
    <w:p w14:paraId="180113FF" w14:textId="77777777" w:rsidR="00E960DB" w:rsidRPr="00EA75B0" w:rsidRDefault="00E960DB" w:rsidP="00E960DB">
      <w:pPr>
        <w:spacing w:after="0" w:line="240" w:lineRule="auto"/>
        <w:jc w:val="both"/>
        <w:rPr>
          <w:rFonts w:ascii="Times New Roman" w:eastAsia="Times New Roman" w:hAnsi="Times New Roman" w:cs="Times New Roman"/>
          <w:szCs w:val="24"/>
          <w:lang w:eastAsia="pl-PL"/>
        </w:rPr>
      </w:pPr>
    </w:p>
    <w:p w14:paraId="25089E62" w14:textId="77777777" w:rsidR="000B097A" w:rsidRPr="00EA75B0" w:rsidRDefault="000B097A" w:rsidP="000B097A">
      <w:pPr>
        <w:spacing w:after="0" w:line="240" w:lineRule="auto"/>
        <w:jc w:val="both"/>
        <w:rPr>
          <w:rFonts w:ascii="Times New Roman" w:eastAsia="Times New Roman" w:hAnsi="Times New Roman" w:cs="Times New Roman"/>
          <w:szCs w:val="24"/>
          <w:lang w:eastAsia="pl-PL"/>
        </w:rPr>
      </w:pPr>
      <w:r w:rsidRPr="00EA75B0">
        <w:rPr>
          <w:rFonts w:ascii="Times New Roman" w:hAnsi="Times New Roman" w:cs="Times New Roman"/>
          <w:szCs w:val="24"/>
        </w:rPr>
        <w:t xml:space="preserve">Realizując Budżet Gminy za 2020 r. został spełniony wymóg wynikający z art. 242 ust.2 i ust. 3 ustawy o finansach publicznych, zgodnie z którym na koniec roku budżetowego wykonane wydatki bieżące nie mogą być wyższe niż wykonane dochody bieżące powiększone o nadwyżkę budżetową z lat ubiegłych i wolne środki. Z zastrzeżeniem, że wykonane wydatki bieżące mogą być wyższe niż wykonane dochody bieżące powiększone o nadwyżkę budżetową z lat ubiegłych i wolne środki, jedynie o kwotę związaną z realizacją wydatków bieżących z udziałem środków, o których mowa w art. 5 ust. 3 tej ustawy, w przypadku gdy środki nie zostały przekazane w danym roku budżetowym. Za rok 2020 wykonanie budżetu zamknęło się nadwyżką budżetu w kwocie 1.554.369,46 zł, wobec planowanego deficytu budżetowego w wysokości 16.563.812,06 zł. </w:t>
      </w:r>
    </w:p>
    <w:p w14:paraId="274B0ACE" w14:textId="77777777" w:rsidR="000B097A" w:rsidRPr="00EA75B0" w:rsidRDefault="000B097A" w:rsidP="00E960DB">
      <w:pPr>
        <w:spacing w:after="0" w:line="240" w:lineRule="auto"/>
        <w:jc w:val="both"/>
        <w:rPr>
          <w:rFonts w:ascii="Times New Roman" w:eastAsia="Times New Roman" w:hAnsi="Times New Roman" w:cs="Times New Roman"/>
          <w:szCs w:val="24"/>
          <w:lang w:eastAsia="pl-PL"/>
        </w:rPr>
      </w:pPr>
    </w:p>
    <w:p w14:paraId="3F00A3A5" w14:textId="44BF48EA" w:rsidR="003F480F" w:rsidRPr="00EA75B0" w:rsidRDefault="00CB5656" w:rsidP="006F4416">
      <w:pPr>
        <w:pStyle w:val="Nagwek2"/>
      </w:pPr>
      <w:bookmarkStart w:id="16" w:name="_Toc73356167"/>
      <w:r w:rsidRPr="00EA75B0">
        <w:t>Wykonanie wydatków majątkowych.</w:t>
      </w:r>
      <w:bookmarkEnd w:id="16"/>
    </w:p>
    <w:p w14:paraId="3F9EF348"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Wydatki majątkowe budżetu obejmują wydatki inwestycyjne, w tym zakupy inwestycyjne oraz dotacje celowe przeznaczone na finansowanie lub dofinansowanie kosztów realizacji konkretnych inwestycji oraz wydatki na zakup i objęcie akcji i wniesienie wkładów do spółek prawa handlowego. </w:t>
      </w:r>
    </w:p>
    <w:p w14:paraId="4FE7EFCA"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Podstawą dokonywania wydatków jest plan wydatków, który wynika z uchwały budżetowej, </w:t>
      </w:r>
      <w:r w:rsidRPr="00EA75B0">
        <w:rPr>
          <w:rFonts w:ascii="Times New Roman" w:hAnsi="Times New Roman" w:cs="Times New Roman"/>
          <w:szCs w:val="24"/>
        </w:rPr>
        <w:br/>
        <w:t xml:space="preserve">a którego pozycje stanowią nieprzekraczalny limit. Realizacja planu wydatków majątkowych Gminy Czechowice-Dziedzice w kwocie 30.721.081,83 zł w roku budżetowym  2020 r. osiągnęła poziom 96,95 % wykonania planu. Zrealizowane inwestycje 2020 r. </w:t>
      </w:r>
      <w:r w:rsidRPr="00EA75B0">
        <w:rPr>
          <w:rFonts w:ascii="Times New Roman" w:hAnsi="Times New Roman" w:cs="Times New Roman"/>
          <w:szCs w:val="24"/>
        </w:rPr>
        <w:br/>
        <w:t>w poszczególnych działach:</w:t>
      </w:r>
    </w:p>
    <w:p w14:paraId="0FE70209" w14:textId="77777777" w:rsidR="000B097A" w:rsidRPr="00EA75B0" w:rsidRDefault="000B097A" w:rsidP="000B097A">
      <w:pPr>
        <w:spacing w:after="0" w:line="240" w:lineRule="auto"/>
        <w:jc w:val="both"/>
        <w:rPr>
          <w:rFonts w:ascii="Times New Roman" w:hAnsi="Times New Roman" w:cs="Times New Roman"/>
          <w:szCs w:val="24"/>
        </w:rPr>
      </w:pPr>
    </w:p>
    <w:p w14:paraId="2C45CB18"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Dział 400 Wytwarzanie i zaopatrzenie w energię elektryczną, gaz i wodę</w:t>
      </w:r>
      <w:r w:rsidRPr="00EA75B0">
        <w:rPr>
          <w:rFonts w:ascii="Times New Roman" w:hAnsi="Times New Roman" w:cs="Times New Roman"/>
          <w:szCs w:val="24"/>
        </w:rPr>
        <w:tab/>
        <w:t>2.000.000,00 zł</w:t>
      </w:r>
    </w:p>
    <w:p w14:paraId="0C8D1790" w14:textId="77777777" w:rsidR="000B097A" w:rsidRPr="00EA75B0" w:rsidRDefault="000B097A" w:rsidP="000B097A">
      <w:pPr>
        <w:spacing w:after="0" w:line="240"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600 Transport i łączność kwota</w:t>
      </w:r>
      <w:r w:rsidRPr="00EA75B0">
        <w:t xml:space="preserve"> </w:t>
      </w:r>
      <w:r w:rsidRPr="00EA75B0">
        <w:tab/>
      </w:r>
      <w:r w:rsidRPr="00EA75B0">
        <w:tab/>
      </w:r>
      <w:r w:rsidRPr="00EA75B0">
        <w:tab/>
      </w:r>
      <w:r w:rsidRPr="00EA75B0">
        <w:tab/>
      </w:r>
      <w:r w:rsidRPr="00EA75B0">
        <w:tab/>
      </w:r>
      <w:r w:rsidRPr="00EA75B0">
        <w:rPr>
          <w:rFonts w:ascii="Times New Roman" w:eastAsia="Times New Roman" w:hAnsi="Times New Roman" w:cs="Times New Roman"/>
          <w:szCs w:val="24"/>
          <w:lang w:eastAsia="pl-PL"/>
        </w:rPr>
        <w:t>5.143.248,39 zł</w:t>
      </w:r>
    </w:p>
    <w:p w14:paraId="1BCD9980" w14:textId="77777777" w:rsidR="000B097A" w:rsidRPr="00EA75B0" w:rsidRDefault="000B097A" w:rsidP="000B097A">
      <w:pPr>
        <w:spacing w:after="0" w:line="240"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 xml:space="preserve">Dział 630 Turystyka </w:t>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t xml:space="preserve">    60.962,00 zł</w:t>
      </w:r>
    </w:p>
    <w:p w14:paraId="39868117"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700 Gospodarka mieszkaniowa</w:t>
      </w:r>
      <w:r w:rsidRPr="00EA75B0">
        <w:t xml:space="preserve"> </w:t>
      </w:r>
      <w:r w:rsidRPr="00EA75B0">
        <w:tab/>
      </w:r>
      <w:r w:rsidRPr="00EA75B0">
        <w:tab/>
      </w:r>
      <w:r w:rsidRPr="00EA75B0">
        <w:tab/>
      </w:r>
      <w:r w:rsidRPr="00EA75B0">
        <w:tab/>
      </w:r>
      <w:r w:rsidRPr="00EA75B0">
        <w:tab/>
        <w:t xml:space="preserve">   </w:t>
      </w:r>
      <w:r w:rsidRPr="00EA75B0">
        <w:rPr>
          <w:rFonts w:ascii="Times New Roman" w:eastAsia="Times New Roman" w:hAnsi="Times New Roman" w:cs="Times New Roman"/>
          <w:szCs w:val="24"/>
          <w:lang w:eastAsia="pl-PL"/>
        </w:rPr>
        <w:t>847.628,85 zł</w:t>
      </w:r>
    </w:p>
    <w:p w14:paraId="78133508"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710 Działalność usługowa</w:t>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t xml:space="preserve">   </w:t>
      </w:r>
      <w:r w:rsidRPr="00EA75B0">
        <w:rPr>
          <w:rFonts w:ascii="Times New Roman" w:eastAsia="Times New Roman" w:hAnsi="Times New Roman" w:cs="Times New Roman"/>
          <w:szCs w:val="24"/>
          <w:lang w:eastAsia="pl-PL"/>
        </w:rPr>
        <w:t>709.354,06 zł</w:t>
      </w:r>
    </w:p>
    <w:p w14:paraId="13E66068"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750 Administracja publiczna</w:t>
      </w:r>
      <w:r w:rsidRPr="00EA75B0">
        <w:t xml:space="preserve"> </w:t>
      </w:r>
      <w:r w:rsidRPr="00EA75B0">
        <w:tab/>
      </w:r>
      <w:r w:rsidRPr="00EA75B0">
        <w:tab/>
      </w:r>
      <w:r w:rsidRPr="00EA75B0">
        <w:tab/>
      </w:r>
      <w:r w:rsidRPr="00EA75B0">
        <w:tab/>
      </w:r>
      <w:r w:rsidRPr="00EA75B0">
        <w:tab/>
      </w:r>
      <w:r w:rsidRPr="00EA75B0">
        <w:tab/>
        <w:t xml:space="preserve">     </w:t>
      </w:r>
      <w:r w:rsidRPr="00EA75B0">
        <w:rPr>
          <w:rFonts w:ascii="Times New Roman" w:eastAsia="Times New Roman" w:hAnsi="Times New Roman" w:cs="Times New Roman"/>
          <w:szCs w:val="24"/>
          <w:lang w:eastAsia="pl-PL"/>
        </w:rPr>
        <w:t>64.525,80 zł</w:t>
      </w:r>
    </w:p>
    <w:p w14:paraId="080D29DC"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754 Bezpieczeństwo publiczne i ochrona przeciwpożarowa</w:t>
      </w:r>
      <w:r w:rsidRPr="00EA75B0">
        <w:t xml:space="preserve"> </w:t>
      </w:r>
      <w:r w:rsidRPr="00EA75B0">
        <w:tab/>
      </w:r>
      <w:r w:rsidRPr="00EA75B0">
        <w:tab/>
      </w:r>
      <w:r w:rsidRPr="00EA75B0">
        <w:rPr>
          <w:rFonts w:ascii="Times New Roman" w:eastAsia="Times New Roman" w:hAnsi="Times New Roman" w:cs="Times New Roman"/>
          <w:szCs w:val="24"/>
          <w:lang w:eastAsia="pl-PL"/>
        </w:rPr>
        <w:t>1.706.893,76 zł</w:t>
      </w:r>
    </w:p>
    <w:p w14:paraId="7C0B999C"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801 Oświata i wychowanie</w:t>
      </w:r>
      <w:r w:rsidRPr="00EA75B0">
        <w:t xml:space="preserve"> </w:t>
      </w:r>
      <w:r w:rsidRPr="00EA75B0">
        <w:tab/>
      </w:r>
      <w:r w:rsidRPr="00EA75B0">
        <w:tab/>
      </w:r>
      <w:r w:rsidRPr="00EA75B0">
        <w:tab/>
      </w:r>
      <w:r w:rsidRPr="00EA75B0">
        <w:tab/>
      </w:r>
      <w:r w:rsidRPr="00EA75B0">
        <w:tab/>
      </w:r>
      <w:r w:rsidRPr="00EA75B0">
        <w:tab/>
        <w:t xml:space="preserve">     </w:t>
      </w:r>
      <w:r w:rsidRPr="00EA75B0">
        <w:rPr>
          <w:rFonts w:ascii="Times New Roman" w:eastAsia="Times New Roman" w:hAnsi="Times New Roman" w:cs="Times New Roman"/>
          <w:szCs w:val="24"/>
          <w:lang w:eastAsia="pl-PL"/>
        </w:rPr>
        <w:t>84.900,92 zł</w:t>
      </w:r>
    </w:p>
    <w:p w14:paraId="6410FAD1"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900 Gospodarka komunalna i ochrona środowiska</w:t>
      </w:r>
      <w:r w:rsidRPr="00EA75B0">
        <w:t xml:space="preserve"> </w:t>
      </w:r>
      <w:r w:rsidRPr="00EA75B0">
        <w:tab/>
      </w:r>
      <w:r w:rsidRPr="00EA75B0">
        <w:tab/>
        <w:t xml:space="preserve">          </w:t>
      </w:r>
      <w:r w:rsidRPr="00EA75B0">
        <w:rPr>
          <w:rFonts w:ascii="Times New Roman" w:eastAsia="Times New Roman" w:hAnsi="Times New Roman" w:cs="Times New Roman"/>
          <w:szCs w:val="24"/>
          <w:lang w:eastAsia="pl-PL"/>
        </w:rPr>
        <w:t>14.258.209,09 zł</w:t>
      </w:r>
    </w:p>
    <w:p w14:paraId="7A731B95"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Dział 921 Kultura i ochrona dziedzictwa narodowego</w:t>
      </w:r>
      <w:r w:rsidRPr="00EA75B0">
        <w:t xml:space="preserve"> </w:t>
      </w:r>
      <w:r w:rsidRPr="00EA75B0">
        <w:tab/>
      </w:r>
      <w:r w:rsidRPr="00EA75B0">
        <w:tab/>
      </w:r>
      <w:r w:rsidRPr="00EA75B0">
        <w:tab/>
      </w:r>
      <w:r w:rsidRPr="00EA75B0">
        <w:rPr>
          <w:rFonts w:ascii="Times New Roman" w:eastAsia="Times New Roman" w:hAnsi="Times New Roman" w:cs="Times New Roman"/>
          <w:szCs w:val="24"/>
          <w:lang w:eastAsia="pl-PL"/>
        </w:rPr>
        <w:t>4.481.291,76 zł</w:t>
      </w:r>
    </w:p>
    <w:p w14:paraId="2CF62668" w14:textId="77777777" w:rsidR="000B097A" w:rsidRPr="00EA75B0" w:rsidRDefault="000B097A" w:rsidP="000B097A">
      <w:pPr>
        <w:spacing w:after="0"/>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 xml:space="preserve">Dział 926 Kultura fizyczna </w:t>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r>
      <w:r w:rsidRPr="00EA75B0">
        <w:rPr>
          <w:rFonts w:ascii="Times New Roman" w:eastAsia="Times New Roman" w:hAnsi="Times New Roman" w:cs="Times New Roman"/>
          <w:szCs w:val="24"/>
          <w:lang w:eastAsia="pl-PL"/>
        </w:rPr>
        <w:tab/>
        <w:t>1.364.067,20 zł</w:t>
      </w:r>
    </w:p>
    <w:p w14:paraId="0CCFA34C" w14:textId="77777777" w:rsidR="000B097A" w:rsidRPr="00EA75B0" w:rsidRDefault="000B097A" w:rsidP="000B097A">
      <w:pPr>
        <w:spacing w:after="0" w:line="240" w:lineRule="auto"/>
        <w:jc w:val="both"/>
        <w:rPr>
          <w:rFonts w:ascii="Times New Roman" w:hAnsi="Times New Roman" w:cs="Times New Roman"/>
          <w:b/>
          <w:szCs w:val="24"/>
        </w:rPr>
      </w:pPr>
    </w:p>
    <w:p w14:paraId="599BDE21" w14:textId="77777777" w:rsidR="000B097A" w:rsidRPr="00EA75B0" w:rsidRDefault="000B097A" w:rsidP="000B097A">
      <w:pPr>
        <w:spacing w:after="0" w:line="240" w:lineRule="auto"/>
        <w:jc w:val="both"/>
        <w:rPr>
          <w:rFonts w:ascii="Times New Roman" w:hAnsi="Times New Roman" w:cs="Times New Roman"/>
          <w:b/>
          <w:szCs w:val="24"/>
        </w:rPr>
      </w:pPr>
      <w:r w:rsidRPr="00EA75B0">
        <w:rPr>
          <w:rFonts w:ascii="Times New Roman" w:hAnsi="Times New Roman" w:cs="Times New Roman"/>
          <w:b/>
          <w:szCs w:val="24"/>
        </w:rPr>
        <w:t>Główne pozycje budżetu w latach 2018-2020</w:t>
      </w:r>
    </w:p>
    <w:tbl>
      <w:tblPr>
        <w:tblW w:w="0" w:type="auto"/>
        <w:tblLook w:val="04A0" w:firstRow="1" w:lastRow="0" w:firstColumn="1" w:lastColumn="0" w:noHBand="0" w:noVBand="1"/>
      </w:tblPr>
      <w:tblGrid>
        <w:gridCol w:w="2288"/>
        <w:gridCol w:w="2173"/>
        <w:gridCol w:w="2304"/>
        <w:gridCol w:w="2297"/>
      </w:tblGrid>
      <w:tr w:rsidR="009E38E1" w:rsidRPr="00EA75B0" w14:paraId="26186C70" w14:textId="77777777" w:rsidTr="00E64DBA">
        <w:tc>
          <w:tcPr>
            <w:tcW w:w="2288" w:type="dxa"/>
            <w:tcBorders>
              <w:top w:val="single" w:sz="4" w:space="0" w:color="auto"/>
              <w:left w:val="single" w:sz="4" w:space="0" w:color="auto"/>
              <w:bottom w:val="single" w:sz="4" w:space="0" w:color="auto"/>
              <w:right w:val="single" w:sz="4" w:space="0" w:color="auto"/>
            </w:tcBorders>
          </w:tcPr>
          <w:p w14:paraId="4BA5725A" w14:textId="77777777" w:rsidR="000B097A" w:rsidRPr="00EA75B0" w:rsidRDefault="000B097A" w:rsidP="00E64DBA">
            <w:pPr>
              <w:jc w:val="both"/>
              <w:rPr>
                <w:rFonts w:ascii="Times New Roman" w:hAnsi="Times New Roman" w:cs="Times New Roman"/>
                <w:b/>
                <w:szCs w:val="24"/>
              </w:rPr>
            </w:pPr>
          </w:p>
        </w:tc>
        <w:tc>
          <w:tcPr>
            <w:tcW w:w="2173" w:type="dxa"/>
            <w:tcBorders>
              <w:top w:val="single" w:sz="4" w:space="0" w:color="auto"/>
              <w:left w:val="single" w:sz="4" w:space="0" w:color="auto"/>
              <w:bottom w:val="single" w:sz="4" w:space="0" w:color="auto"/>
              <w:right w:val="single" w:sz="4" w:space="0" w:color="auto"/>
            </w:tcBorders>
            <w:hideMark/>
          </w:tcPr>
          <w:p w14:paraId="2520C2C9"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2018</w:t>
            </w:r>
          </w:p>
        </w:tc>
        <w:tc>
          <w:tcPr>
            <w:tcW w:w="2304" w:type="dxa"/>
            <w:tcBorders>
              <w:top w:val="single" w:sz="4" w:space="0" w:color="auto"/>
              <w:left w:val="single" w:sz="4" w:space="0" w:color="auto"/>
              <w:bottom w:val="single" w:sz="4" w:space="0" w:color="auto"/>
              <w:right w:val="single" w:sz="4" w:space="0" w:color="auto"/>
            </w:tcBorders>
            <w:hideMark/>
          </w:tcPr>
          <w:p w14:paraId="74DD558F"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2019</w:t>
            </w:r>
          </w:p>
        </w:tc>
        <w:tc>
          <w:tcPr>
            <w:tcW w:w="2297" w:type="dxa"/>
            <w:tcBorders>
              <w:top w:val="single" w:sz="4" w:space="0" w:color="auto"/>
              <w:left w:val="single" w:sz="4" w:space="0" w:color="auto"/>
              <w:bottom w:val="single" w:sz="4" w:space="0" w:color="auto"/>
              <w:right w:val="single" w:sz="4" w:space="0" w:color="auto"/>
            </w:tcBorders>
          </w:tcPr>
          <w:p w14:paraId="6A284628"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2020</w:t>
            </w:r>
          </w:p>
        </w:tc>
      </w:tr>
      <w:tr w:rsidR="009E38E1" w:rsidRPr="00EA75B0" w14:paraId="1401A36E"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1204BA7D"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dochody ogółem</w:t>
            </w:r>
          </w:p>
        </w:tc>
        <w:tc>
          <w:tcPr>
            <w:tcW w:w="2173" w:type="dxa"/>
            <w:tcBorders>
              <w:top w:val="single" w:sz="4" w:space="0" w:color="auto"/>
              <w:left w:val="single" w:sz="4" w:space="0" w:color="auto"/>
              <w:bottom w:val="single" w:sz="4" w:space="0" w:color="auto"/>
              <w:right w:val="single" w:sz="4" w:space="0" w:color="auto"/>
            </w:tcBorders>
          </w:tcPr>
          <w:p w14:paraId="5A7310EB" w14:textId="77777777" w:rsidR="000B097A" w:rsidRPr="00EA75B0" w:rsidRDefault="000B097A" w:rsidP="00E64DBA">
            <w:pPr>
              <w:jc w:val="both"/>
              <w:rPr>
                <w:rFonts w:ascii="Times New Roman" w:hAnsi="Times New Roman" w:cs="Times New Roman"/>
                <w:b/>
                <w:szCs w:val="24"/>
              </w:rPr>
            </w:pPr>
          </w:p>
        </w:tc>
        <w:tc>
          <w:tcPr>
            <w:tcW w:w="2304" w:type="dxa"/>
            <w:tcBorders>
              <w:top w:val="single" w:sz="4" w:space="0" w:color="auto"/>
              <w:left w:val="single" w:sz="4" w:space="0" w:color="auto"/>
              <w:bottom w:val="single" w:sz="4" w:space="0" w:color="auto"/>
              <w:right w:val="single" w:sz="4" w:space="0" w:color="auto"/>
            </w:tcBorders>
          </w:tcPr>
          <w:p w14:paraId="0B5CFA77" w14:textId="77777777" w:rsidR="000B097A" w:rsidRPr="00EA75B0" w:rsidRDefault="000B097A" w:rsidP="00E64DBA">
            <w:pPr>
              <w:jc w:val="both"/>
              <w:rPr>
                <w:rFonts w:ascii="Times New Roman" w:hAnsi="Times New Roman" w:cs="Times New Roman"/>
                <w:b/>
                <w:szCs w:val="24"/>
              </w:rPr>
            </w:pPr>
          </w:p>
        </w:tc>
        <w:tc>
          <w:tcPr>
            <w:tcW w:w="2297" w:type="dxa"/>
            <w:tcBorders>
              <w:top w:val="single" w:sz="4" w:space="0" w:color="auto"/>
              <w:left w:val="single" w:sz="4" w:space="0" w:color="auto"/>
              <w:bottom w:val="single" w:sz="4" w:space="0" w:color="auto"/>
              <w:right w:val="single" w:sz="4" w:space="0" w:color="auto"/>
            </w:tcBorders>
          </w:tcPr>
          <w:p w14:paraId="09015AB6" w14:textId="77777777" w:rsidR="000B097A" w:rsidRPr="00EA75B0" w:rsidRDefault="000B097A" w:rsidP="00E64DBA">
            <w:pPr>
              <w:jc w:val="both"/>
              <w:rPr>
                <w:rFonts w:ascii="Times New Roman" w:hAnsi="Times New Roman" w:cs="Times New Roman"/>
                <w:b/>
                <w:szCs w:val="24"/>
              </w:rPr>
            </w:pPr>
          </w:p>
        </w:tc>
      </w:tr>
      <w:tr w:rsidR="009E38E1" w:rsidRPr="00EA75B0" w14:paraId="02B0F3ED"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1DE765FD" w14:textId="77777777" w:rsidR="000B097A" w:rsidRPr="00EA75B0" w:rsidRDefault="000B097A" w:rsidP="00E64DBA">
            <w:pPr>
              <w:jc w:val="both"/>
              <w:rPr>
                <w:rFonts w:ascii="Times New Roman" w:hAnsi="Times New Roman" w:cs="Times New Roman"/>
                <w:i/>
                <w:szCs w:val="24"/>
              </w:rPr>
            </w:pPr>
            <w:bookmarkStart w:id="17" w:name="_Hlk9840778"/>
            <w:r w:rsidRPr="00EA75B0">
              <w:rPr>
                <w:rFonts w:ascii="Times New Roman" w:hAnsi="Times New Roman" w:cs="Times New Roman"/>
                <w:i/>
                <w:szCs w:val="24"/>
              </w:rPr>
              <w:t>plan</w:t>
            </w:r>
          </w:p>
        </w:tc>
        <w:tc>
          <w:tcPr>
            <w:tcW w:w="2173" w:type="dxa"/>
            <w:tcBorders>
              <w:top w:val="single" w:sz="4" w:space="0" w:color="auto"/>
              <w:left w:val="single" w:sz="4" w:space="0" w:color="auto"/>
              <w:bottom w:val="single" w:sz="4" w:space="0" w:color="auto"/>
              <w:right w:val="single" w:sz="4" w:space="0" w:color="auto"/>
            </w:tcBorders>
            <w:hideMark/>
          </w:tcPr>
          <w:p w14:paraId="51406922"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189.592.246,22</w:t>
            </w:r>
          </w:p>
        </w:tc>
        <w:tc>
          <w:tcPr>
            <w:tcW w:w="2304" w:type="dxa"/>
            <w:tcBorders>
              <w:top w:val="single" w:sz="4" w:space="0" w:color="auto"/>
              <w:left w:val="single" w:sz="4" w:space="0" w:color="auto"/>
              <w:bottom w:val="single" w:sz="4" w:space="0" w:color="auto"/>
              <w:right w:val="single" w:sz="4" w:space="0" w:color="auto"/>
            </w:tcBorders>
          </w:tcPr>
          <w:p w14:paraId="2F0E2F78"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219.005.353,77</w:t>
            </w:r>
          </w:p>
        </w:tc>
        <w:tc>
          <w:tcPr>
            <w:tcW w:w="2297" w:type="dxa"/>
            <w:tcBorders>
              <w:top w:val="single" w:sz="4" w:space="0" w:color="auto"/>
              <w:left w:val="single" w:sz="4" w:space="0" w:color="auto"/>
              <w:bottom w:val="single" w:sz="4" w:space="0" w:color="auto"/>
              <w:right w:val="single" w:sz="4" w:space="0" w:color="auto"/>
            </w:tcBorders>
          </w:tcPr>
          <w:p w14:paraId="4E3FDA92"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245.682.588,54</w:t>
            </w:r>
          </w:p>
        </w:tc>
      </w:tr>
      <w:tr w:rsidR="009E38E1" w:rsidRPr="00EA75B0" w14:paraId="3F080AF2"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598A7941"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wykonanie</w:t>
            </w:r>
          </w:p>
        </w:tc>
        <w:tc>
          <w:tcPr>
            <w:tcW w:w="2173" w:type="dxa"/>
            <w:tcBorders>
              <w:top w:val="single" w:sz="4" w:space="0" w:color="auto"/>
              <w:left w:val="single" w:sz="4" w:space="0" w:color="auto"/>
              <w:bottom w:val="single" w:sz="4" w:space="0" w:color="auto"/>
              <w:right w:val="single" w:sz="4" w:space="0" w:color="auto"/>
            </w:tcBorders>
            <w:hideMark/>
          </w:tcPr>
          <w:p w14:paraId="305A8843"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194.180.439,96</w:t>
            </w:r>
          </w:p>
        </w:tc>
        <w:tc>
          <w:tcPr>
            <w:tcW w:w="2304" w:type="dxa"/>
            <w:tcBorders>
              <w:top w:val="single" w:sz="4" w:space="0" w:color="auto"/>
              <w:left w:val="single" w:sz="4" w:space="0" w:color="auto"/>
              <w:bottom w:val="single" w:sz="4" w:space="0" w:color="auto"/>
              <w:right w:val="single" w:sz="4" w:space="0" w:color="auto"/>
            </w:tcBorders>
          </w:tcPr>
          <w:p w14:paraId="1C2A2E0F"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227.587.497,78</w:t>
            </w:r>
          </w:p>
        </w:tc>
        <w:tc>
          <w:tcPr>
            <w:tcW w:w="2297" w:type="dxa"/>
            <w:tcBorders>
              <w:top w:val="single" w:sz="4" w:space="0" w:color="auto"/>
              <w:left w:val="single" w:sz="4" w:space="0" w:color="auto"/>
              <w:bottom w:val="single" w:sz="4" w:space="0" w:color="auto"/>
              <w:right w:val="single" w:sz="4" w:space="0" w:color="auto"/>
            </w:tcBorders>
          </w:tcPr>
          <w:p w14:paraId="1935C660"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253.539.929,12</w:t>
            </w:r>
          </w:p>
        </w:tc>
      </w:tr>
      <w:tr w:rsidR="009E38E1" w:rsidRPr="00EA75B0" w14:paraId="4D4D1417"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3298B6FD"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lastRenderedPageBreak/>
              <w:t>% wykonania planu</w:t>
            </w:r>
          </w:p>
        </w:tc>
        <w:tc>
          <w:tcPr>
            <w:tcW w:w="2173" w:type="dxa"/>
            <w:tcBorders>
              <w:top w:val="single" w:sz="4" w:space="0" w:color="auto"/>
              <w:left w:val="single" w:sz="4" w:space="0" w:color="auto"/>
              <w:bottom w:val="single" w:sz="4" w:space="0" w:color="auto"/>
              <w:right w:val="single" w:sz="4" w:space="0" w:color="auto"/>
            </w:tcBorders>
            <w:hideMark/>
          </w:tcPr>
          <w:p w14:paraId="27B0CFEB"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102,42%</w:t>
            </w:r>
          </w:p>
        </w:tc>
        <w:tc>
          <w:tcPr>
            <w:tcW w:w="2304" w:type="dxa"/>
            <w:tcBorders>
              <w:top w:val="single" w:sz="4" w:space="0" w:color="auto"/>
              <w:left w:val="single" w:sz="4" w:space="0" w:color="auto"/>
              <w:bottom w:val="single" w:sz="4" w:space="0" w:color="auto"/>
              <w:right w:val="single" w:sz="4" w:space="0" w:color="auto"/>
            </w:tcBorders>
          </w:tcPr>
          <w:p w14:paraId="45253334"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103,92 %</w:t>
            </w:r>
          </w:p>
        </w:tc>
        <w:tc>
          <w:tcPr>
            <w:tcW w:w="2297" w:type="dxa"/>
            <w:tcBorders>
              <w:top w:val="single" w:sz="4" w:space="0" w:color="auto"/>
              <w:left w:val="single" w:sz="4" w:space="0" w:color="auto"/>
              <w:bottom w:val="single" w:sz="4" w:space="0" w:color="auto"/>
              <w:right w:val="single" w:sz="4" w:space="0" w:color="auto"/>
            </w:tcBorders>
          </w:tcPr>
          <w:p w14:paraId="3F2A1AA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103,20 %</w:t>
            </w:r>
          </w:p>
        </w:tc>
      </w:tr>
      <w:tr w:rsidR="009E38E1" w:rsidRPr="00EA75B0" w14:paraId="38251A4B"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2108A2A1"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dochody z majątku</w:t>
            </w:r>
          </w:p>
        </w:tc>
        <w:tc>
          <w:tcPr>
            <w:tcW w:w="2173" w:type="dxa"/>
            <w:tcBorders>
              <w:top w:val="single" w:sz="4" w:space="0" w:color="auto"/>
              <w:left w:val="single" w:sz="4" w:space="0" w:color="auto"/>
              <w:bottom w:val="single" w:sz="4" w:space="0" w:color="auto"/>
              <w:right w:val="single" w:sz="4" w:space="0" w:color="auto"/>
            </w:tcBorders>
            <w:hideMark/>
          </w:tcPr>
          <w:p w14:paraId="6353C00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1.814.750,02</w:t>
            </w:r>
          </w:p>
        </w:tc>
        <w:tc>
          <w:tcPr>
            <w:tcW w:w="2304" w:type="dxa"/>
            <w:tcBorders>
              <w:top w:val="single" w:sz="4" w:space="0" w:color="auto"/>
              <w:left w:val="single" w:sz="4" w:space="0" w:color="auto"/>
              <w:bottom w:val="single" w:sz="4" w:space="0" w:color="auto"/>
              <w:right w:val="single" w:sz="4" w:space="0" w:color="auto"/>
            </w:tcBorders>
          </w:tcPr>
          <w:p w14:paraId="1EFA6F3D" w14:textId="77777777" w:rsidR="000B097A" w:rsidRPr="00EA75B0" w:rsidRDefault="000B097A" w:rsidP="00E64DBA">
            <w:pPr>
              <w:jc w:val="both"/>
              <w:rPr>
                <w:rFonts w:ascii="Times New Roman" w:hAnsi="Times New Roman" w:cs="Times New Roman"/>
                <w:szCs w:val="24"/>
              </w:rPr>
            </w:pPr>
            <w:r w:rsidRPr="00EA75B0">
              <w:rPr>
                <w:rFonts w:ascii="Times New Roman" w:eastAsia="Times New Roman" w:hAnsi="Times New Roman" w:cs="Times New Roman"/>
                <w:szCs w:val="24"/>
                <w:lang w:eastAsia="pl-PL"/>
              </w:rPr>
              <w:t>903.068,78</w:t>
            </w:r>
          </w:p>
        </w:tc>
        <w:tc>
          <w:tcPr>
            <w:tcW w:w="2297" w:type="dxa"/>
            <w:tcBorders>
              <w:top w:val="single" w:sz="4" w:space="0" w:color="auto"/>
              <w:left w:val="single" w:sz="4" w:space="0" w:color="auto"/>
              <w:bottom w:val="single" w:sz="4" w:space="0" w:color="auto"/>
              <w:right w:val="single" w:sz="4" w:space="0" w:color="auto"/>
            </w:tcBorders>
          </w:tcPr>
          <w:p w14:paraId="088A2E76" w14:textId="77777777" w:rsidR="000B097A" w:rsidRPr="00EA75B0" w:rsidRDefault="000B097A" w:rsidP="00E64DBA">
            <w:pPr>
              <w:jc w:val="both"/>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18.115.959,00</w:t>
            </w:r>
          </w:p>
        </w:tc>
      </w:tr>
      <w:tr w:rsidR="009E38E1" w:rsidRPr="00EA75B0" w14:paraId="57396256" w14:textId="77777777" w:rsidTr="00E64DBA">
        <w:tc>
          <w:tcPr>
            <w:tcW w:w="2288" w:type="dxa"/>
            <w:tcBorders>
              <w:top w:val="single" w:sz="4" w:space="0" w:color="auto"/>
              <w:left w:val="single" w:sz="4" w:space="0" w:color="auto"/>
              <w:bottom w:val="single" w:sz="4" w:space="0" w:color="auto"/>
              <w:right w:val="single" w:sz="4" w:space="0" w:color="auto"/>
            </w:tcBorders>
          </w:tcPr>
          <w:p w14:paraId="026E7648" w14:textId="77777777" w:rsidR="000B097A" w:rsidRPr="00EA75B0" w:rsidRDefault="000B097A" w:rsidP="00E64DBA">
            <w:pPr>
              <w:jc w:val="both"/>
              <w:rPr>
                <w:rFonts w:ascii="Times New Roman" w:hAnsi="Times New Roman" w:cs="Times New Roman"/>
                <w:i/>
                <w:szCs w:val="24"/>
              </w:rPr>
            </w:pPr>
          </w:p>
        </w:tc>
        <w:tc>
          <w:tcPr>
            <w:tcW w:w="2173" w:type="dxa"/>
            <w:tcBorders>
              <w:top w:val="single" w:sz="4" w:space="0" w:color="auto"/>
              <w:left w:val="single" w:sz="4" w:space="0" w:color="auto"/>
              <w:bottom w:val="single" w:sz="4" w:space="0" w:color="auto"/>
              <w:right w:val="single" w:sz="4" w:space="0" w:color="auto"/>
            </w:tcBorders>
          </w:tcPr>
          <w:p w14:paraId="62BC631F"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70339A97" w14:textId="77777777" w:rsidR="000B097A" w:rsidRPr="00EA75B0" w:rsidRDefault="000B097A" w:rsidP="00E64DBA">
            <w:pPr>
              <w:jc w:val="right"/>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06BE8D24" w14:textId="77777777" w:rsidR="000B097A" w:rsidRPr="00EA75B0" w:rsidRDefault="000B097A" w:rsidP="00E64DBA">
            <w:pPr>
              <w:jc w:val="right"/>
              <w:rPr>
                <w:rFonts w:ascii="Times New Roman" w:hAnsi="Times New Roman" w:cs="Times New Roman"/>
                <w:szCs w:val="24"/>
              </w:rPr>
            </w:pPr>
          </w:p>
        </w:tc>
        <w:bookmarkEnd w:id="17"/>
      </w:tr>
      <w:tr w:rsidR="009E38E1" w:rsidRPr="00EA75B0" w14:paraId="0B4F4883"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4F7E694A"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wydatki ogółem</w:t>
            </w:r>
          </w:p>
        </w:tc>
        <w:tc>
          <w:tcPr>
            <w:tcW w:w="2173" w:type="dxa"/>
            <w:tcBorders>
              <w:top w:val="single" w:sz="4" w:space="0" w:color="auto"/>
              <w:left w:val="single" w:sz="4" w:space="0" w:color="auto"/>
              <w:bottom w:val="single" w:sz="4" w:space="0" w:color="auto"/>
              <w:right w:val="single" w:sz="4" w:space="0" w:color="auto"/>
            </w:tcBorders>
          </w:tcPr>
          <w:p w14:paraId="3F9A12E0"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14D2F0CC"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7B6C7847" w14:textId="77777777" w:rsidR="000B097A" w:rsidRPr="00EA75B0" w:rsidRDefault="000B097A" w:rsidP="00E64DBA">
            <w:pPr>
              <w:jc w:val="both"/>
              <w:rPr>
                <w:rFonts w:ascii="Times New Roman" w:hAnsi="Times New Roman" w:cs="Times New Roman"/>
                <w:szCs w:val="24"/>
              </w:rPr>
            </w:pPr>
          </w:p>
        </w:tc>
      </w:tr>
      <w:tr w:rsidR="009E38E1" w:rsidRPr="00EA75B0" w14:paraId="309BEBFA"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7B9D81DC"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plan</w:t>
            </w:r>
          </w:p>
        </w:tc>
        <w:tc>
          <w:tcPr>
            <w:tcW w:w="2173" w:type="dxa"/>
            <w:tcBorders>
              <w:top w:val="single" w:sz="4" w:space="0" w:color="auto"/>
              <w:left w:val="single" w:sz="4" w:space="0" w:color="auto"/>
              <w:bottom w:val="single" w:sz="4" w:space="0" w:color="auto"/>
              <w:right w:val="single" w:sz="4" w:space="0" w:color="auto"/>
            </w:tcBorders>
            <w:hideMark/>
          </w:tcPr>
          <w:p w14:paraId="648BBE92"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210.081.241,76</w:t>
            </w:r>
          </w:p>
        </w:tc>
        <w:tc>
          <w:tcPr>
            <w:tcW w:w="2304" w:type="dxa"/>
            <w:tcBorders>
              <w:top w:val="single" w:sz="4" w:space="0" w:color="auto"/>
              <w:left w:val="single" w:sz="4" w:space="0" w:color="auto"/>
              <w:bottom w:val="single" w:sz="4" w:space="0" w:color="auto"/>
              <w:right w:val="single" w:sz="4" w:space="0" w:color="auto"/>
            </w:tcBorders>
          </w:tcPr>
          <w:p w14:paraId="601AC55F"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247.645.545,29</w:t>
            </w:r>
          </w:p>
        </w:tc>
        <w:tc>
          <w:tcPr>
            <w:tcW w:w="2297" w:type="dxa"/>
            <w:tcBorders>
              <w:top w:val="single" w:sz="4" w:space="0" w:color="auto"/>
              <w:left w:val="single" w:sz="4" w:space="0" w:color="auto"/>
              <w:bottom w:val="single" w:sz="4" w:space="0" w:color="auto"/>
              <w:right w:val="single" w:sz="4" w:space="0" w:color="auto"/>
            </w:tcBorders>
          </w:tcPr>
          <w:p w14:paraId="7E12C1A6"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262.246.400,63</w:t>
            </w:r>
          </w:p>
        </w:tc>
      </w:tr>
      <w:tr w:rsidR="009E38E1" w:rsidRPr="00EA75B0" w14:paraId="1574CD9F"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68B8943C"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wykonanie</w:t>
            </w:r>
          </w:p>
        </w:tc>
        <w:tc>
          <w:tcPr>
            <w:tcW w:w="2173" w:type="dxa"/>
            <w:tcBorders>
              <w:top w:val="single" w:sz="4" w:space="0" w:color="auto"/>
              <w:left w:val="single" w:sz="4" w:space="0" w:color="auto"/>
              <w:bottom w:val="single" w:sz="4" w:space="0" w:color="auto"/>
              <w:right w:val="single" w:sz="4" w:space="0" w:color="auto"/>
            </w:tcBorders>
            <w:hideMark/>
          </w:tcPr>
          <w:p w14:paraId="0C1BA767"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203.707.365,43</w:t>
            </w:r>
          </w:p>
        </w:tc>
        <w:tc>
          <w:tcPr>
            <w:tcW w:w="2304" w:type="dxa"/>
            <w:tcBorders>
              <w:top w:val="single" w:sz="4" w:space="0" w:color="auto"/>
              <w:left w:val="single" w:sz="4" w:space="0" w:color="auto"/>
              <w:bottom w:val="single" w:sz="4" w:space="0" w:color="auto"/>
              <w:right w:val="single" w:sz="4" w:space="0" w:color="auto"/>
            </w:tcBorders>
          </w:tcPr>
          <w:p w14:paraId="1BF1D996"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239.187.466,67</w:t>
            </w:r>
          </w:p>
        </w:tc>
        <w:tc>
          <w:tcPr>
            <w:tcW w:w="2297" w:type="dxa"/>
            <w:tcBorders>
              <w:top w:val="single" w:sz="4" w:space="0" w:color="auto"/>
              <w:left w:val="single" w:sz="4" w:space="0" w:color="auto"/>
              <w:bottom w:val="single" w:sz="4" w:space="0" w:color="auto"/>
              <w:right w:val="single" w:sz="4" w:space="0" w:color="auto"/>
            </w:tcBorders>
          </w:tcPr>
          <w:p w14:paraId="283507B1"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251.985.559,66</w:t>
            </w:r>
          </w:p>
        </w:tc>
      </w:tr>
      <w:tr w:rsidR="009E38E1" w:rsidRPr="00EA75B0" w14:paraId="2062DBF0"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3D0108B4"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 wykonania planu</w:t>
            </w:r>
          </w:p>
        </w:tc>
        <w:tc>
          <w:tcPr>
            <w:tcW w:w="2173" w:type="dxa"/>
            <w:tcBorders>
              <w:top w:val="single" w:sz="4" w:space="0" w:color="auto"/>
              <w:left w:val="single" w:sz="4" w:space="0" w:color="auto"/>
              <w:bottom w:val="single" w:sz="4" w:space="0" w:color="auto"/>
              <w:right w:val="single" w:sz="4" w:space="0" w:color="auto"/>
            </w:tcBorders>
            <w:hideMark/>
          </w:tcPr>
          <w:p w14:paraId="6BB7C737"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96,97%</w:t>
            </w:r>
          </w:p>
        </w:tc>
        <w:tc>
          <w:tcPr>
            <w:tcW w:w="2304" w:type="dxa"/>
            <w:tcBorders>
              <w:top w:val="single" w:sz="4" w:space="0" w:color="auto"/>
              <w:left w:val="single" w:sz="4" w:space="0" w:color="auto"/>
              <w:bottom w:val="single" w:sz="4" w:space="0" w:color="auto"/>
              <w:right w:val="single" w:sz="4" w:space="0" w:color="auto"/>
            </w:tcBorders>
          </w:tcPr>
          <w:p w14:paraId="0462836B"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96,58 %</w:t>
            </w:r>
          </w:p>
        </w:tc>
        <w:tc>
          <w:tcPr>
            <w:tcW w:w="2297" w:type="dxa"/>
            <w:tcBorders>
              <w:top w:val="single" w:sz="4" w:space="0" w:color="auto"/>
              <w:left w:val="single" w:sz="4" w:space="0" w:color="auto"/>
              <w:bottom w:val="single" w:sz="4" w:space="0" w:color="auto"/>
              <w:right w:val="single" w:sz="4" w:space="0" w:color="auto"/>
            </w:tcBorders>
          </w:tcPr>
          <w:p w14:paraId="52584BDA"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96,09 %</w:t>
            </w:r>
          </w:p>
        </w:tc>
      </w:tr>
      <w:tr w:rsidR="009E38E1" w:rsidRPr="00EA75B0" w14:paraId="1F4D6C7E" w14:textId="77777777" w:rsidTr="00E64DBA">
        <w:tc>
          <w:tcPr>
            <w:tcW w:w="2288" w:type="dxa"/>
            <w:tcBorders>
              <w:top w:val="single" w:sz="4" w:space="0" w:color="auto"/>
              <w:left w:val="single" w:sz="4" w:space="0" w:color="auto"/>
              <w:bottom w:val="single" w:sz="4" w:space="0" w:color="auto"/>
              <w:right w:val="single" w:sz="4" w:space="0" w:color="auto"/>
            </w:tcBorders>
          </w:tcPr>
          <w:p w14:paraId="0B9C55B1" w14:textId="77777777" w:rsidR="000B097A" w:rsidRPr="00EA75B0" w:rsidRDefault="000B097A" w:rsidP="00E64DBA">
            <w:pPr>
              <w:jc w:val="both"/>
              <w:rPr>
                <w:rFonts w:ascii="Times New Roman" w:hAnsi="Times New Roman" w:cs="Times New Roman"/>
                <w:i/>
                <w:szCs w:val="24"/>
              </w:rPr>
            </w:pPr>
          </w:p>
        </w:tc>
        <w:tc>
          <w:tcPr>
            <w:tcW w:w="2173" w:type="dxa"/>
            <w:tcBorders>
              <w:top w:val="single" w:sz="4" w:space="0" w:color="auto"/>
              <w:left w:val="single" w:sz="4" w:space="0" w:color="auto"/>
              <w:bottom w:val="single" w:sz="4" w:space="0" w:color="auto"/>
              <w:right w:val="single" w:sz="4" w:space="0" w:color="auto"/>
            </w:tcBorders>
          </w:tcPr>
          <w:p w14:paraId="07901011"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3CC50875"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6DE257C1" w14:textId="77777777" w:rsidR="000B097A" w:rsidRPr="00EA75B0" w:rsidRDefault="000B097A" w:rsidP="00E64DBA">
            <w:pPr>
              <w:jc w:val="both"/>
              <w:rPr>
                <w:rFonts w:ascii="Times New Roman" w:hAnsi="Times New Roman" w:cs="Times New Roman"/>
                <w:szCs w:val="24"/>
              </w:rPr>
            </w:pPr>
          </w:p>
        </w:tc>
      </w:tr>
      <w:tr w:rsidR="009E38E1" w:rsidRPr="00EA75B0" w14:paraId="1931DDBB"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7847EE78"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wydatki majątkowe</w:t>
            </w:r>
          </w:p>
        </w:tc>
        <w:tc>
          <w:tcPr>
            <w:tcW w:w="2173" w:type="dxa"/>
            <w:tcBorders>
              <w:top w:val="single" w:sz="4" w:space="0" w:color="auto"/>
              <w:left w:val="single" w:sz="4" w:space="0" w:color="auto"/>
              <w:bottom w:val="single" w:sz="4" w:space="0" w:color="auto"/>
              <w:right w:val="single" w:sz="4" w:space="0" w:color="auto"/>
            </w:tcBorders>
          </w:tcPr>
          <w:p w14:paraId="7A94637B"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29B9697C"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49108101" w14:textId="77777777" w:rsidR="000B097A" w:rsidRPr="00EA75B0" w:rsidRDefault="000B097A" w:rsidP="00E64DBA">
            <w:pPr>
              <w:jc w:val="both"/>
              <w:rPr>
                <w:rFonts w:ascii="Times New Roman" w:hAnsi="Times New Roman" w:cs="Times New Roman"/>
                <w:szCs w:val="24"/>
              </w:rPr>
            </w:pPr>
          </w:p>
        </w:tc>
      </w:tr>
      <w:tr w:rsidR="009E38E1" w:rsidRPr="00EA75B0" w14:paraId="571BD050"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291404A9"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plan</w:t>
            </w:r>
          </w:p>
        </w:tc>
        <w:tc>
          <w:tcPr>
            <w:tcW w:w="2173" w:type="dxa"/>
            <w:tcBorders>
              <w:top w:val="single" w:sz="4" w:space="0" w:color="auto"/>
              <w:left w:val="single" w:sz="4" w:space="0" w:color="auto"/>
              <w:bottom w:val="single" w:sz="4" w:space="0" w:color="auto"/>
              <w:right w:val="single" w:sz="4" w:space="0" w:color="auto"/>
            </w:tcBorders>
            <w:hideMark/>
          </w:tcPr>
          <w:p w14:paraId="000383F1"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30.794.284,46</w:t>
            </w:r>
          </w:p>
        </w:tc>
        <w:tc>
          <w:tcPr>
            <w:tcW w:w="2304" w:type="dxa"/>
            <w:tcBorders>
              <w:top w:val="single" w:sz="4" w:space="0" w:color="auto"/>
              <w:left w:val="single" w:sz="4" w:space="0" w:color="auto"/>
              <w:bottom w:val="single" w:sz="4" w:space="0" w:color="auto"/>
              <w:right w:val="single" w:sz="4" w:space="0" w:color="auto"/>
            </w:tcBorders>
          </w:tcPr>
          <w:p w14:paraId="21E95F0A"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43.015.863,88</w:t>
            </w:r>
          </w:p>
        </w:tc>
        <w:tc>
          <w:tcPr>
            <w:tcW w:w="2297" w:type="dxa"/>
            <w:tcBorders>
              <w:top w:val="single" w:sz="4" w:space="0" w:color="auto"/>
              <w:left w:val="single" w:sz="4" w:space="0" w:color="auto"/>
              <w:bottom w:val="single" w:sz="4" w:space="0" w:color="auto"/>
              <w:right w:val="single" w:sz="4" w:space="0" w:color="auto"/>
            </w:tcBorders>
          </w:tcPr>
          <w:p w14:paraId="10EFB5BD"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31.687.239,32</w:t>
            </w:r>
          </w:p>
        </w:tc>
      </w:tr>
      <w:tr w:rsidR="009E38E1" w:rsidRPr="00EA75B0" w14:paraId="0BB0308D"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61137B8B"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wykonanie</w:t>
            </w:r>
          </w:p>
        </w:tc>
        <w:tc>
          <w:tcPr>
            <w:tcW w:w="2173" w:type="dxa"/>
            <w:tcBorders>
              <w:top w:val="single" w:sz="4" w:space="0" w:color="auto"/>
              <w:left w:val="single" w:sz="4" w:space="0" w:color="auto"/>
              <w:bottom w:val="single" w:sz="4" w:space="0" w:color="auto"/>
              <w:right w:val="single" w:sz="4" w:space="0" w:color="auto"/>
            </w:tcBorders>
            <w:hideMark/>
          </w:tcPr>
          <w:p w14:paraId="43776A00"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30.386.707,00</w:t>
            </w:r>
          </w:p>
        </w:tc>
        <w:tc>
          <w:tcPr>
            <w:tcW w:w="2304" w:type="dxa"/>
            <w:tcBorders>
              <w:top w:val="single" w:sz="4" w:space="0" w:color="auto"/>
              <w:left w:val="single" w:sz="4" w:space="0" w:color="auto"/>
              <w:bottom w:val="single" w:sz="4" w:space="0" w:color="auto"/>
              <w:right w:val="single" w:sz="4" w:space="0" w:color="auto"/>
            </w:tcBorders>
          </w:tcPr>
          <w:p w14:paraId="572A480F"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40.104.889,66</w:t>
            </w:r>
          </w:p>
        </w:tc>
        <w:tc>
          <w:tcPr>
            <w:tcW w:w="2297" w:type="dxa"/>
            <w:tcBorders>
              <w:top w:val="single" w:sz="4" w:space="0" w:color="auto"/>
              <w:left w:val="single" w:sz="4" w:space="0" w:color="auto"/>
              <w:bottom w:val="single" w:sz="4" w:space="0" w:color="auto"/>
              <w:right w:val="single" w:sz="4" w:space="0" w:color="auto"/>
            </w:tcBorders>
          </w:tcPr>
          <w:p w14:paraId="0C1B3AEC"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30.721.081,83</w:t>
            </w:r>
          </w:p>
        </w:tc>
      </w:tr>
      <w:tr w:rsidR="009E38E1" w:rsidRPr="00EA75B0" w14:paraId="06CFF77F"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01434946"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 wykonania planu</w:t>
            </w:r>
          </w:p>
        </w:tc>
        <w:tc>
          <w:tcPr>
            <w:tcW w:w="2173" w:type="dxa"/>
            <w:tcBorders>
              <w:top w:val="single" w:sz="4" w:space="0" w:color="auto"/>
              <w:left w:val="single" w:sz="4" w:space="0" w:color="auto"/>
              <w:bottom w:val="single" w:sz="4" w:space="0" w:color="auto"/>
              <w:right w:val="single" w:sz="4" w:space="0" w:color="auto"/>
            </w:tcBorders>
            <w:hideMark/>
          </w:tcPr>
          <w:p w14:paraId="0D5EB0D0"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98,68%</w:t>
            </w:r>
          </w:p>
        </w:tc>
        <w:tc>
          <w:tcPr>
            <w:tcW w:w="2304" w:type="dxa"/>
            <w:tcBorders>
              <w:top w:val="single" w:sz="4" w:space="0" w:color="auto"/>
              <w:left w:val="single" w:sz="4" w:space="0" w:color="auto"/>
              <w:bottom w:val="single" w:sz="4" w:space="0" w:color="auto"/>
              <w:right w:val="single" w:sz="4" w:space="0" w:color="auto"/>
            </w:tcBorders>
          </w:tcPr>
          <w:p w14:paraId="04B1DFC1"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93,23 %</w:t>
            </w:r>
          </w:p>
        </w:tc>
        <w:tc>
          <w:tcPr>
            <w:tcW w:w="2297" w:type="dxa"/>
            <w:tcBorders>
              <w:top w:val="single" w:sz="4" w:space="0" w:color="auto"/>
              <w:left w:val="single" w:sz="4" w:space="0" w:color="auto"/>
              <w:bottom w:val="single" w:sz="4" w:space="0" w:color="auto"/>
              <w:right w:val="single" w:sz="4" w:space="0" w:color="auto"/>
            </w:tcBorders>
          </w:tcPr>
          <w:p w14:paraId="36E192F8"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96,95 %</w:t>
            </w:r>
          </w:p>
        </w:tc>
      </w:tr>
      <w:tr w:rsidR="009E38E1" w:rsidRPr="00EA75B0" w14:paraId="54F916FE" w14:textId="77777777" w:rsidTr="00E64DBA">
        <w:tc>
          <w:tcPr>
            <w:tcW w:w="2288" w:type="dxa"/>
            <w:tcBorders>
              <w:top w:val="single" w:sz="4" w:space="0" w:color="auto"/>
              <w:left w:val="single" w:sz="4" w:space="0" w:color="auto"/>
              <w:bottom w:val="single" w:sz="4" w:space="0" w:color="auto"/>
              <w:right w:val="single" w:sz="4" w:space="0" w:color="auto"/>
            </w:tcBorders>
          </w:tcPr>
          <w:p w14:paraId="73567230" w14:textId="77777777" w:rsidR="000B097A" w:rsidRPr="00EA75B0" w:rsidRDefault="000B097A" w:rsidP="00E64DBA">
            <w:pPr>
              <w:jc w:val="both"/>
              <w:rPr>
                <w:rFonts w:ascii="Times New Roman" w:hAnsi="Times New Roman" w:cs="Times New Roman"/>
                <w:b/>
                <w:szCs w:val="24"/>
              </w:rPr>
            </w:pPr>
          </w:p>
        </w:tc>
        <w:tc>
          <w:tcPr>
            <w:tcW w:w="2173" w:type="dxa"/>
            <w:tcBorders>
              <w:top w:val="single" w:sz="4" w:space="0" w:color="auto"/>
              <w:left w:val="single" w:sz="4" w:space="0" w:color="auto"/>
              <w:bottom w:val="single" w:sz="4" w:space="0" w:color="auto"/>
              <w:right w:val="single" w:sz="4" w:space="0" w:color="auto"/>
            </w:tcBorders>
          </w:tcPr>
          <w:p w14:paraId="56679E56"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60322FAB"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005B9894" w14:textId="77777777" w:rsidR="000B097A" w:rsidRPr="00EA75B0" w:rsidRDefault="000B097A" w:rsidP="00E64DBA">
            <w:pPr>
              <w:jc w:val="both"/>
              <w:rPr>
                <w:rFonts w:ascii="Times New Roman" w:hAnsi="Times New Roman" w:cs="Times New Roman"/>
                <w:szCs w:val="24"/>
              </w:rPr>
            </w:pPr>
          </w:p>
        </w:tc>
      </w:tr>
      <w:tr w:rsidR="009E38E1" w:rsidRPr="00EA75B0" w14:paraId="482C952E"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72F3F513"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planowane przychody</w:t>
            </w:r>
          </w:p>
        </w:tc>
        <w:tc>
          <w:tcPr>
            <w:tcW w:w="2173" w:type="dxa"/>
            <w:tcBorders>
              <w:top w:val="single" w:sz="4" w:space="0" w:color="auto"/>
              <w:left w:val="single" w:sz="4" w:space="0" w:color="auto"/>
              <w:bottom w:val="single" w:sz="4" w:space="0" w:color="auto"/>
              <w:right w:val="single" w:sz="4" w:space="0" w:color="auto"/>
            </w:tcBorders>
            <w:hideMark/>
          </w:tcPr>
          <w:p w14:paraId="140DCA39"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23.055.012,54</w:t>
            </w:r>
          </w:p>
        </w:tc>
        <w:tc>
          <w:tcPr>
            <w:tcW w:w="2304" w:type="dxa"/>
            <w:tcBorders>
              <w:top w:val="single" w:sz="4" w:space="0" w:color="auto"/>
              <w:left w:val="single" w:sz="4" w:space="0" w:color="auto"/>
              <w:bottom w:val="single" w:sz="4" w:space="0" w:color="auto"/>
              <w:right w:val="single" w:sz="4" w:space="0" w:color="auto"/>
            </w:tcBorders>
          </w:tcPr>
          <w:p w14:paraId="7013AAF8"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30.485.353,72</w:t>
            </w:r>
          </w:p>
        </w:tc>
        <w:tc>
          <w:tcPr>
            <w:tcW w:w="2297" w:type="dxa"/>
            <w:tcBorders>
              <w:top w:val="single" w:sz="4" w:space="0" w:color="auto"/>
              <w:left w:val="single" w:sz="4" w:space="0" w:color="auto"/>
              <w:bottom w:val="single" w:sz="4" w:space="0" w:color="auto"/>
              <w:right w:val="single" w:sz="4" w:space="0" w:color="auto"/>
            </w:tcBorders>
          </w:tcPr>
          <w:p w14:paraId="3D92EA20"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18.752.245,69</w:t>
            </w:r>
          </w:p>
        </w:tc>
      </w:tr>
      <w:tr w:rsidR="009E38E1" w:rsidRPr="00EA75B0" w14:paraId="705F06E4" w14:textId="77777777" w:rsidTr="00E64DBA">
        <w:tc>
          <w:tcPr>
            <w:tcW w:w="2288" w:type="dxa"/>
            <w:tcBorders>
              <w:top w:val="single" w:sz="4" w:space="0" w:color="auto"/>
              <w:left w:val="single" w:sz="4" w:space="0" w:color="auto"/>
              <w:bottom w:val="single" w:sz="4" w:space="0" w:color="auto"/>
              <w:right w:val="single" w:sz="4" w:space="0" w:color="auto"/>
            </w:tcBorders>
          </w:tcPr>
          <w:p w14:paraId="7163F175" w14:textId="77777777" w:rsidR="000B097A" w:rsidRPr="00EA75B0" w:rsidRDefault="000B097A" w:rsidP="00E64DBA">
            <w:pPr>
              <w:jc w:val="both"/>
              <w:rPr>
                <w:rFonts w:ascii="Times New Roman" w:hAnsi="Times New Roman" w:cs="Times New Roman"/>
                <w:b/>
                <w:szCs w:val="24"/>
              </w:rPr>
            </w:pPr>
          </w:p>
        </w:tc>
        <w:tc>
          <w:tcPr>
            <w:tcW w:w="2173" w:type="dxa"/>
            <w:tcBorders>
              <w:top w:val="single" w:sz="4" w:space="0" w:color="auto"/>
              <w:left w:val="single" w:sz="4" w:space="0" w:color="auto"/>
              <w:bottom w:val="single" w:sz="4" w:space="0" w:color="auto"/>
              <w:right w:val="single" w:sz="4" w:space="0" w:color="auto"/>
            </w:tcBorders>
          </w:tcPr>
          <w:p w14:paraId="2232F6FD"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183A0787"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053F81B1" w14:textId="77777777" w:rsidR="000B097A" w:rsidRPr="00EA75B0" w:rsidRDefault="000B097A" w:rsidP="00E64DBA">
            <w:pPr>
              <w:jc w:val="both"/>
              <w:rPr>
                <w:rFonts w:ascii="Times New Roman" w:hAnsi="Times New Roman" w:cs="Times New Roman"/>
                <w:szCs w:val="24"/>
              </w:rPr>
            </w:pPr>
          </w:p>
        </w:tc>
      </w:tr>
      <w:tr w:rsidR="009E38E1" w:rsidRPr="00EA75B0" w14:paraId="4E49677A"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08983D63"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rozchody</w:t>
            </w:r>
          </w:p>
        </w:tc>
        <w:tc>
          <w:tcPr>
            <w:tcW w:w="2173" w:type="dxa"/>
            <w:tcBorders>
              <w:top w:val="single" w:sz="4" w:space="0" w:color="auto"/>
              <w:left w:val="single" w:sz="4" w:space="0" w:color="auto"/>
              <w:bottom w:val="single" w:sz="4" w:space="0" w:color="auto"/>
              <w:right w:val="single" w:sz="4" w:space="0" w:color="auto"/>
            </w:tcBorders>
          </w:tcPr>
          <w:p w14:paraId="5377A973"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30AC7A3E"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63DA71B7" w14:textId="77777777" w:rsidR="000B097A" w:rsidRPr="00EA75B0" w:rsidRDefault="000B097A" w:rsidP="00E64DBA">
            <w:pPr>
              <w:jc w:val="both"/>
              <w:rPr>
                <w:rFonts w:ascii="Times New Roman" w:hAnsi="Times New Roman" w:cs="Times New Roman"/>
                <w:szCs w:val="24"/>
              </w:rPr>
            </w:pPr>
          </w:p>
        </w:tc>
      </w:tr>
      <w:tr w:rsidR="009E38E1" w:rsidRPr="00EA75B0" w14:paraId="142B7189"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71137FAB"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plan</w:t>
            </w:r>
          </w:p>
        </w:tc>
        <w:tc>
          <w:tcPr>
            <w:tcW w:w="2173" w:type="dxa"/>
            <w:tcBorders>
              <w:top w:val="single" w:sz="4" w:space="0" w:color="auto"/>
              <w:left w:val="single" w:sz="4" w:space="0" w:color="auto"/>
              <w:bottom w:val="single" w:sz="4" w:space="0" w:color="auto"/>
              <w:right w:val="single" w:sz="4" w:space="0" w:color="auto"/>
            </w:tcBorders>
            <w:hideMark/>
          </w:tcPr>
          <w:p w14:paraId="1415C6D9"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2.566.017,00</w:t>
            </w:r>
          </w:p>
        </w:tc>
        <w:tc>
          <w:tcPr>
            <w:tcW w:w="2304" w:type="dxa"/>
            <w:tcBorders>
              <w:top w:val="single" w:sz="4" w:space="0" w:color="auto"/>
              <w:left w:val="single" w:sz="4" w:space="0" w:color="auto"/>
              <w:bottom w:val="single" w:sz="4" w:space="0" w:color="auto"/>
              <w:right w:val="single" w:sz="4" w:space="0" w:color="auto"/>
            </w:tcBorders>
          </w:tcPr>
          <w:p w14:paraId="227A32E6"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1.845.162,20</w:t>
            </w:r>
          </w:p>
        </w:tc>
        <w:tc>
          <w:tcPr>
            <w:tcW w:w="2297" w:type="dxa"/>
            <w:tcBorders>
              <w:top w:val="single" w:sz="4" w:space="0" w:color="auto"/>
              <w:left w:val="single" w:sz="4" w:space="0" w:color="auto"/>
              <w:bottom w:val="single" w:sz="4" w:space="0" w:color="auto"/>
              <w:right w:val="single" w:sz="4" w:space="0" w:color="auto"/>
            </w:tcBorders>
          </w:tcPr>
          <w:p w14:paraId="44FF60A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2.188.433,63</w:t>
            </w:r>
          </w:p>
        </w:tc>
      </w:tr>
      <w:tr w:rsidR="009E38E1" w:rsidRPr="00EA75B0" w14:paraId="70912DF7"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61AF5535"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wykonanie</w:t>
            </w:r>
          </w:p>
        </w:tc>
        <w:tc>
          <w:tcPr>
            <w:tcW w:w="2173" w:type="dxa"/>
            <w:tcBorders>
              <w:top w:val="single" w:sz="4" w:space="0" w:color="auto"/>
              <w:left w:val="single" w:sz="4" w:space="0" w:color="auto"/>
              <w:bottom w:val="single" w:sz="4" w:space="0" w:color="auto"/>
              <w:right w:val="single" w:sz="4" w:space="0" w:color="auto"/>
            </w:tcBorders>
            <w:hideMark/>
          </w:tcPr>
          <w:p w14:paraId="1E64B430"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2.544.046,20</w:t>
            </w:r>
          </w:p>
        </w:tc>
        <w:tc>
          <w:tcPr>
            <w:tcW w:w="2304" w:type="dxa"/>
            <w:tcBorders>
              <w:top w:val="single" w:sz="4" w:space="0" w:color="auto"/>
              <w:left w:val="single" w:sz="4" w:space="0" w:color="auto"/>
              <w:bottom w:val="single" w:sz="4" w:space="0" w:color="auto"/>
              <w:right w:val="single" w:sz="4" w:space="0" w:color="auto"/>
            </w:tcBorders>
          </w:tcPr>
          <w:p w14:paraId="1861586D"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1.845.162,20</w:t>
            </w:r>
          </w:p>
        </w:tc>
        <w:tc>
          <w:tcPr>
            <w:tcW w:w="2297" w:type="dxa"/>
            <w:tcBorders>
              <w:top w:val="single" w:sz="4" w:space="0" w:color="auto"/>
              <w:left w:val="single" w:sz="4" w:space="0" w:color="auto"/>
              <w:bottom w:val="single" w:sz="4" w:space="0" w:color="auto"/>
              <w:right w:val="single" w:sz="4" w:space="0" w:color="auto"/>
            </w:tcBorders>
          </w:tcPr>
          <w:p w14:paraId="698A0FE8"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2.188.433,63</w:t>
            </w:r>
          </w:p>
        </w:tc>
      </w:tr>
      <w:tr w:rsidR="009E38E1" w:rsidRPr="00EA75B0" w14:paraId="036481E4"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0C9D5226"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 wykonania planu</w:t>
            </w:r>
          </w:p>
        </w:tc>
        <w:tc>
          <w:tcPr>
            <w:tcW w:w="2173" w:type="dxa"/>
            <w:tcBorders>
              <w:top w:val="single" w:sz="4" w:space="0" w:color="auto"/>
              <w:left w:val="single" w:sz="4" w:space="0" w:color="auto"/>
              <w:bottom w:val="single" w:sz="4" w:space="0" w:color="auto"/>
              <w:right w:val="single" w:sz="4" w:space="0" w:color="auto"/>
            </w:tcBorders>
            <w:hideMark/>
          </w:tcPr>
          <w:p w14:paraId="0A652133"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99,14%</w:t>
            </w:r>
          </w:p>
        </w:tc>
        <w:tc>
          <w:tcPr>
            <w:tcW w:w="2304" w:type="dxa"/>
            <w:tcBorders>
              <w:top w:val="single" w:sz="4" w:space="0" w:color="auto"/>
              <w:left w:val="single" w:sz="4" w:space="0" w:color="auto"/>
              <w:bottom w:val="single" w:sz="4" w:space="0" w:color="auto"/>
              <w:right w:val="single" w:sz="4" w:space="0" w:color="auto"/>
            </w:tcBorders>
          </w:tcPr>
          <w:p w14:paraId="64B74724"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100 %</w:t>
            </w:r>
          </w:p>
        </w:tc>
        <w:tc>
          <w:tcPr>
            <w:tcW w:w="2297" w:type="dxa"/>
            <w:tcBorders>
              <w:top w:val="single" w:sz="4" w:space="0" w:color="auto"/>
              <w:left w:val="single" w:sz="4" w:space="0" w:color="auto"/>
              <w:bottom w:val="single" w:sz="4" w:space="0" w:color="auto"/>
              <w:right w:val="single" w:sz="4" w:space="0" w:color="auto"/>
            </w:tcBorders>
          </w:tcPr>
          <w:p w14:paraId="663110F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100%</w:t>
            </w:r>
          </w:p>
        </w:tc>
      </w:tr>
      <w:tr w:rsidR="009E38E1" w:rsidRPr="00EA75B0" w14:paraId="1B617EB7" w14:textId="77777777" w:rsidTr="00E64DBA">
        <w:tc>
          <w:tcPr>
            <w:tcW w:w="2288" w:type="dxa"/>
            <w:tcBorders>
              <w:top w:val="single" w:sz="4" w:space="0" w:color="auto"/>
              <w:left w:val="single" w:sz="4" w:space="0" w:color="auto"/>
              <w:bottom w:val="single" w:sz="4" w:space="0" w:color="auto"/>
              <w:right w:val="single" w:sz="4" w:space="0" w:color="auto"/>
            </w:tcBorders>
          </w:tcPr>
          <w:p w14:paraId="41D7B71C" w14:textId="77777777" w:rsidR="000B097A" w:rsidRPr="00EA75B0" w:rsidRDefault="000B097A" w:rsidP="00E64DBA">
            <w:pPr>
              <w:jc w:val="both"/>
              <w:rPr>
                <w:rFonts w:ascii="Times New Roman" w:hAnsi="Times New Roman" w:cs="Times New Roman"/>
                <w:b/>
                <w:szCs w:val="24"/>
              </w:rPr>
            </w:pPr>
          </w:p>
        </w:tc>
        <w:tc>
          <w:tcPr>
            <w:tcW w:w="2173" w:type="dxa"/>
            <w:tcBorders>
              <w:top w:val="single" w:sz="4" w:space="0" w:color="auto"/>
              <w:left w:val="single" w:sz="4" w:space="0" w:color="auto"/>
              <w:bottom w:val="single" w:sz="4" w:space="0" w:color="auto"/>
              <w:right w:val="single" w:sz="4" w:space="0" w:color="auto"/>
            </w:tcBorders>
          </w:tcPr>
          <w:p w14:paraId="0B987841"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734A093C"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7A5148C4" w14:textId="77777777" w:rsidR="000B097A" w:rsidRPr="00EA75B0" w:rsidRDefault="000B097A" w:rsidP="00E64DBA">
            <w:pPr>
              <w:jc w:val="both"/>
              <w:rPr>
                <w:rFonts w:ascii="Times New Roman" w:hAnsi="Times New Roman" w:cs="Times New Roman"/>
                <w:szCs w:val="24"/>
              </w:rPr>
            </w:pPr>
          </w:p>
        </w:tc>
      </w:tr>
      <w:tr w:rsidR="009E38E1" w:rsidRPr="00EA75B0" w14:paraId="7F141673"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06470189"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planowany deficyt</w:t>
            </w:r>
          </w:p>
        </w:tc>
        <w:tc>
          <w:tcPr>
            <w:tcW w:w="2173" w:type="dxa"/>
            <w:tcBorders>
              <w:top w:val="single" w:sz="4" w:space="0" w:color="auto"/>
              <w:left w:val="single" w:sz="4" w:space="0" w:color="auto"/>
              <w:bottom w:val="single" w:sz="4" w:space="0" w:color="auto"/>
              <w:right w:val="single" w:sz="4" w:space="0" w:color="auto"/>
            </w:tcBorders>
            <w:hideMark/>
          </w:tcPr>
          <w:p w14:paraId="6D128A1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20.488.995,54</w:t>
            </w:r>
          </w:p>
        </w:tc>
        <w:tc>
          <w:tcPr>
            <w:tcW w:w="2304" w:type="dxa"/>
            <w:tcBorders>
              <w:top w:val="single" w:sz="4" w:space="0" w:color="auto"/>
              <w:left w:val="single" w:sz="4" w:space="0" w:color="auto"/>
              <w:bottom w:val="single" w:sz="4" w:space="0" w:color="auto"/>
              <w:right w:val="single" w:sz="4" w:space="0" w:color="auto"/>
            </w:tcBorders>
          </w:tcPr>
          <w:p w14:paraId="7B4832FF"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28.640.191,52</w:t>
            </w:r>
          </w:p>
        </w:tc>
        <w:tc>
          <w:tcPr>
            <w:tcW w:w="2297" w:type="dxa"/>
            <w:tcBorders>
              <w:top w:val="single" w:sz="4" w:space="0" w:color="auto"/>
              <w:left w:val="single" w:sz="4" w:space="0" w:color="auto"/>
              <w:bottom w:val="single" w:sz="4" w:space="0" w:color="auto"/>
              <w:right w:val="single" w:sz="4" w:space="0" w:color="auto"/>
            </w:tcBorders>
          </w:tcPr>
          <w:p w14:paraId="1BD96C1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16.563.812,06</w:t>
            </w:r>
          </w:p>
        </w:tc>
      </w:tr>
      <w:tr w:rsidR="009E38E1" w:rsidRPr="00EA75B0" w14:paraId="0D03C710" w14:textId="77777777" w:rsidTr="00E64DBA">
        <w:tc>
          <w:tcPr>
            <w:tcW w:w="2288" w:type="dxa"/>
            <w:tcBorders>
              <w:top w:val="single" w:sz="4" w:space="0" w:color="auto"/>
              <w:left w:val="single" w:sz="4" w:space="0" w:color="auto"/>
              <w:bottom w:val="single" w:sz="4" w:space="0" w:color="auto"/>
              <w:right w:val="single" w:sz="4" w:space="0" w:color="auto"/>
            </w:tcBorders>
          </w:tcPr>
          <w:p w14:paraId="40AE3C27" w14:textId="77777777" w:rsidR="000B097A" w:rsidRPr="00EA75B0" w:rsidRDefault="000B097A" w:rsidP="00E64DBA">
            <w:pPr>
              <w:jc w:val="both"/>
              <w:rPr>
                <w:rFonts w:ascii="Times New Roman" w:hAnsi="Times New Roman" w:cs="Times New Roman"/>
                <w:b/>
                <w:szCs w:val="24"/>
              </w:rPr>
            </w:pPr>
          </w:p>
        </w:tc>
        <w:tc>
          <w:tcPr>
            <w:tcW w:w="2173" w:type="dxa"/>
            <w:tcBorders>
              <w:top w:val="single" w:sz="4" w:space="0" w:color="auto"/>
              <w:left w:val="single" w:sz="4" w:space="0" w:color="auto"/>
              <w:bottom w:val="single" w:sz="4" w:space="0" w:color="auto"/>
              <w:right w:val="single" w:sz="4" w:space="0" w:color="auto"/>
            </w:tcBorders>
          </w:tcPr>
          <w:p w14:paraId="7746801A" w14:textId="77777777" w:rsidR="000B097A" w:rsidRPr="00EA75B0" w:rsidRDefault="000B097A" w:rsidP="00E64DBA">
            <w:pPr>
              <w:jc w:val="both"/>
              <w:rPr>
                <w:rFonts w:ascii="Times New Roman" w:hAnsi="Times New Roman" w:cs="Times New Roman"/>
                <w:szCs w:val="24"/>
              </w:rPr>
            </w:pPr>
          </w:p>
        </w:tc>
        <w:tc>
          <w:tcPr>
            <w:tcW w:w="2304" w:type="dxa"/>
            <w:tcBorders>
              <w:top w:val="single" w:sz="4" w:space="0" w:color="auto"/>
              <w:left w:val="single" w:sz="4" w:space="0" w:color="auto"/>
              <w:bottom w:val="single" w:sz="4" w:space="0" w:color="auto"/>
              <w:right w:val="single" w:sz="4" w:space="0" w:color="auto"/>
            </w:tcBorders>
          </w:tcPr>
          <w:p w14:paraId="66AD60C6" w14:textId="77777777" w:rsidR="000B097A" w:rsidRPr="00EA75B0" w:rsidRDefault="000B097A" w:rsidP="00E64DBA">
            <w:pPr>
              <w:jc w:val="both"/>
              <w:rPr>
                <w:rFonts w:ascii="Times New Roman" w:hAnsi="Times New Roman" w:cs="Times New Roman"/>
                <w:szCs w:val="24"/>
              </w:rPr>
            </w:pPr>
          </w:p>
        </w:tc>
        <w:tc>
          <w:tcPr>
            <w:tcW w:w="2297" w:type="dxa"/>
            <w:tcBorders>
              <w:top w:val="single" w:sz="4" w:space="0" w:color="auto"/>
              <w:left w:val="single" w:sz="4" w:space="0" w:color="auto"/>
              <w:bottom w:val="single" w:sz="4" w:space="0" w:color="auto"/>
              <w:right w:val="single" w:sz="4" w:space="0" w:color="auto"/>
            </w:tcBorders>
          </w:tcPr>
          <w:p w14:paraId="24668B89" w14:textId="77777777" w:rsidR="000B097A" w:rsidRPr="00EA75B0" w:rsidRDefault="000B097A" w:rsidP="00E64DBA">
            <w:pPr>
              <w:jc w:val="both"/>
              <w:rPr>
                <w:rFonts w:ascii="Times New Roman" w:hAnsi="Times New Roman" w:cs="Times New Roman"/>
                <w:szCs w:val="24"/>
              </w:rPr>
            </w:pPr>
          </w:p>
        </w:tc>
      </w:tr>
      <w:tr w:rsidR="009E38E1" w:rsidRPr="00EA75B0" w14:paraId="18B65655"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64F85E71" w14:textId="77777777" w:rsidR="000B097A" w:rsidRPr="00EA75B0" w:rsidRDefault="000B097A" w:rsidP="00E64DBA">
            <w:pPr>
              <w:jc w:val="both"/>
              <w:rPr>
                <w:rFonts w:ascii="Times New Roman" w:hAnsi="Times New Roman" w:cs="Times New Roman"/>
                <w:b/>
                <w:szCs w:val="24"/>
              </w:rPr>
            </w:pPr>
            <w:r w:rsidRPr="00EA75B0">
              <w:rPr>
                <w:rFonts w:ascii="Times New Roman" w:hAnsi="Times New Roman" w:cs="Times New Roman"/>
                <w:b/>
                <w:szCs w:val="24"/>
              </w:rPr>
              <w:t>zadłużenie</w:t>
            </w:r>
          </w:p>
        </w:tc>
        <w:tc>
          <w:tcPr>
            <w:tcW w:w="2173" w:type="dxa"/>
            <w:tcBorders>
              <w:top w:val="single" w:sz="4" w:space="0" w:color="auto"/>
              <w:left w:val="single" w:sz="4" w:space="0" w:color="auto"/>
              <w:bottom w:val="single" w:sz="4" w:space="0" w:color="auto"/>
              <w:right w:val="single" w:sz="4" w:space="0" w:color="auto"/>
            </w:tcBorders>
            <w:hideMark/>
          </w:tcPr>
          <w:p w14:paraId="274C06A5"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9.237.409,20</w:t>
            </w:r>
          </w:p>
        </w:tc>
        <w:tc>
          <w:tcPr>
            <w:tcW w:w="2304" w:type="dxa"/>
            <w:tcBorders>
              <w:top w:val="single" w:sz="4" w:space="0" w:color="auto"/>
              <w:left w:val="single" w:sz="4" w:space="0" w:color="auto"/>
              <w:bottom w:val="single" w:sz="4" w:space="0" w:color="auto"/>
              <w:right w:val="single" w:sz="4" w:space="0" w:color="auto"/>
            </w:tcBorders>
          </w:tcPr>
          <w:p w14:paraId="2AA7A981"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15.989.320,30</w:t>
            </w:r>
          </w:p>
        </w:tc>
        <w:tc>
          <w:tcPr>
            <w:tcW w:w="2297" w:type="dxa"/>
            <w:tcBorders>
              <w:top w:val="single" w:sz="4" w:space="0" w:color="auto"/>
              <w:left w:val="single" w:sz="4" w:space="0" w:color="auto"/>
              <w:bottom w:val="single" w:sz="4" w:space="0" w:color="auto"/>
              <w:right w:val="single" w:sz="4" w:space="0" w:color="auto"/>
            </w:tcBorders>
          </w:tcPr>
          <w:p w14:paraId="7D1E913A"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25.399.757,90</w:t>
            </w:r>
          </w:p>
        </w:tc>
      </w:tr>
      <w:tr w:rsidR="009E38E1" w:rsidRPr="00EA75B0" w14:paraId="114CA6F8" w14:textId="77777777" w:rsidTr="00E64DBA">
        <w:tc>
          <w:tcPr>
            <w:tcW w:w="2288" w:type="dxa"/>
            <w:tcBorders>
              <w:top w:val="single" w:sz="4" w:space="0" w:color="auto"/>
              <w:left w:val="single" w:sz="4" w:space="0" w:color="auto"/>
              <w:bottom w:val="single" w:sz="4" w:space="0" w:color="auto"/>
              <w:right w:val="single" w:sz="4" w:space="0" w:color="auto"/>
            </w:tcBorders>
            <w:hideMark/>
          </w:tcPr>
          <w:p w14:paraId="261AC2E3" w14:textId="77777777" w:rsidR="000B097A" w:rsidRPr="00EA75B0" w:rsidRDefault="000B097A" w:rsidP="00E64DBA">
            <w:pPr>
              <w:jc w:val="both"/>
              <w:rPr>
                <w:rFonts w:ascii="Times New Roman" w:hAnsi="Times New Roman" w:cs="Times New Roman"/>
                <w:i/>
                <w:szCs w:val="24"/>
              </w:rPr>
            </w:pPr>
            <w:r w:rsidRPr="00EA75B0">
              <w:rPr>
                <w:rFonts w:ascii="Times New Roman" w:hAnsi="Times New Roman" w:cs="Times New Roman"/>
                <w:i/>
                <w:szCs w:val="24"/>
              </w:rPr>
              <w:t>procent wykonania dochodów</w:t>
            </w:r>
          </w:p>
        </w:tc>
        <w:tc>
          <w:tcPr>
            <w:tcW w:w="2173" w:type="dxa"/>
            <w:tcBorders>
              <w:top w:val="single" w:sz="4" w:space="0" w:color="auto"/>
              <w:left w:val="single" w:sz="4" w:space="0" w:color="auto"/>
              <w:bottom w:val="single" w:sz="4" w:space="0" w:color="auto"/>
              <w:right w:val="single" w:sz="4" w:space="0" w:color="auto"/>
            </w:tcBorders>
            <w:hideMark/>
          </w:tcPr>
          <w:p w14:paraId="6BB3474B"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4,8%</w:t>
            </w:r>
          </w:p>
        </w:tc>
        <w:tc>
          <w:tcPr>
            <w:tcW w:w="2304" w:type="dxa"/>
            <w:tcBorders>
              <w:top w:val="single" w:sz="4" w:space="0" w:color="auto"/>
              <w:left w:val="single" w:sz="4" w:space="0" w:color="auto"/>
              <w:bottom w:val="single" w:sz="4" w:space="0" w:color="auto"/>
              <w:right w:val="single" w:sz="4" w:space="0" w:color="auto"/>
            </w:tcBorders>
          </w:tcPr>
          <w:p w14:paraId="57C2F75D"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7%</w:t>
            </w:r>
          </w:p>
        </w:tc>
        <w:tc>
          <w:tcPr>
            <w:tcW w:w="2297" w:type="dxa"/>
            <w:tcBorders>
              <w:top w:val="single" w:sz="4" w:space="0" w:color="auto"/>
              <w:left w:val="single" w:sz="4" w:space="0" w:color="auto"/>
              <w:bottom w:val="single" w:sz="4" w:space="0" w:color="auto"/>
              <w:right w:val="single" w:sz="4" w:space="0" w:color="auto"/>
            </w:tcBorders>
          </w:tcPr>
          <w:p w14:paraId="6D989302" w14:textId="77777777" w:rsidR="000B097A" w:rsidRPr="00EA75B0" w:rsidRDefault="000B097A" w:rsidP="00E64DBA">
            <w:pPr>
              <w:jc w:val="both"/>
              <w:rPr>
                <w:rFonts w:ascii="Times New Roman" w:hAnsi="Times New Roman" w:cs="Times New Roman"/>
                <w:szCs w:val="24"/>
              </w:rPr>
            </w:pPr>
            <w:r w:rsidRPr="00EA75B0">
              <w:rPr>
                <w:rFonts w:ascii="Times New Roman" w:hAnsi="Times New Roman" w:cs="Times New Roman"/>
                <w:szCs w:val="24"/>
              </w:rPr>
              <w:t>10 %</w:t>
            </w:r>
          </w:p>
        </w:tc>
      </w:tr>
    </w:tbl>
    <w:p w14:paraId="6271B7A4" w14:textId="77777777" w:rsidR="000B097A" w:rsidRPr="00EA75B0" w:rsidRDefault="000B097A" w:rsidP="000B097A">
      <w:pPr>
        <w:rPr>
          <w:lang w:eastAsia="pl-PL"/>
        </w:rPr>
      </w:pPr>
    </w:p>
    <w:p w14:paraId="0148268A" w14:textId="1D0CFA70" w:rsidR="003F480F" w:rsidRPr="00EA75B0" w:rsidRDefault="00CB5656" w:rsidP="006F4416">
      <w:pPr>
        <w:pStyle w:val="Nagwek2"/>
      </w:pPr>
      <w:bookmarkStart w:id="18" w:name="_Toc73356168"/>
      <w:r w:rsidRPr="00EA75B0">
        <w:t>Wieloletnia prognoza finansowa.</w:t>
      </w:r>
      <w:bookmarkEnd w:id="18"/>
    </w:p>
    <w:p w14:paraId="163DF3CD"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 xml:space="preserve">Wieloletnia Prognoza Finansowa Gminy Czechowice-Dziedzice na 2020 r. </w:t>
      </w:r>
      <w:r w:rsidRPr="00EA75B0">
        <w:rPr>
          <w:rFonts w:ascii="Times New Roman" w:hAnsi="Times New Roman" w:cs="Times New Roman"/>
          <w:szCs w:val="24"/>
        </w:rPr>
        <w:br/>
        <w:t xml:space="preserve">została przyjęta uchwałą </w:t>
      </w:r>
      <w:bookmarkStart w:id="19" w:name="_Hlk39756679"/>
      <w:r w:rsidRPr="00EA75B0">
        <w:rPr>
          <w:rFonts w:ascii="Times New Roman" w:hAnsi="Times New Roman" w:cs="Times New Roman"/>
          <w:szCs w:val="24"/>
        </w:rPr>
        <w:t xml:space="preserve">nr XVIII/181/19 Rady Miejskiej w Czechowicach-Dziedzicach </w:t>
      </w:r>
      <w:r w:rsidRPr="00EA75B0">
        <w:rPr>
          <w:rFonts w:ascii="Times New Roman" w:hAnsi="Times New Roman" w:cs="Times New Roman"/>
          <w:szCs w:val="24"/>
        </w:rPr>
        <w:br/>
        <w:t>z dnia 17 grudnia 2019 r.</w:t>
      </w:r>
    </w:p>
    <w:bookmarkEnd w:id="19"/>
    <w:p w14:paraId="61BECF32"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lastRenderedPageBreak/>
        <w:t xml:space="preserve">Wieloletnia Prognoza Finansowa Gminy Czechowice-Dziedzice uchwalona została na lata 2020 – 2031 i w jej skład wchodzi wieloletnia prognoza finansowa i wykaz przedsięwzięć </w:t>
      </w:r>
      <w:r w:rsidRPr="00EA75B0">
        <w:rPr>
          <w:rFonts w:ascii="Times New Roman" w:hAnsi="Times New Roman" w:cs="Times New Roman"/>
          <w:szCs w:val="24"/>
        </w:rPr>
        <w:br/>
        <w:t>do wieloletniej prognozy finansowej.</w:t>
      </w:r>
    </w:p>
    <w:p w14:paraId="701F9531"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 xml:space="preserve">Poszczególne pozycje budżetowe, tzn. dochody, wydatki przychody i rozchody ujęte </w:t>
      </w:r>
      <w:r w:rsidRPr="00EA75B0">
        <w:rPr>
          <w:rFonts w:ascii="Times New Roman" w:hAnsi="Times New Roman" w:cs="Times New Roman"/>
          <w:szCs w:val="24"/>
        </w:rPr>
        <w:br/>
        <w:t xml:space="preserve">w prognozie wynikały z wcześniej podjętych decyzji odnośnie zamierzeń inwestycyjnych, remontowych oraz możliwości pozyskania środków unijnych. Ze względu na charakter działań realizowanych przez Gminę dane dotyczące poszczególnych pozycji budżetowych ulegały ciągłym zmianom i dlatego też Wieloletnia Prognoza Finansowa była aktualizowana zarówno w zakresie przepływów finansowych jak i realizowanych przedsięwzięć. </w:t>
      </w:r>
    </w:p>
    <w:p w14:paraId="06AB6573"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 xml:space="preserve"> Wieloletnia Prognoza Finansowa opracowana została również w oparciu o założenia przyjęte przez Ministerstwo Finansów. W szczególności wykorzystano dane makroekonomiczne dotyczące prognoz w zakresie dynamiki PKB oraz kształtowania średniorocznej dynamiki cen towarów i usług konsumpcyjnych (inflacji).</w:t>
      </w:r>
    </w:p>
    <w:p w14:paraId="785FAEF0"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 xml:space="preserve">W ramach programów, projektów lub zadań związanych z programami realizowanymi </w:t>
      </w:r>
      <w:r w:rsidRPr="00EA75B0">
        <w:rPr>
          <w:rFonts w:ascii="Times New Roman" w:hAnsi="Times New Roman" w:cs="Times New Roman"/>
          <w:szCs w:val="24"/>
        </w:rPr>
        <w:br/>
        <w:t>z udziałem środków europejskich ich stan na dzień 31.12.2020 r. wyniósł:</w:t>
      </w:r>
    </w:p>
    <w:p w14:paraId="09C715F1"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Plan:</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15.027.219,56 zł</w:t>
      </w:r>
    </w:p>
    <w:p w14:paraId="35A16FA1"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Wykonanie:</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14.620.243,25 zł, tj. 97 % wykonania planu</w:t>
      </w:r>
    </w:p>
    <w:p w14:paraId="0D444C5B"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Natomiast programy, projekty i zadania pozostałe, które ujęte są w Wieloletniej Prognozie Finansowej na dzień 31.12.2020 r. wyniosły:</w:t>
      </w:r>
    </w:p>
    <w:p w14:paraId="103202DF" w14:textId="77777777"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Plan:</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30.013.694,22 zł</w:t>
      </w:r>
    </w:p>
    <w:p w14:paraId="4E894C7A" w14:textId="6965F253" w:rsidR="000B097A" w:rsidRPr="00EA75B0" w:rsidRDefault="000B097A" w:rsidP="009E38E1">
      <w:pPr>
        <w:spacing w:line="240" w:lineRule="auto"/>
        <w:jc w:val="both"/>
        <w:rPr>
          <w:rFonts w:ascii="Times New Roman" w:hAnsi="Times New Roman" w:cs="Times New Roman"/>
          <w:szCs w:val="24"/>
        </w:rPr>
      </w:pPr>
      <w:r w:rsidRPr="00EA75B0">
        <w:rPr>
          <w:rFonts w:ascii="Times New Roman" w:hAnsi="Times New Roman" w:cs="Times New Roman"/>
          <w:szCs w:val="24"/>
        </w:rPr>
        <w:t>Wykonanie:</w:t>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r>
      <w:r w:rsidRPr="00EA75B0">
        <w:rPr>
          <w:rFonts w:ascii="Times New Roman" w:hAnsi="Times New Roman" w:cs="Times New Roman"/>
          <w:szCs w:val="24"/>
        </w:rPr>
        <w:tab/>
        <w:t xml:space="preserve">28.926.017,61 zł, tj. 96 % wykonania planu </w:t>
      </w:r>
    </w:p>
    <w:p w14:paraId="0447D624"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Na koniec 2020 roku została zachowana relacja wynikająca z regulacji zawartej w art. 243 ustawy z dnia 27 sierpnia 2009 roku o finansach publicznych, zgodnie z którą planowane obciążenia wynikające ze spłaty długu jednostki samorządu terytorialnego w stosunku do planowanych dochodów ogółem budżetu tej jednostki w roku budżetowym oraz w każdym roku następującym po roku budżetowym (w okresie objętym prognozą finansową) nie mogą być większe, niż dopuszczalny wskaźnik spłaty zobowiązań ustalony dla poszczególnych lat, co stanowi warunek konieczny do uchwalenia budżetu. Z opracowanej wieloletniej prognozy finansowej gminy wynika, że w latach 2020 – 2031 jest spełniona relacja i obciążenia te wynoszą: </w:t>
      </w:r>
    </w:p>
    <w:p w14:paraId="52EED32E"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w roku 2020 – 2,61% przy dopuszczalnym wskaźniku</w:t>
      </w:r>
      <w:r w:rsidRPr="00EA75B0">
        <w:rPr>
          <w:rFonts w:ascii="Times New Roman" w:hAnsi="Times New Roman" w:cs="Times New Roman"/>
          <w:szCs w:val="24"/>
        </w:rPr>
        <w:tab/>
        <w:t>12,67%</w:t>
      </w:r>
    </w:p>
    <w:p w14:paraId="2F287D14"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w roku 2021 – 4,23% przy dopuszczalnym wskaźniku</w:t>
      </w:r>
      <w:r w:rsidRPr="00EA75B0">
        <w:rPr>
          <w:rFonts w:ascii="Times New Roman" w:hAnsi="Times New Roman" w:cs="Times New Roman"/>
          <w:szCs w:val="24"/>
        </w:rPr>
        <w:tab/>
        <w:t xml:space="preserve">  7,76% </w:t>
      </w:r>
    </w:p>
    <w:p w14:paraId="3F533B49"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2022 – 4,75% przy dopuszczalnym wskaźniku </w:t>
      </w:r>
      <w:r w:rsidRPr="00EA75B0">
        <w:rPr>
          <w:rFonts w:ascii="Times New Roman" w:hAnsi="Times New Roman" w:cs="Times New Roman"/>
          <w:szCs w:val="24"/>
        </w:rPr>
        <w:tab/>
        <w:t xml:space="preserve">  5,48%</w:t>
      </w:r>
    </w:p>
    <w:p w14:paraId="7716433F"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2023 – 4,59% przy dopuszczalnym wskaźniku  </w:t>
      </w:r>
      <w:r w:rsidRPr="00EA75B0">
        <w:rPr>
          <w:rFonts w:ascii="Times New Roman" w:hAnsi="Times New Roman" w:cs="Times New Roman"/>
          <w:szCs w:val="24"/>
        </w:rPr>
        <w:tab/>
        <w:t xml:space="preserve">  4,69%</w:t>
      </w:r>
    </w:p>
    <w:p w14:paraId="2C1EBF06"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2024 – 4,61% przy dopuszczalnym wskaźniku </w:t>
      </w:r>
      <w:r w:rsidRPr="00EA75B0">
        <w:rPr>
          <w:rFonts w:ascii="Times New Roman" w:hAnsi="Times New Roman" w:cs="Times New Roman"/>
          <w:szCs w:val="24"/>
        </w:rPr>
        <w:tab/>
        <w:t xml:space="preserve">  7,07%</w:t>
      </w:r>
    </w:p>
    <w:p w14:paraId="32931BD4" w14:textId="77777777" w:rsidR="000B097A" w:rsidRPr="00EA75B0" w:rsidRDefault="000B097A" w:rsidP="000B097A">
      <w:pPr>
        <w:spacing w:after="0" w:line="240" w:lineRule="auto"/>
        <w:jc w:val="both"/>
        <w:rPr>
          <w:rFonts w:ascii="Times New Roman" w:hAnsi="Times New Roman" w:cs="Times New Roman"/>
          <w:szCs w:val="24"/>
        </w:rPr>
      </w:pPr>
      <w:bookmarkStart w:id="20" w:name="_Hlk39754683"/>
      <w:r w:rsidRPr="00EA75B0">
        <w:rPr>
          <w:rFonts w:ascii="Times New Roman" w:hAnsi="Times New Roman" w:cs="Times New Roman"/>
          <w:szCs w:val="24"/>
        </w:rPr>
        <w:t xml:space="preserve">- w roku 2025 – 4,40% przy dopuszczalnym wskaźniku </w:t>
      </w:r>
      <w:r w:rsidRPr="00EA75B0">
        <w:rPr>
          <w:rFonts w:ascii="Times New Roman" w:hAnsi="Times New Roman" w:cs="Times New Roman"/>
          <w:szCs w:val="24"/>
        </w:rPr>
        <w:tab/>
        <w:t xml:space="preserve">  8,34 %</w:t>
      </w:r>
    </w:p>
    <w:bookmarkEnd w:id="20"/>
    <w:p w14:paraId="509F54E7"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2026 – 4,21% przy dopuszczalnym wskaźniku </w:t>
      </w:r>
      <w:r w:rsidRPr="00EA75B0">
        <w:rPr>
          <w:rFonts w:ascii="Times New Roman" w:hAnsi="Times New Roman" w:cs="Times New Roman"/>
          <w:szCs w:val="24"/>
        </w:rPr>
        <w:tab/>
        <w:t>6,41 %</w:t>
      </w:r>
    </w:p>
    <w:p w14:paraId="0B89074D"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2027 – 4,06% przy dopuszczalnym wskaźniku </w:t>
      </w:r>
      <w:r w:rsidRPr="00EA75B0">
        <w:rPr>
          <w:rFonts w:ascii="Times New Roman" w:hAnsi="Times New Roman" w:cs="Times New Roman"/>
          <w:szCs w:val="24"/>
        </w:rPr>
        <w:tab/>
        <w:t>6,24 %</w:t>
      </w:r>
    </w:p>
    <w:p w14:paraId="22E9BF3C"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2028 – 4,12% przy dopuszczalnym wskaźniku </w:t>
      </w:r>
      <w:r w:rsidRPr="00EA75B0">
        <w:rPr>
          <w:rFonts w:ascii="Times New Roman" w:hAnsi="Times New Roman" w:cs="Times New Roman"/>
          <w:szCs w:val="24"/>
        </w:rPr>
        <w:tab/>
        <w:t>7,21 %</w:t>
      </w:r>
    </w:p>
    <w:p w14:paraId="7C5A255A"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2029 – 4,21% przy dopuszczalnym wskaźniku </w:t>
      </w:r>
      <w:r w:rsidRPr="00EA75B0">
        <w:rPr>
          <w:rFonts w:ascii="Times New Roman" w:hAnsi="Times New Roman" w:cs="Times New Roman"/>
          <w:szCs w:val="24"/>
        </w:rPr>
        <w:tab/>
        <w:t>7,92 %</w:t>
      </w:r>
    </w:p>
    <w:p w14:paraId="2957F59E"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2030 – 1,55% przy dopuszczalnym wskaźniku </w:t>
      </w:r>
      <w:r w:rsidRPr="00EA75B0">
        <w:rPr>
          <w:rFonts w:ascii="Times New Roman" w:hAnsi="Times New Roman" w:cs="Times New Roman"/>
          <w:szCs w:val="24"/>
        </w:rPr>
        <w:tab/>
        <w:t>8,32 %</w:t>
      </w:r>
    </w:p>
    <w:p w14:paraId="2E76750F"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 roku 2031 – 1,48% przy dopuszczalnym wskaźniku </w:t>
      </w:r>
      <w:r w:rsidRPr="00EA75B0">
        <w:rPr>
          <w:rFonts w:ascii="Times New Roman" w:hAnsi="Times New Roman" w:cs="Times New Roman"/>
          <w:szCs w:val="24"/>
        </w:rPr>
        <w:tab/>
        <w:t>8,58 %</w:t>
      </w:r>
    </w:p>
    <w:p w14:paraId="11757EF1" w14:textId="77777777" w:rsidR="000B097A" w:rsidRPr="00EA75B0" w:rsidRDefault="000B097A" w:rsidP="000B097A">
      <w:pPr>
        <w:spacing w:after="0" w:line="240" w:lineRule="auto"/>
        <w:jc w:val="both"/>
        <w:rPr>
          <w:rFonts w:ascii="Times New Roman" w:hAnsi="Times New Roman" w:cs="Times New Roman"/>
          <w:szCs w:val="24"/>
        </w:rPr>
      </w:pPr>
    </w:p>
    <w:p w14:paraId="6393A9C2" w14:textId="77777777" w:rsidR="000B097A" w:rsidRPr="00EA75B0" w:rsidRDefault="000B097A" w:rsidP="000B097A">
      <w:pPr>
        <w:spacing w:after="0" w:line="240" w:lineRule="auto"/>
        <w:jc w:val="both"/>
        <w:rPr>
          <w:rFonts w:ascii="Times New Roman" w:hAnsi="Times New Roman" w:cs="Times New Roman"/>
          <w:szCs w:val="24"/>
        </w:rPr>
      </w:pPr>
    </w:p>
    <w:p w14:paraId="32E458E2"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lastRenderedPageBreak/>
        <w:t>Wieloletnia Prognoza Finansowa przedstawia kwoty przeznaczone na spłaty rat kapitałowych z tytułu kredytów i pożyczek spłaconych w 2020 r. i pozostających do spłaty w latach następnych, które zostały zaciągnięte przez Gminę Czechowice-Dziedzice.</w:t>
      </w:r>
    </w:p>
    <w:p w14:paraId="7D32B508" w14:textId="77777777" w:rsidR="000B097A" w:rsidRPr="00EA75B0" w:rsidRDefault="000B097A" w:rsidP="000B097A"/>
    <w:p w14:paraId="1D57F96E" w14:textId="77777777" w:rsidR="000B097A" w:rsidRPr="00EA75B0" w:rsidRDefault="000B097A" w:rsidP="000B097A">
      <w:pPr>
        <w:jc w:val="both"/>
        <w:rPr>
          <w:rFonts w:ascii="Times New Roman" w:hAnsi="Times New Roman" w:cs="Times New Roman"/>
          <w:szCs w:val="24"/>
        </w:rPr>
      </w:pPr>
      <w:r w:rsidRPr="00EA75B0">
        <w:rPr>
          <w:rFonts w:ascii="Times New Roman" w:hAnsi="Times New Roman" w:cs="Times New Roman"/>
          <w:szCs w:val="24"/>
        </w:rPr>
        <w:t>W Wieloletniej Prognozie Finansowej z dnia 17 grudnia 2019 r. Nr XVIII/181/19 Rady Miejskiej w Czechowicach-Dziedzicach wraz z jej zmianami wydatki na obsługę długu zaplanowano na lata 2020-2031. W 2020 roku wydatki na obsługę długu zostały wykonane w kwocie 255.509,58 zł.</w:t>
      </w:r>
    </w:p>
    <w:p w14:paraId="5308BED0" w14:textId="77777777" w:rsidR="000B097A" w:rsidRPr="00EA75B0" w:rsidRDefault="000B097A" w:rsidP="000B097A">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Podczas planowania nowych przedsięwzięć inwestycyjnych i bieżących Gmina Czechowice-Dziedzice korzysta z funkcjonalności Symulacje WPF co ma duży wpływ na finanse gminy. Udostępniona funkcja służy do przygotowania różnych wariantów prognoz finansowych, które wynikają z potrzeby wprowadzenia do Wieloletniej Prognozy Finansowej przedsięwzięć majątkowych lub bieżących przewidywanych do realizacji w przyszłości. Symulacja taka umożliwia przede wszystkim szacowanie skutków finansowych dla prognozy finansowej gminy. Narządzie to pozwala na uwzględnienie skutków bezpośrednich dla budżetów kolejnych lat, czyli wydatków bezpośrednio ponoszonych z budżetu na nowo planowane przedsięwzięcia w powiązaniu ze źródłem ich finansowania, a co za tym idzie, również ewentualną obsługą zadłużenia oraz skutków pośrednich, które wynikają z długoterminowych efektów finansowych będących konsekwencją zaplanowanych przedsięwzięć (np. wieloletnie skutki finansowe związane z corocznym bieżącym utrzymaniem nowo wybudowanego obiektu sportowego). Symulacje WPF są dobrym narzędziem analizy potencjalnych przyszłych budżetów i mogą się przyczynić do wybory optymalnego wariantu zmian </w:t>
      </w:r>
      <w:r w:rsidRPr="00EA75B0">
        <w:rPr>
          <w:rFonts w:ascii="Times New Roman" w:hAnsi="Times New Roman" w:cs="Times New Roman"/>
          <w:szCs w:val="24"/>
        </w:rPr>
        <w:br/>
        <w:t xml:space="preserve">w Wieloletniej Prognozy Finansowej, które zostaną przedstawione Radzie do rozpatrzenia.  </w:t>
      </w:r>
    </w:p>
    <w:p w14:paraId="2CE3C9CC" w14:textId="77777777" w:rsidR="000B097A" w:rsidRPr="00EA75B0" w:rsidRDefault="000B097A" w:rsidP="000B097A">
      <w:pPr>
        <w:rPr>
          <w:lang w:eastAsia="pl-PL"/>
        </w:rPr>
      </w:pPr>
    </w:p>
    <w:p w14:paraId="4903F794" w14:textId="3032711C" w:rsidR="00CB5656" w:rsidRPr="00EA75B0" w:rsidRDefault="00CB5656" w:rsidP="004C3670">
      <w:pPr>
        <w:pStyle w:val="Nagwek2"/>
      </w:pPr>
      <w:bookmarkStart w:id="21" w:name="_Toc73356169"/>
      <w:r w:rsidRPr="00EA75B0">
        <w:t>Realizacja budżetu jednostek pomocniczych Gminy.</w:t>
      </w:r>
      <w:bookmarkEnd w:id="21"/>
      <w:r w:rsidRPr="00EA75B0">
        <w:t xml:space="preserve"> </w:t>
      </w:r>
    </w:p>
    <w:p w14:paraId="1DAE7F14" w14:textId="77777777" w:rsidR="000B097A" w:rsidRPr="00EA75B0" w:rsidRDefault="000B097A" w:rsidP="009E38E1">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Gmina Czechowice-Dziedzice posiada w swoich strukturach 12 jednostek pomocniczych </w:t>
      </w:r>
      <w:r w:rsidRPr="00EA75B0">
        <w:rPr>
          <w:rFonts w:ascii="Times New Roman" w:hAnsi="Times New Roman" w:cs="Times New Roman"/>
          <w:szCs w:val="24"/>
        </w:rPr>
        <w:br/>
        <w:t>w skład których wchodzą 3 sołectwa Ligota, Bronów i Zabrzeg oraz 9 osiedli Osiedle „Barbara”, Osiedle „Centrum”, Osiedle „Czechowice Górne”, Osiedle „Dziedzice”, Osiedle „Lesisko”, Osiedle „Południe”, Osiedle „Północ”, Osiedle „</w:t>
      </w:r>
      <w:proofErr w:type="spellStart"/>
      <w:r w:rsidRPr="00EA75B0">
        <w:rPr>
          <w:rFonts w:ascii="Times New Roman" w:hAnsi="Times New Roman" w:cs="Times New Roman"/>
          <w:szCs w:val="24"/>
        </w:rPr>
        <w:t>Renardowice</w:t>
      </w:r>
      <w:proofErr w:type="spellEnd"/>
      <w:r w:rsidRPr="00EA75B0">
        <w:rPr>
          <w:rFonts w:ascii="Times New Roman" w:hAnsi="Times New Roman" w:cs="Times New Roman"/>
          <w:szCs w:val="24"/>
        </w:rPr>
        <w:t>”, Osiedle „Tomaszówka”. Uchwałą Rady Miejskiej każda jednostka pomocnicza ma uchwalony statut tej jednostki.</w:t>
      </w:r>
    </w:p>
    <w:p w14:paraId="4A4DF74F" w14:textId="77777777" w:rsidR="000B097A" w:rsidRPr="00EA75B0" w:rsidRDefault="000B097A" w:rsidP="009E38E1">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Budżet Gminy Czechowice-Dziedzice w pewnym zakresie jest budżetem obywatelskim, </w:t>
      </w:r>
      <w:r w:rsidRPr="00EA75B0">
        <w:rPr>
          <w:rFonts w:ascii="Times New Roman" w:hAnsi="Times New Roman" w:cs="Times New Roman"/>
          <w:szCs w:val="24"/>
        </w:rPr>
        <w:br/>
        <w:t xml:space="preserve">w którym corocznie przeznacza się środki do dyspozycji zarządów osiedli i rad sołeckich. Mieszkańcy na zebraniach decydują o zadaniach jakie mają być realizowane </w:t>
      </w:r>
      <w:r w:rsidRPr="00EA75B0">
        <w:rPr>
          <w:rFonts w:ascii="Times New Roman" w:hAnsi="Times New Roman" w:cs="Times New Roman"/>
          <w:szCs w:val="24"/>
        </w:rPr>
        <w:br/>
        <w:t xml:space="preserve">w ich najbliższym otoczeniu. </w:t>
      </w:r>
    </w:p>
    <w:p w14:paraId="4DB9F412" w14:textId="50FE3152" w:rsidR="000B097A" w:rsidRPr="00EA75B0" w:rsidRDefault="000B097A" w:rsidP="009E38E1">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W 2020 roku łączny plan jednostek pomocniczych wynosił 910 000 zł, w tym 80.126,94 zł </w:t>
      </w:r>
      <w:r w:rsidRPr="00EA75B0">
        <w:rPr>
          <w:rFonts w:ascii="Times New Roman" w:hAnsi="Times New Roman" w:cs="Times New Roman"/>
          <w:szCs w:val="24"/>
        </w:rPr>
        <w:br/>
        <w:t xml:space="preserve">to łączne środki z funduszu sołeckiego. Plan zrealizowano w 93 %. Wykonanie na koniec roku wyniosło 849.469,74 zł, w tym 79.851,44 zł wydatkowano na zadania finansowane </w:t>
      </w:r>
      <w:r w:rsidRPr="00EA75B0">
        <w:rPr>
          <w:rFonts w:ascii="Times New Roman" w:hAnsi="Times New Roman" w:cs="Times New Roman"/>
          <w:szCs w:val="24"/>
        </w:rPr>
        <w:br/>
        <w:t>w ramach funduszu sołeckiego. Wykonanie budżetu poszczególnych jednostek pomocniczych przedstawia poniższe zestawienie:</w:t>
      </w:r>
    </w:p>
    <w:p w14:paraId="42B6F606" w14:textId="77777777" w:rsidR="009E38E1" w:rsidRPr="00EA75B0" w:rsidRDefault="009E38E1" w:rsidP="009E38E1">
      <w:pPr>
        <w:spacing w:after="0" w:line="276" w:lineRule="auto"/>
        <w:jc w:val="both"/>
        <w:rPr>
          <w:rFonts w:ascii="Times New Roman" w:hAnsi="Times New Roman" w:cs="Times New Roman"/>
          <w:szCs w:val="24"/>
        </w:rPr>
      </w:pPr>
    </w:p>
    <w:p w14:paraId="71D53326" w14:textId="77777777" w:rsidR="000B097A" w:rsidRPr="00EA75B0" w:rsidRDefault="000B097A" w:rsidP="00FC65B5">
      <w:pPr>
        <w:pStyle w:val="Akapitzlist"/>
        <w:numPr>
          <w:ilvl w:val="0"/>
          <w:numId w:val="15"/>
        </w:numPr>
        <w:spacing w:after="0" w:line="276" w:lineRule="auto"/>
        <w:rPr>
          <w:rFonts w:ascii="Times New Roman" w:hAnsi="Times New Roman" w:cs="Times New Roman"/>
          <w:szCs w:val="24"/>
        </w:rPr>
      </w:pPr>
      <w:r w:rsidRPr="00EA75B0">
        <w:rPr>
          <w:rFonts w:ascii="Times New Roman" w:hAnsi="Times New Roman" w:cs="Times New Roman"/>
          <w:szCs w:val="24"/>
        </w:rPr>
        <w:t xml:space="preserve">Osiedle Barbara – plan </w:t>
      </w:r>
      <w:r w:rsidRPr="00EA75B0">
        <w:rPr>
          <w:rFonts w:ascii="Times New Roman" w:eastAsia="Times New Roman" w:hAnsi="Times New Roman" w:cs="Times New Roman"/>
          <w:bCs/>
          <w:szCs w:val="24"/>
          <w:lang w:eastAsia="pl-PL"/>
        </w:rPr>
        <w:t>84. 392,00 zł; wykonanie 82.884,93 zł</w:t>
      </w:r>
    </w:p>
    <w:p w14:paraId="1B182621" w14:textId="77777777" w:rsidR="000B097A" w:rsidRPr="00EA75B0" w:rsidRDefault="000B097A" w:rsidP="00FC65B5">
      <w:pPr>
        <w:pStyle w:val="Akapitzlist"/>
        <w:numPr>
          <w:ilvl w:val="0"/>
          <w:numId w:val="15"/>
        </w:numPr>
        <w:spacing w:after="0" w:line="276" w:lineRule="auto"/>
        <w:rPr>
          <w:rFonts w:ascii="Times New Roman" w:hAnsi="Times New Roman" w:cs="Times New Roman"/>
          <w:szCs w:val="24"/>
        </w:rPr>
      </w:pPr>
      <w:r w:rsidRPr="00EA75B0">
        <w:rPr>
          <w:rFonts w:ascii="Times New Roman" w:eastAsia="Times New Roman" w:hAnsi="Times New Roman" w:cs="Times New Roman"/>
          <w:bCs/>
          <w:szCs w:val="24"/>
          <w:lang w:eastAsia="pl-PL"/>
        </w:rPr>
        <w:t xml:space="preserve">Osiedle </w:t>
      </w:r>
      <w:proofErr w:type="spellStart"/>
      <w:r w:rsidRPr="00EA75B0">
        <w:rPr>
          <w:rFonts w:ascii="Times New Roman" w:eastAsia="Times New Roman" w:hAnsi="Times New Roman" w:cs="Times New Roman"/>
          <w:bCs/>
          <w:szCs w:val="24"/>
          <w:lang w:eastAsia="pl-PL"/>
        </w:rPr>
        <w:t>Renardowice</w:t>
      </w:r>
      <w:proofErr w:type="spellEnd"/>
      <w:r w:rsidRPr="00EA75B0">
        <w:rPr>
          <w:rFonts w:ascii="Times New Roman" w:eastAsia="Times New Roman" w:hAnsi="Times New Roman" w:cs="Times New Roman"/>
          <w:bCs/>
          <w:szCs w:val="24"/>
          <w:lang w:eastAsia="pl-PL"/>
        </w:rPr>
        <w:t xml:space="preserve"> – plan </w:t>
      </w:r>
      <w:r w:rsidRPr="00EA75B0">
        <w:rPr>
          <w:rFonts w:ascii="Times New Roman" w:eastAsia="Times New Roman" w:hAnsi="Times New Roman" w:cs="Times New Roman"/>
          <w:szCs w:val="24"/>
          <w:lang w:eastAsia="pl-PL"/>
        </w:rPr>
        <w:t>56.414,00 zł; wykonanie 54.208,41 zł</w:t>
      </w:r>
      <w:r w:rsidRPr="00EA75B0">
        <w:rPr>
          <w:rFonts w:ascii="Times New Roman" w:eastAsia="Times New Roman" w:hAnsi="Times New Roman" w:cs="Times New Roman"/>
          <w:b/>
          <w:szCs w:val="24"/>
          <w:lang w:eastAsia="pl-PL"/>
        </w:rPr>
        <w:t xml:space="preserve"> </w:t>
      </w:r>
    </w:p>
    <w:p w14:paraId="087B7411"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Osiedle Północ – plan 45.907,00 zł; wykonanie 45.904,00 zł</w:t>
      </w:r>
    </w:p>
    <w:p w14:paraId="03206CDF"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Osiedle Dziedzice – plan 37.681,00 zł; wykonanie 37.634,69 zł</w:t>
      </w:r>
    </w:p>
    <w:p w14:paraId="0DFD5F70"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Osiedle Centrum – plan 70.466,00 zł; wykonanie 59.061,69 zł</w:t>
      </w:r>
    </w:p>
    <w:p w14:paraId="4C42F68C"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Osiedle Lesisko – plan  36.462,00 zł; wykonanie 25.659,27 zł</w:t>
      </w:r>
    </w:p>
    <w:p w14:paraId="3FF945CE"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lastRenderedPageBreak/>
        <w:t>Osiedle Tomaszówka – plan 47.872,00 zł; wykonanie 47.584,16 zł</w:t>
      </w:r>
    </w:p>
    <w:p w14:paraId="58F7CDB8"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Osiedle Południe – plan 109.514,00 zł; wykonanie 109.305,00 zł</w:t>
      </w:r>
    </w:p>
    <w:p w14:paraId="359BFC89"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Osiedle Górne – plan 92.787,00 zł; wykonanie 92.691,49 zł</w:t>
      </w:r>
    </w:p>
    <w:p w14:paraId="3C33F4CD"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Sołectwo Bronów – plan 50.577,00 zł; wykonanie 50.449,03 zł</w:t>
      </w:r>
    </w:p>
    <w:p w14:paraId="30433EEE" w14:textId="77777777" w:rsidR="000B097A"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Sołectwo Zabrzeg – plan 128.842,00 zł; wykonanie 112.425,35 zł</w:t>
      </w:r>
    </w:p>
    <w:p w14:paraId="338A3A6A" w14:textId="40931012" w:rsidR="00491325" w:rsidRPr="00EA75B0" w:rsidRDefault="000B097A" w:rsidP="00FC65B5">
      <w:pPr>
        <w:pStyle w:val="Akapitzlist"/>
        <w:numPr>
          <w:ilvl w:val="0"/>
          <w:numId w:val="15"/>
        </w:numPr>
        <w:spacing w:after="0" w:line="276" w:lineRule="auto"/>
        <w:rPr>
          <w:rFonts w:ascii="Times New Roman" w:eastAsia="Times New Roman" w:hAnsi="Times New Roman" w:cs="Times New Roman"/>
          <w:szCs w:val="24"/>
          <w:lang w:eastAsia="pl-PL"/>
        </w:rPr>
      </w:pPr>
      <w:r w:rsidRPr="00EA75B0">
        <w:rPr>
          <w:rFonts w:ascii="Times New Roman" w:eastAsia="Times New Roman" w:hAnsi="Times New Roman" w:cs="Times New Roman"/>
          <w:szCs w:val="24"/>
          <w:lang w:eastAsia="pl-PL"/>
        </w:rPr>
        <w:t>Sołectwo Ligota - plan 149.086,00 zł; wykonanie 131.661,72 zł</w:t>
      </w:r>
      <w:r w:rsidRPr="00EA75B0">
        <w:rPr>
          <w:rFonts w:ascii="Times New Roman" w:eastAsia="Times New Roman" w:hAnsi="Times New Roman" w:cs="Times New Roman"/>
          <w:bCs/>
          <w:szCs w:val="24"/>
          <w:lang w:eastAsia="pl-PL"/>
        </w:rPr>
        <w:t>.</w:t>
      </w:r>
    </w:p>
    <w:p w14:paraId="147B2C47" w14:textId="77777777" w:rsidR="00CB5656" w:rsidRPr="00EA75B0" w:rsidRDefault="00CB5656" w:rsidP="00491325">
      <w:pPr>
        <w:pStyle w:val="Nagwek1"/>
        <w:spacing w:line="360" w:lineRule="auto"/>
        <w:rPr>
          <w:color w:val="auto"/>
        </w:rPr>
      </w:pPr>
      <w:bookmarkStart w:id="22" w:name="_Toc73356170"/>
      <w:r w:rsidRPr="00EA75B0">
        <w:rPr>
          <w:color w:val="auto"/>
        </w:rPr>
        <w:t>MIENIE KOMUNALNE</w:t>
      </w:r>
      <w:bookmarkEnd w:id="22"/>
    </w:p>
    <w:p w14:paraId="7B869AE0" w14:textId="77777777" w:rsidR="00FF5552" w:rsidRPr="00EA75B0" w:rsidRDefault="00FF5552" w:rsidP="009E38E1">
      <w:pPr>
        <w:spacing w:before="100" w:beforeAutospacing="1" w:line="240" w:lineRule="auto"/>
        <w:jc w:val="both"/>
        <w:rPr>
          <w:szCs w:val="24"/>
        </w:rPr>
      </w:pPr>
      <w:r w:rsidRPr="00EA75B0">
        <w:rPr>
          <w:szCs w:val="24"/>
        </w:rPr>
        <w:t>Z</w:t>
      </w:r>
      <w:r w:rsidRPr="00EA75B0">
        <w:rPr>
          <w:iCs/>
          <w:szCs w:val="24"/>
        </w:rPr>
        <w:t>godnie z definicją zawartą w ustawie z dnia 8 marca 1990 r. o samorządzie gminnym mieniem komunalnym</w:t>
      </w:r>
      <w:r w:rsidRPr="00EA75B0">
        <w:rPr>
          <w:szCs w:val="24"/>
        </w:rPr>
        <w:t xml:space="preserve"> jest własność i inne prawa majątkowe należące do poszczególnych gmin i ich związków oraz mienie innych gminnych osób prawnych, w tym przedsiębiorstw. </w:t>
      </w:r>
    </w:p>
    <w:p w14:paraId="75F07590" w14:textId="77777777" w:rsidR="00FF5552" w:rsidRPr="00EA75B0" w:rsidRDefault="00FF5552" w:rsidP="009E38E1">
      <w:pPr>
        <w:spacing w:line="240" w:lineRule="auto"/>
        <w:jc w:val="both"/>
      </w:pPr>
      <w:r w:rsidRPr="00EA75B0">
        <w:t xml:space="preserve">Mienie komunalne Gminy Czechowice-Dziedzice jako majątek gminny, zgodnie </w:t>
      </w:r>
      <w:r w:rsidRPr="00EA75B0">
        <w:br/>
        <w:t>z klasyfikacją środków trwałych, zostało podzielone na następujące grupy rodzajowe:</w:t>
      </w:r>
    </w:p>
    <w:p w14:paraId="24DB0EA0" w14:textId="77777777" w:rsidR="00FF5552" w:rsidRPr="00EA75B0" w:rsidRDefault="00FF5552" w:rsidP="00FF5552">
      <w:pPr>
        <w:rPr>
          <w:b/>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4175"/>
        <w:gridCol w:w="1701"/>
        <w:gridCol w:w="1701"/>
      </w:tblGrid>
      <w:tr w:rsidR="00FF5552" w:rsidRPr="00EA75B0" w14:paraId="61E95E6A" w14:textId="77777777" w:rsidTr="00FF5552">
        <w:trPr>
          <w:trHeight w:val="288"/>
        </w:trPr>
        <w:tc>
          <w:tcPr>
            <w:tcW w:w="5382" w:type="dxa"/>
            <w:gridSpan w:val="2"/>
            <w:shd w:val="clear" w:color="auto" w:fill="D9D9D9" w:themeFill="background1" w:themeFillShade="D9"/>
            <w:noWrap/>
            <w:vAlign w:val="bottom"/>
            <w:hideMark/>
          </w:tcPr>
          <w:p w14:paraId="02CCC69A" w14:textId="77777777" w:rsidR="00FF5552" w:rsidRPr="00EA75B0" w:rsidRDefault="00FF5552" w:rsidP="00FF5552">
            <w:pPr>
              <w:jc w:val="center"/>
              <w:rPr>
                <w:szCs w:val="24"/>
              </w:rPr>
            </w:pPr>
            <w:r w:rsidRPr="00EA75B0">
              <w:rPr>
                <w:szCs w:val="24"/>
              </w:rPr>
              <w:t>Grupa rodzajowa</w:t>
            </w:r>
          </w:p>
        </w:tc>
        <w:tc>
          <w:tcPr>
            <w:tcW w:w="3402" w:type="dxa"/>
            <w:gridSpan w:val="2"/>
            <w:shd w:val="clear" w:color="auto" w:fill="D9D9D9" w:themeFill="background1" w:themeFillShade="D9"/>
            <w:noWrap/>
            <w:vAlign w:val="bottom"/>
            <w:hideMark/>
          </w:tcPr>
          <w:p w14:paraId="04EBB773" w14:textId="77777777" w:rsidR="00FF5552" w:rsidRPr="00EA75B0" w:rsidRDefault="00FF5552" w:rsidP="00FF5552">
            <w:pPr>
              <w:jc w:val="center"/>
              <w:rPr>
                <w:szCs w:val="24"/>
              </w:rPr>
            </w:pPr>
            <w:r w:rsidRPr="00EA75B0">
              <w:rPr>
                <w:szCs w:val="24"/>
              </w:rPr>
              <w:t>Wartość brutto</w:t>
            </w:r>
          </w:p>
        </w:tc>
      </w:tr>
      <w:tr w:rsidR="00FF5552" w:rsidRPr="00EA75B0" w14:paraId="56033D0A" w14:textId="77777777" w:rsidTr="00FF5552">
        <w:trPr>
          <w:trHeight w:val="288"/>
        </w:trPr>
        <w:tc>
          <w:tcPr>
            <w:tcW w:w="1207" w:type="dxa"/>
            <w:shd w:val="clear" w:color="auto" w:fill="D9D9D9" w:themeFill="background1" w:themeFillShade="D9"/>
            <w:noWrap/>
            <w:vAlign w:val="bottom"/>
            <w:hideMark/>
          </w:tcPr>
          <w:p w14:paraId="50D7FCB6" w14:textId="77777777" w:rsidR="00FF5552" w:rsidRPr="00EA75B0" w:rsidRDefault="00FF5552" w:rsidP="00FF5552">
            <w:pPr>
              <w:rPr>
                <w:szCs w:val="24"/>
              </w:rPr>
            </w:pPr>
            <w:r w:rsidRPr="00EA75B0">
              <w:rPr>
                <w:szCs w:val="24"/>
              </w:rPr>
              <w:t xml:space="preserve">Nr </w:t>
            </w:r>
          </w:p>
          <w:p w14:paraId="0906B879" w14:textId="77777777" w:rsidR="00FF5552" w:rsidRPr="00EA75B0" w:rsidRDefault="00FF5552" w:rsidP="00FF5552">
            <w:pPr>
              <w:rPr>
                <w:szCs w:val="24"/>
              </w:rPr>
            </w:pPr>
            <w:r w:rsidRPr="00EA75B0">
              <w:rPr>
                <w:szCs w:val="24"/>
              </w:rPr>
              <w:t>grupy rodzajowej</w:t>
            </w:r>
          </w:p>
        </w:tc>
        <w:tc>
          <w:tcPr>
            <w:tcW w:w="4175" w:type="dxa"/>
            <w:shd w:val="clear" w:color="auto" w:fill="D9D9D9" w:themeFill="background1" w:themeFillShade="D9"/>
            <w:noWrap/>
            <w:vAlign w:val="bottom"/>
            <w:hideMark/>
          </w:tcPr>
          <w:p w14:paraId="61DFB214" w14:textId="77777777" w:rsidR="00FF5552" w:rsidRPr="00EA75B0" w:rsidRDefault="00FF5552" w:rsidP="00FF5552">
            <w:pPr>
              <w:jc w:val="center"/>
              <w:rPr>
                <w:szCs w:val="24"/>
              </w:rPr>
            </w:pPr>
            <w:r w:rsidRPr="00EA75B0">
              <w:rPr>
                <w:szCs w:val="24"/>
              </w:rPr>
              <w:t>Nazwa</w:t>
            </w:r>
          </w:p>
        </w:tc>
        <w:tc>
          <w:tcPr>
            <w:tcW w:w="1701" w:type="dxa"/>
            <w:shd w:val="clear" w:color="auto" w:fill="D9D9D9" w:themeFill="background1" w:themeFillShade="D9"/>
            <w:noWrap/>
            <w:vAlign w:val="bottom"/>
            <w:hideMark/>
          </w:tcPr>
          <w:p w14:paraId="5DBF84FA" w14:textId="77777777" w:rsidR="00FF5552" w:rsidRPr="00EA75B0" w:rsidRDefault="00FF5552" w:rsidP="00FF5552">
            <w:pPr>
              <w:jc w:val="right"/>
              <w:rPr>
                <w:szCs w:val="24"/>
              </w:rPr>
            </w:pPr>
            <w:r w:rsidRPr="00EA75B0">
              <w:rPr>
                <w:szCs w:val="24"/>
              </w:rPr>
              <w:t xml:space="preserve">Stan na dzień </w:t>
            </w:r>
            <w:r w:rsidRPr="00EA75B0">
              <w:rPr>
                <w:b/>
                <w:szCs w:val="24"/>
              </w:rPr>
              <w:t>31.12.2019 r.</w:t>
            </w:r>
          </w:p>
          <w:p w14:paraId="175D5140" w14:textId="77777777" w:rsidR="00FF5552" w:rsidRPr="00EA75B0" w:rsidRDefault="00FF5552" w:rsidP="00FF5552">
            <w:pPr>
              <w:jc w:val="right"/>
              <w:rPr>
                <w:szCs w:val="24"/>
              </w:rPr>
            </w:pPr>
            <w:r w:rsidRPr="00EA75B0">
              <w:rPr>
                <w:szCs w:val="24"/>
              </w:rPr>
              <w:t>[zł]</w:t>
            </w:r>
          </w:p>
        </w:tc>
        <w:tc>
          <w:tcPr>
            <w:tcW w:w="1701" w:type="dxa"/>
            <w:shd w:val="clear" w:color="auto" w:fill="D9D9D9" w:themeFill="background1" w:themeFillShade="D9"/>
            <w:noWrap/>
            <w:vAlign w:val="bottom"/>
            <w:hideMark/>
          </w:tcPr>
          <w:p w14:paraId="7202C356" w14:textId="77777777" w:rsidR="00FF5552" w:rsidRPr="00EA75B0" w:rsidRDefault="00FF5552" w:rsidP="00FF5552">
            <w:pPr>
              <w:jc w:val="right"/>
              <w:rPr>
                <w:szCs w:val="24"/>
              </w:rPr>
            </w:pPr>
            <w:r w:rsidRPr="00EA75B0">
              <w:rPr>
                <w:szCs w:val="24"/>
              </w:rPr>
              <w:t xml:space="preserve">Stan na dzień </w:t>
            </w:r>
            <w:r w:rsidRPr="00EA75B0">
              <w:rPr>
                <w:b/>
                <w:szCs w:val="24"/>
              </w:rPr>
              <w:t>31.12.2020 r.</w:t>
            </w:r>
          </w:p>
          <w:p w14:paraId="6F0CB832" w14:textId="77777777" w:rsidR="00FF5552" w:rsidRPr="00EA75B0" w:rsidRDefault="00FF5552" w:rsidP="00FF5552">
            <w:pPr>
              <w:jc w:val="right"/>
              <w:rPr>
                <w:szCs w:val="24"/>
              </w:rPr>
            </w:pPr>
            <w:r w:rsidRPr="00EA75B0">
              <w:rPr>
                <w:szCs w:val="24"/>
              </w:rPr>
              <w:t>[zł]</w:t>
            </w:r>
          </w:p>
        </w:tc>
      </w:tr>
      <w:tr w:rsidR="00FF5552" w:rsidRPr="00EA75B0" w14:paraId="73608A05" w14:textId="77777777" w:rsidTr="00FF5552">
        <w:trPr>
          <w:trHeight w:val="312"/>
        </w:trPr>
        <w:tc>
          <w:tcPr>
            <w:tcW w:w="1207" w:type="dxa"/>
            <w:shd w:val="clear" w:color="auto" w:fill="auto"/>
            <w:noWrap/>
            <w:vAlign w:val="bottom"/>
            <w:hideMark/>
          </w:tcPr>
          <w:p w14:paraId="5549919B" w14:textId="77777777" w:rsidR="00FF5552" w:rsidRPr="00EA75B0" w:rsidRDefault="00FF5552" w:rsidP="00FF5552">
            <w:pPr>
              <w:rPr>
                <w:szCs w:val="24"/>
              </w:rPr>
            </w:pPr>
            <w:r w:rsidRPr="00EA75B0">
              <w:rPr>
                <w:szCs w:val="24"/>
              </w:rPr>
              <w:t>0</w:t>
            </w:r>
          </w:p>
        </w:tc>
        <w:tc>
          <w:tcPr>
            <w:tcW w:w="4175" w:type="dxa"/>
            <w:shd w:val="clear" w:color="auto" w:fill="auto"/>
            <w:noWrap/>
            <w:vAlign w:val="center"/>
            <w:hideMark/>
          </w:tcPr>
          <w:p w14:paraId="0263D382" w14:textId="77777777" w:rsidR="00FF5552" w:rsidRPr="00EA75B0" w:rsidRDefault="00FF5552" w:rsidP="00FF5552">
            <w:pPr>
              <w:rPr>
                <w:szCs w:val="24"/>
              </w:rPr>
            </w:pPr>
            <w:r w:rsidRPr="00EA75B0">
              <w:rPr>
                <w:szCs w:val="24"/>
              </w:rPr>
              <w:t>grunty</w:t>
            </w:r>
          </w:p>
        </w:tc>
        <w:tc>
          <w:tcPr>
            <w:tcW w:w="1701" w:type="dxa"/>
            <w:shd w:val="clear" w:color="auto" w:fill="auto"/>
            <w:noWrap/>
            <w:vAlign w:val="bottom"/>
          </w:tcPr>
          <w:p w14:paraId="4AB5E0CB" w14:textId="77777777" w:rsidR="00FF5552" w:rsidRPr="00EA75B0" w:rsidRDefault="00FF5552" w:rsidP="00FF5552">
            <w:pPr>
              <w:jc w:val="right"/>
              <w:rPr>
                <w:szCs w:val="24"/>
              </w:rPr>
            </w:pPr>
            <w:r w:rsidRPr="00EA75B0">
              <w:rPr>
                <w:bCs/>
                <w:szCs w:val="24"/>
              </w:rPr>
              <w:t xml:space="preserve">38 492 330,39    </w:t>
            </w:r>
          </w:p>
        </w:tc>
        <w:tc>
          <w:tcPr>
            <w:tcW w:w="1701" w:type="dxa"/>
            <w:shd w:val="clear" w:color="auto" w:fill="auto"/>
            <w:noWrap/>
            <w:vAlign w:val="bottom"/>
          </w:tcPr>
          <w:p w14:paraId="3E7D98ED" w14:textId="77777777" w:rsidR="00FF5552" w:rsidRPr="00EA75B0" w:rsidRDefault="00FF5552" w:rsidP="00FF5552">
            <w:pPr>
              <w:jc w:val="right"/>
              <w:rPr>
                <w:szCs w:val="24"/>
              </w:rPr>
            </w:pPr>
            <w:r w:rsidRPr="00EA75B0">
              <w:rPr>
                <w:szCs w:val="24"/>
              </w:rPr>
              <w:t xml:space="preserve">   41 324 140,29    </w:t>
            </w:r>
          </w:p>
        </w:tc>
      </w:tr>
      <w:tr w:rsidR="00FF5552" w:rsidRPr="00EA75B0" w14:paraId="00CBC646" w14:textId="77777777" w:rsidTr="00FF5552">
        <w:trPr>
          <w:trHeight w:val="312"/>
        </w:trPr>
        <w:tc>
          <w:tcPr>
            <w:tcW w:w="1207" w:type="dxa"/>
            <w:shd w:val="clear" w:color="auto" w:fill="auto"/>
            <w:noWrap/>
            <w:vAlign w:val="bottom"/>
            <w:hideMark/>
          </w:tcPr>
          <w:p w14:paraId="599BDE6C" w14:textId="77777777" w:rsidR="00FF5552" w:rsidRPr="00EA75B0" w:rsidRDefault="00FF5552" w:rsidP="00FF5552">
            <w:pPr>
              <w:rPr>
                <w:szCs w:val="24"/>
              </w:rPr>
            </w:pPr>
            <w:r w:rsidRPr="00EA75B0">
              <w:rPr>
                <w:szCs w:val="24"/>
              </w:rPr>
              <w:t>1</w:t>
            </w:r>
          </w:p>
        </w:tc>
        <w:tc>
          <w:tcPr>
            <w:tcW w:w="4175" w:type="dxa"/>
            <w:shd w:val="clear" w:color="auto" w:fill="auto"/>
            <w:noWrap/>
            <w:vAlign w:val="center"/>
            <w:hideMark/>
          </w:tcPr>
          <w:p w14:paraId="4BB0B1C5" w14:textId="77777777" w:rsidR="00FF5552" w:rsidRPr="00EA75B0" w:rsidRDefault="00FF5552" w:rsidP="00FF5552">
            <w:pPr>
              <w:rPr>
                <w:szCs w:val="24"/>
              </w:rPr>
            </w:pPr>
            <w:r w:rsidRPr="00EA75B0">
              <w:rPr>
                <w:szCs w:val="24"/>
              </w:rPr>
              <w:t xml:space="preserve">budynki i lokale oraz spółdzielcze prawo do lokalu użytkowego </w:t>
            </w:r>
            <w:r w:rsidRPr="00EA75B0">
              <w:rPr>
                <w:szCs w:val="24"/>
              </w:rPr>
              <w:br/>
              <w:t xml:space="preserve">i spółdzielcze własnościowe prawo </w:t>
            </w:r>
            <w:r w:rsidRPr="00EA75B0">
              <w:rPr>
                <w:szCs w:val="24"/>
              </w:rPr>
              <w:br/>
              <w:t>do lokalu mieszkalnego</w:t>
            </w:r>
          </w:p>
        </w:tc>
        <w:tc>
          <w:tcPr>
            <w:tcW w:w="1701" w:type="dxa"/>
            <w:shd w:val="clear" w:color="auto" w:fill="auto"/>
            <w:noWrap/>
            <w:vAlign w:val="bottom"/>
          </w:tcPr>
          <w:p w14:paraId="54A0B8EB" w14:textId="77777777" w:rsidR="00FF5552" w:rsidRPr="00EA75B0" w:rsidRDefault="00FF5552" w:rsidP="00FF5552">
            <w:pPr>
              <w:jc w:val="right"/>
              <w:rPr>
                <w:szCs w:val="24"/>
              </w:rPr>
            </w:pPr>
            <w:r w:rsidRPr="00EA75B0">
              <w:rPr>
                <w:bCs/>
                <w:szCs w:val="24"/>
              </w:rPr>
              <w:t xml:space="preserve"> 126 729 388,68    </w:t>
            </w:r>
          </w:p>
        </w:tc>
        <w:tc>
          <w:tcPr>
            <w:tcW w:w="1701" w:type="dxa"/>
            <w:shd w:val="clear" w:color="auto" w:fill="auto"/>
            <w:noWrap/>
            <w:vAlign w:val="bottom"/>
          </w:tcPr>
          <w:p w14:paraId="34E2EDDB" w14:textId="77777777" w:rsidR="00FF5552" w:rsidRPr="00EA75B0" w:rsidRDefault="00FF5552" w:rsidP="00FF5552">
            <w:pPr>
              <w:jc w:val="right"/>
              <w:rPr>
                <w:szCs w:val="24"/>
              </w:rPr>
            </w:pPr>
            <w:r w:rsidRPr="00EA75B0">
              <w:rPr>
                <w:szCs w:val="24"/>
              </w:rPr>
              <w:t xml:space="preserve"> 139 513 739,76    </w:t>
            </w:r>
          </w:p>
        </w:tc>
      </w:tr>
      <w:tr w:rsidR="00FF5552" w:rsidRPr="00EA75B0" w14:paraId="52C4B650" w14:textId="77777777" w:rsidTr="00FF5552">
        <w:trPr>
          <w:trHeight w:val="312"/>
        </w:trPr>
        <w:tc>
          <w:tcPr>
            <w:tcW w:w="1207" w:type="dxa"/>
            <w:shd w:val="clear" w:color="auto" w:fill="auto"/>
            <w:noWrap/>
            <w:vAlign w:val="bottom"/>
            <w:hideMark/>
          </w:tcPr>
          <w:p w14:paraId="24822B7F" w14:textId="77777777" w:rsidR="00FF5552" w:rsidRPr="00EA75B0" w:rsidRDefault="00FF5552" w:rsidP="00FF5552">
            <w:pPr>
              <w:rPr>
                <w:szCs w:val="24"/>
              </w:rPr>
            </w:pPr>
            <w:r w:rsidRPr="00EA75B0">
              <w:rPr>
                <w:szCs w:val="24"/>
              </w:rPr>
              <w:t>2</w:t>
            </w:r>
          </w:p>
        </w:tc>
        <w:tc>
          <w:tcPr>
            <w:tcW w:w="4175" w:type="dxa"/>
            <w:shd w:val="clear" w:color="auto" w:fill="auto"/>
            <w:noWrap/>
            <w:vAlign w:val="center"/>
            <w:hideMark/>
          </w:tcPr>
          <w:p w14:paraId="30CB663B" w14:textId="77777777" w:rsidR="00FF5552" w:rsidRPr="00EA75B0" w:rsidRDefault="00FF5552" w:rsidP="00FF5552">
            <w:pPr>
              <w:rPr>
                <w:szCs w:val="24"/>
              </w:rPr>
            </w:pPr>
            <w:r w:rsidRPr="00EA75B0">
              <w:rPr>
                <w:szCs w:val="24"/>
              </w:rPr>
              <w:t>obiekty inżynierii lądowej i wodnej</w:t>
            </w:r>
          </w:p>
        </w:tc>
        <w:tc>
          <w:tcPr>
            <w:tcW w:w="1701" w:type="dxa"/>
            <w:shd w:val="clear" w:color="auto" w:fill="auto"/>
            <w:noWrap/>
            <w:vAlign w:val="bottom"/>
          </w:tcPr>
          <w:p w14:paraId="061DA22B" w14:textId="77777777" w:rsidR="00FF5552" w:rsidRPr="00EA75B0" w:rsidRDefault="00FF5552" w:rsidP="00FF5552">
            <w:pPr>
              <w:jc w:val="right"/>
              <w:rPr>
                <w:szCs w:val="24"/>
              </w:rPr>
            </w:pPr>
            <w:r w:rsidRPr="00EA75B0">
              <w:rPr>
                <w:bCs/>
                <w:szCs w:val="24"/>
              </w:rPr>
              <w:t xml:space="preserve">178 076 808,08    </w:t>
            </w:r>
          </w:p>
        </w:tc>
        <w:tc>
          <w:tcPr>
            <w:tcW w:w="1701" w:type="dxa"/>
            <w:shd w:val="clear" w:color="auto" w:fill="auto"/>
            <w:noWrap/>
            <w:vAlign w:val="bottom"/>
          </w:tcPr>
          <w:p w14:paraId="39E2F458" w14:textId="77777777" w:rsidR="00FF5552" w:rsidRPr="00EA75B0" w:rsidRDefault="00FF5552" w:rsidP="00FF5552">
            <w:pPr>
              <w:jc w:val="right"/>
              <w:rPr>
                <w:szCs w:val="24"/>
              </w:rPr>
            </w:pPr>
            <w:r w:rsidRPr="00EA75B0">
              <w:rPr>
                <w:szCs w:val="24"/>
              </w:rPr>
              <w:t xml:space="preserve"> 192 546 319,29    </w:t>
            </w:r>
          </w:p>
        </w:tc>
      </w:tr>
      <w:tr w:rsidR="00FF5552" w:rsidRPr="00EA75B0" w14:paraId="3B6DF748" w14:textId="77777777" w:rsidTr="00FF5552">
        <w:trPr>
          <w:trHeight w:val="312"/>
        </w:trPr>
        <w:tc>
          <w:tcPr>
            <w:tcW w:w="1207" w:type="dxa"/>
            <w:shd w:val="clear" w:color="auto" w:fill="auto"/>
            <w:noWrap/>
            <w:vAlign w:val="bottom"/>
            <w:hideMark/>
          </w:tcPr>
          <w:p w14:paraId="5F92F13A" w14:textId="77777777" w:rsidR="00FF5552" w:rsidRPr="00EA75B0" w:rsidRDefault="00FF5552" w:rsidP="00FF5552">
            <w:pPr>
              <w:rPr>
                <w:szCs w:val="24"/>
              </w:rPr>
            </w:pPr>
            <w:r w:rsidRPr="00EA75B0">
              <w:rPr>
                <w:szCs w:val="24"/>
              </w:rPr>
              <w:t>3</w:t>
            </w:r>
          </w:p>
        </w:tc>
        <w:tc>
          <w:tcPr>
            <w:tcW w:w="4175" w:type="dxa"/>
            <w:shd w:val="clear" w:color="auto" w:fill="auto"/>
            <w:noWrap/>
            <w:vAlign w:val="center"/>
            <w:hideMark/>
          </w:tcPr>
          <w:p w14:paraId="233D39EE" w14:textId="77777777" w:rsidR="00FF5552" w:rsidRPr="00EA75B0" w:rsidRDefault="00FF5552" w:rsidP="00FF5552">
            <w:pPr>
              <w:rPr>
                <w:szCs w:val="24"/>
              </w:rPr>
            </w:pPr>
            <w:r w:rsidRPr="00EA75B0">
              <w:rPr>
                <w:szCs w:val="24"/>
              </w:rPr>
              <w:t>kotły i maszyny energetyczne</w:t>
            </w:r>
          </w:p>
        </w:tc>
        <w:tc>
          <w:tcPr>
            <w:tcW w:w="1701" w:type="dxa"/>
            <w:shd w:val="clear" w:color="auto" w:fill="auto"/>
            <w:noWrap/>
            <w:vAlign w:val="bottom"/>
          </w:tcPr>
          <w:p w14:paraId="7EE41C99" w14:textId="77777777" w:rsidR="00FF5552" w:rsidRPr="00EA75B0" w:rsidRDefault="00FF5552" w:rsidP="00FF5552">
            <w:pPr>
              <w:jc w:val="right"/>
              <w:rPr>
                <w:szCs w:val="24"/>
              </w:rPr>
            </w:pPr>
            <w:r w:rsidRPr="00EA75B0">
              <w:rPr>
                <w:bCs/>
                <w:szCs w:val="24"/>
              </w:rPr>
              <w:t xml:space="preserve">1 133 765,97    </w:t>
            </w:r>
          </w:p>
        </w:tc>
        <w:tc>
          <w:tcPr>
            <w:tcW w:w="1701" w:type="dxa"/>
            <w:shd w:val="clear" w:color="auto" w:fill="auto"/>
            <w:noWrap/>
            <w:vAlign w:val="bottom"/>
          </w:tcPr>
          <w:p w14:paraId="102A222E" w14:textId="77777777" w:rsidR="00FF5552" w:rsidRPr="00EA75B0" w:rsidRDefault="00FF5552" w:rsidP="00FF5552">
            <w:pPr>
              <w:jc w:val="right"/>
              <w:rPr>
                <w:szCs w:val="24"/>
              </w:rPr>
            </w:pPr>
            <w:r w:rsidRPr="00EA75B0">
              <w:rPr>
                <w:szCs w:val="24"/>
              </w:rPr>
              <w:t xml:space="preserve">     1 144 221,90    </w:t>
            </w:r>
          </w:p>
        </w:tc>
      </w:tr>
      <w:tr w:rsidR="00FF5552" w:rsidRPr="00EA75B0" w14:paraId="27CA3115" w14:textId="77777777" w:rsidTr="00FF5552">
        <w:trPr>
          <w:trHeight w:val="312"/>
        </w:trPr>
        <w:tc>
          <w:tcPr>
            <w:tcW w:w="1207" w:type="dxa"/>
            <w:shd w:val="clear" w:color="auto" w:fill="auto"/>
            <w:noWrap/>
            <w:vAlign w:val="bottom"/>
            <w:hideMark/>
          </w:tcPr>
          <w:p w14:paraId="04B46452" w14:textId="77777777" w:rsidR="00FF5552" w:rsidRPr="00EA75B0" w:rsidRDefault="00FF5552" w:rsidP="00FF5552">
            <w:pPr>
              <w:rPr>
                <w:szCs w:val="24"/>
              </w:rPr>
            </w:pPr>
            <w:r w:rsidRPr="00EA75B0">
              <w:rPr>
                <w:szCs w:val="24"/>
              </w:rPr>
              <w:t>4</w:t>
            </w:r>
          </w:p>
        </w:tc>
        <w:tc>
          <w:tcPr>
            <w:tcW w:w="4175" w:type="dxa"/>
            <w:shd w:val="clear" w:color="auto" w:fill="auto"/>
            <w:noWrap/>
            <w:vAlign w:val="center"/>
            <w:hideMark/>
          </w:tcPr>
          <w:p w14:paraId="17794521" w14:textId="77777777" w:rsidR="00FF5552" w:rsidRPr="00EA75B0" w:rsidRDefault="00FF5552" w:rsidP="00FF5552">
            <w:pPr>
              <w:rPr>
                <w:szCs w:val="24"/>
              </w:rPr>
            </w:pPr>
            <w:r w:rsidRPr="00EA75B0">
              <w:rPr>
                <w:szCs w:val="24"/>
              </w:rPr>
              <w:t>maszyny, urządzenia i aparaty ogólnego zastosowania</w:t>
            </w:r>
          </w:p>
        </w:tc>
        <w:tc>
          <w:tcPr>
            <w:tcW w:w="1701" w:type="dxa"/>
            <w:shd w:val="clear" w:color="auto" w:fill="auto"/>
            <w:noWrap/>
            <w:vAlign w:val="bottom"/>
          </w:tcPr>
          <w:p w14:paraId="225DC454" w14:textId="77777777" w:rsidR="00FF5552" w:rsidRPr="00EA75B0" w:rsidRDefault="00FF5552" w:rsidP="00FF5552">
            <w:pPr>
              <w:jc w:val="right"/>
              <w:rPr>
                <w:szCs w:val="24"/>
              </w:rPr>
            </w:pPr>
            <w:r w:rsidRPr="00EA75B0">
              <w:rPr>
                <w:bCs/>
                <w:szCs w:val="24"/>
              </w:rPr>
              <w:t xml:space="preserve">1 889 449,66    </w:t>
            </w:r>
          </w:p>
        </w:tc>
        <w:tc>
          <w:tcPr>
            <w:tcW w:w="1701" w:type="dxa"/>
            <w:shd w:val="clear" w:color="auto" w:fill="auto"/>
            <w:noWrap/>
            <w:vAlign w:val="bottom"/>
          </w:tcPr>
          <w:p w14:paraId="02418CFB" w14:textId="77777777" w:rsidR="00FF5552" w:rsidRPr="00EA75B0" w:rsidRDefault="00FF5552" w:rsidP="00FF5552">
            <w:pPr>
              <w:jc w:val="right"/>
              <w:rPr>
                <w:szCs w:val="24"/>
              </w:rPr>
            </w:pPr>
            <w:r w:rsidRPr="00EA75B0">
              <w:rPr>
                <w:szCs w:val="24"/>
              </w:rPr>
              <w:t xml:space="preserve">     3 458 570,54    </w:t>
            </w:r>
          </w:p>
        </w:tc>
      </w:tr>
      <w:tr w:rsidR="00FF5552" w:rsidRPr="00EA75B0" w14:paraId="14470332" w14:textId="77777777" w:rsidTr="00FF5552">
        <w:trPr>
          <w:trHeight w:val="312"/>
        </w:trPr>
        <w:tc>
          <w:tcPr>
            <w:tcW w:w="1207" w:type="dxa"/>
            <w:shd w:val="clear" w:color="auto" w:fill="auto"/>
            <w:noWrap/>
            <w:vAlign w:val="bottom"/>
            <w:hideMark/>
          </w:tcPr>
          <w:p w14:paraId="12C9B971" w14:textId="77777777" w:rsidR="00FF5552" w:rsidRPr="00EA75B0" w:rsidRDefault="00FF5552" w:rsidP="00FF5552">
            <w:pPr>
              <w:rPr>
                <w:szCs w:val="24"/>
              </w:rPr>
            </w:pPr>
            <w:r w:rsidRPr="00EA75B0">
              <w:rPr>
                <w:szCs w:val="24"/>
              </w:rPr>
              <w:t>5</w:t>
            </w:r>
          </w:p>
        </w:tc>
        <w:tc>
          <w:tcPr>
            <w:tcW w:w="4175" w:type="dxa"/>
            <w:shd w:val="clear" w:color="auto" w:fill="auto"/>
            <w:noWrap/>
            <w:vAlign w:val="center"/>
            <w:hideMark/>
          </w:tcPr>
          <w:p w14:paraId="5FDBE11E" w14:textId="77777777" w:rsidR="00FF5552" w:rsidRPr="00EA75B0" w:rsidRDefault="00FF5552" w:rsidP="00FF5552">
            <w:pPr>
              <w:rPr>
                <w:szCs w:val="24"/>
              </w:rPr>
            </w:pPr>
            <w:r w:rsidRPr="00EA75B0">
              <w:rPr>
                <w:szCs w:val="24"/>
              </w:rPr>
              <w:t>maszyny, urządzenia i aparaty specjalistyczne</w:t>
            </w:r>
          </w:p>
        </w:tc>
        <w:tc>
          <w:tcPr>
            <w:tcW w:w="1701" w:type="dxa"/>
            <w:shd w:val="clear" w:color="auto" w:fill="auto"/>
            <w:noWrap/>
            <w:vAlign w:val="bottom"/>
          </w:tcPr>
          <w:p w14:paraId="1158172A" w14:textId="77777777" w:rsidR="00FF5552" w:rsidRPr="00EA75B0" w:rsidRDefault="00FF5552" w:rsidP="00FF5552">
            <w:pPr>
              <w:jc w:val="right"/>
              <w:rPr>
                <w:szCs w:val="24"/>
              </w:rPr>
            </w:pPr>
            <w:r w:rsidRPr="00EA75B0">
              <w:rPr>
                <w:bCs/>
                <w:szCs w:val="24"/>
              </w:rPr>
              <w:t xml:space="preserve">151 981,93    </w:t>
            </w:r>
          </w:p>
        </w:tc>
        <w:tc>
          <w:tcPr>
            <w:tcW w:w="1701" w:type="dxa"/>
            <w:shd w:val="clear" w:color="auto" w:fill="auto"/>
            <w:noWrap/>
            <w:vAlign w:val="bottom"/>
          </w:tcPr>
          <w:p w14:paraId="7B7D62DF" w14:textId="77777777" w:rsidR="00FF5552" w:rsidRPr="00EA75B0" w:rsidRDefault="00FF5552" w:rsidP="00FF5552">
            <w:pPr>
              <w:jc w:val="right"/>
              <w:rPr>
                <w:szCs w:val="24"/>
              </w:rPr>
            </w:pPr>
            <w:r w:rsidRPr="00EA75B0">
              <w:rPr>
                <w:szCs w:val="24"/>
              </w:rPr>
              <w:t xml:space="preserve">        151 981,93    </w:t>
            </w:r>
          </w:p>
        </w:tc>
      </w:tr>
      <w:tr w:rsidR="00FF5552" w:rsidRPr="00EA75B0" w14:paraId="2DFB3ABC" w14:textId="77777777" w:rsidTr="00FF5552">
        <w:trPr>
          <w:trHeight w:val="312"/>
        </w:trPr>
        <w:tc>
          <w:tcPr>
            <w:tcW w:w="1207" w:type="dxa"/>
            <w:shd w:val="clear" w:color="auto" w:fill="auto"/>
            <w:noWrap/>
            <w:vAlign w:val="bottom"/>
            <w:hideMark/>
          </w:tcPr>
          <w:p w14:paraId="03524426" w14:textId="77777777" w:rsidR="00FF5552" w:rsidRPr="00EA75B0" w:rsidRDefault="00FF5552" w:rsidP="00FF5552">
            <w:pPr>
              <w:rPr>
                <w:szCs w:val="24"/>
              </w:rPr>
            </w:pPr>
            <w:r w:rsidRPr="00EA75B0">
              <w:rPr>
                <w:szCs w:val="24"/>
              </w:rPr>
              <w:t>6</w:t>
            </w:r>
          </w:p>
        </w:tc>
        <w:tc>
          <w:tcPr>
            <w:tcW w:w="4175" w:type="dxa"/>
            <w:shd w:val="clear" w:color="auto" w:fill="auto"/>
            <w:noWrap/>
            <w:vAlign w:val="center"/>
            <w:hideMark/>
          </w:tcPr>
          <w:p w14:paraId="060D1503" w14:textId="77777777" w:rsidR="00FF5552" w:rsidRPr="00EA75B0" w:rsidRDefault="00FF5552" w:rsidP="00FF5552">
            <w:pPr>
              <w:rPr>
                <w:szCs w:val="24"/>
              </w:rPr>
            </w:pPr>
            <w:r w:rsidRPr="00EA75B0">
              <w:rPr>
                <w:szCs w:val="24"/>
              </w:rPr>
              <w:t>urządzenia techniczne</w:t>
            </w:r>
          </w:p>
        </w:tc>
        <w:tc>
          <w:tcPr>
            <w:tcW w:w="1701" w:type="dxa"/>
            <w:shd w:val="clear" w:color="auto" w:fill="auto"/>
            <w:noWrap/>
            <w:vAlign w:val="bottom"/>
          </w:tcPr>
          <w:p w14:paraId="3EEBD834" w14:textId="77777777" w:rsidR="00FF5552" w:rsidRPr="00EA75B0" w:rsidRDefault="00FF5552" w:rsidP="00FF5552">
            <w:pPr>
              <w:jc w:val="right"/>
              <w:rPr>
                <w:szCs w:val="24"/>
              </w:rPr>
            </w:pPr>
            <w:r w:rsidRPr="00EA75B0">
              <w:rPr>
                <w:bCs/>
                <w:szCs w:val="24"/>
              </w:rPr>
              <w:t xml:space="preserve">5 045 105,71    </w:t>
            </w:r>
          </w:p>
        </w:tc>
        <w:tc>
          <w:tcPr>
            <w:tcW w:w="1701" w:type="dxa"/>
            <w:shd w:val="clear" w:color="auto" w:fill="auto"/>
            <w:noWrap/>
            <w:vAlign w:val="bottom"/>
          </w:tcPr>
          <w:p w14:paraId="78D211A1" w14:textId="77777777" w:rsidR="00FF5552" w:rsidRPr="00EA75B0" w:rsidRDefault="00FF5552" w:rsidP="00FF5552">
            <w:pPr>
              <w:jc w:val="right"/>
              <w:rPr>
                <w:szCs w:val="24"/>
              </w:rPr>
            </w:pPr>
            <w:r w:rsidRPr="00EA75B0">
              <w:rPr>
                <w:szCs w:val="24"/>
              </w:rPr>
              <w:t xml:space="preserve">     3 815 253,31    </w:t>
            </w:r>
          </w:p>
        </w:tc>
      </w:tr>
      <w:tr w:rsidR="00FF5552" w:rsidRPr="00EA75B0" w14:paraId="3B906D47" w14:textId="77777777" w:rsidTr="00FF5552">
        <w:trPr>
          <w:trHeight w:val="312"/>
        </w:trPr>
        <w:tc>
          <w:tcPr>
            <w:tcW w:w="1207" w:type="dxa"/>
            <w:shd w:val="clear" w:color="auto" w:fill="auto"/>
            <w:noWrap/>
            <w:vAlign w:val="bottom"/>
            <w:hideMark/>
          </w:tcPr>
          <w:p w14:paraId="1A0911D8" w14:textId="77777777" w:rsidR="00FF5552" w:rsidRPr="00EA75B0" w:rsidRDefault="00FF5552" w:rsidP="00FF5552">
            <w:pPr>
              <w:rPr>
                <w:szCs w:val="24"/>
              </w:rPr>
            </w:pPr>
            <w:r w:rsidRPr="00EA75B0">
              <w:rPr>
                <w:szCs w:val="24"/>
              </w:rPr>
              <w:t>7</w:t>
            </w:r>
          </w:p>
        </w:tc>
        <w:tc>
          <w:tcPr>
            <w:tcW w:w="4175" w:type="dxa"/>
            <w:shd w:val="clear" w:color="auto" w:fill="auto"/>
            <w:noWrap/>
            <w:vAlign w:val="center"/>
            <w:hideMark/>
          </w:tcPr>
          <w:p w14:paraId="68FE533F" w14:textId="77777777" w:rsidR="00FF5552" w:rsidRPr="00EA75B0" w:rsidRDefault="00FF5552" w:rsidP="00FF5552">
            <w:pPr>
              <w:rPr>
                <w:szCs w:val="24"/>
              </w:rPr>
            </w:pPr>
            <w:r w:rsidRPr="00EA75B0">
              <w:rPr>
                <w:szCs w:val="24"/>
              </w:rPr>
              <w:t>środki transportu</w:t>
            </w:r>
          </w:p>
        </w:tc>
        <w:tc>
          <w:tcPr>
            <w:tcW w:w="1701" w:type="dxa"/>
            <w:shd w:val="clear" w:color="auto" w:fill="auto"/>
            <w:noWrap/>
            <w:vAlign w:val="bottom"/>
          </w:tcPr>
          <w:p w14:paraId="7FCC9889" w14:textId="77777777" w:rsidR="00FF5552" w:rsidRPr="00EA75B0" w:rsidRDefault="00FF5552" w:rsidP="00FF5552">
            <w:pPr>
              <w:jc w:val="right"/>
              <w:rPr>
                <w:szCs w:val="24"/>
              </w:rPr>
            </w:pPr>
            <w:r w:rsidRPr="00EA75B0">
              <w:rPr>
                <w:bCs/>
                <w:szCs w:val="24"/>
              </w:rPr>
              <w:t xml:space="preserve">2 572 898,17    </w:t>
            </w:r>
          </w:p>
        </w:tc>
        <w:tc>
          <w:tcPr>
            <w:tcW w:w="1701" w:type="dxa"/>
            <w:shd w:val="clear" w:color="auto" w:fill="auto"/>
            <w:noWrap/>
            <w:vAlign w:val="bottom"/>
          </w:tcPr>
          <w:p w14:paraId="6704BB40" w14:textId="77777777" w:rsidR="00FF5552" w:rsidRPr="00EA75B0" w:rsidRDefault="00FF5552" w:rsidP="00FF5552">
            <w:pPr>
              <w:jc w:val="right"/>
              <w:rPr>
                <w:szCs w:val="24"/>
              </w:rPr>
            </w:pPr>
            <w:r w:rsidRPr="00EA75B0">
              <w:rPr>
                <w:szCs w:val="24"/>
              </w:rPr>
              <w:t xml:space="preserve">     2 581 110,72    </w:t>
            </w:r>
          </w:p>
        </w:tc>
      </w:tr>
      <w:tr w:rsidR="00FF5552" w:rsidRPr="00EA75B0" w14:paraId="7585CDD4" w14:textId="77777777" w:rsidTr="00FF5552">
        <w:trPr>
          <w:trHeight w:val="312"/>
        </w:trPr>
        <w:tc>
          <w:tcPr>
            <w:tcW w:w="1207" w:type="dxa"/>
            <w:shd w:val="clear" w:color="auto" w:fill="auto"/>
            <w:noWrap/>
            <w:vAlign w:val="bottom"/>
            <w:hideMark/>
          </w:tcPr>
          <w:p w14:paraId="2EBD0D44" w14:textId="77777777" w:rsidR="00FF5552" w:rsidRPr="00EA75B0" w:rsidRDefault="00FF5552" w:rsidP="00FF5552">
            <w:pPr>
              <w:rPr>
                <w:szCs w:val="24"/>
              </w:rPr>
            </w:pPr>
            <w:r w:rsidRPr="00EA75B0">
              <w:rPr>
                <w:szCs w:val="24"/>
              </w:rPr>
              <w:t>8</w:t>
            </w:r>
          </w:p>
        </w:tc>
        <w:tc>
          <w:tcPr>
            <w:tcW w:w="4175" w:type="dxa"/>
            <w:shd w:val="clear" w:color="auto" w:fill="auto"/>
            <w:noWrap/>
            <w:vAlign w:val="center"/>
            <w:hideMark/>
          </w:tcPr>
          <w:p w14:paraId="25B2C6B1" w14:textId="77777777" w:rsidR="00FF5552" w:rsidRPr="00EA75B0" w:rsidRDefault="00FF5552" w:rsidP="00FF5552">
            <w:pPr>
              <w:rPr>
                <w:szCs w:val="24"/>
              </w:rPr>
            </w:pPr>
            <w:r w:rsidRPr="00EA75B0">
              <w:rPr>
                <w:szCs w:val="24"/>
              </w:rPr>
              <w:t xml:space="preserve">narzędzia, przyrządy, ruchomości </w:t>
            </w:r>
            <w:r w:rsidRPr="00EA75B0">
              <w:rPr>
                <w:szCs w:val="24"/>
              </w:rPr>
              <w:br/>
              <w:t>i wyposażenie, gdzie indziej niesklasyfikowane</w:t>
            </w:r>
          </w:p>
        </w:tc>
        <w:tc>
          <w:tcPr>
            <w:tcW w:w="1701" w:type="dxa"/>
            <w:shd w:val="clear" w:color="auto" w:fill="auto"/>
            <w:noWrap/>
            <w:vAlign w:val="bottom"/>
          </w:tcPr>
          <w:p w14:paraId="567D37BC" w14:textId="77777777" w:rsidR="00FF5552" w:rsidRPr="00EA75B0" w:rsidRDefault="00FF5552" w:rsidP="00FF5552">
            <w:pPr>
              <w:jc w:val="right"/>
              <w:rPr>
                <w:szCs w:val="24"/>
              </w:rPr>
            </w:pPr>
            <w:r w:rsidRPr="00EA75B0">
              <w:rPr>
                <w:bCs/>
                <w:szCs w:val="24"/>
              </w:rPr>
              <w:t xml:space="preserve">2 882 653,34    </w:t>
            </w:r>
          </w:p>
        </w:tc>
        <w:tc>
          <w:tcPr>
            <w:tcW w:w="1701" w:type="dxa"/>
            <w:shd w:val="clear" w:color="auto" w:fill="auto"/>
            <w:noWrap/>
            <w:vAlign w:val="bottom"/>
          </w:tcPr>
          <w:p w14:paraId="1CD0136C" w14:textId="77777777" w:rsidR="00FF5552" w:rsidRPr="00EA75B0" w:rsidRDefault="00FF5552" w:rsidP="00FF5552">
            <w:pPr>
              <w:jc w:val="right"/>
              <w:rPr>
                <w:szCs w:val="24"/>
              </w:rPr>
            </w:pPr>
            <w:r w:rsidRPr="00EA75B0">
              <w:rPr>
                <w:szCs w:val="24"/>
              </w:rPr>
              <w:t xml:space="preserve">     2 990 601,51    </w:t>
            </w:r>
          </w:p>
        </w:tc>
      </w:tr>
      <w:tr w:rsidR="00FF5552" w:rsidRPr="00EA75B0" w14:paraId="634AE578" w14:textId="77777777" w:rsidTr="00FF5552">
        <w:trPr>
          <w:trHeight w:val="288"/>
        </w:trPr>
        <w:tc>
          <w:tcPr>
            <w:tcW w:w="5382" w:type="dxa"/>
            <w:gridSpan w:val="2"/>
            <w:shd w:val="clear" w:color="auto" w:fill="auto"/>
            <w:vAlign w:val="bottom"/>
          </w:tcPr>
          <w:p w14:paraId="293635AE" w14:textId="77777777" w:rsidR="00FF5552" w:rsidRPr="00EA75B0" w:rsidRDefault="00FF5552" w:rsidP="00FF5552">
            <w:pPr>
              <w:jc w:val="right"/>
              <w:rPr>
                <w:szCs w:val="24"/>
              </w:rPr>
            </w:pPr>
            <w:r w:rsidRPr="00EA75B0">
              <w:rPr>
                <w:szCs w:val="24"/>
              </w:rPr>
              <w:t>Razem</w:t>
            </w:r>
          </w:p>
        </w:tc>
        <w:tc>
          <w:tcPr>
            <w:tcW w:w="1701" w:type="dxa"/>
            <w:shd w:val="clear" w:color="auto" w:fill="auto"/>
            <w:noWrap/>
            <w:vAlign w:val="bottom"/>
          </w:tcPr>
          <w:p w14:paraId="1FB60AD6" w14:textId="77777777" w:rsidR="00FF5552" w:rsidRPr="00EA75B0" w:rsidRDefault="00FF5552" w:rsidP="00FF5552">
            <w:pPr>
              <w:jc w:val="right"/>
              <w:rPr>
                <w:b/>
                <w:szCs w:val="24"/>
              </w:rPr>
            </w:pPr>
            <w:r w:rsidRPr="00EA75B0">
              <w:rPr>
                <w:b/>
                <w:bCs/>
                <w:szCs w:val="24"/>
              </w:rPr>
              <w:t xml:space="preserve">356 974 381,93    </w:t>
            </w:r>
          </w:p>
        </w:tc>
        <w:tc>
          <w:tcPr>
            <w:tcW w:w="1701" w:type="dxa"/>
            <w:shd w:val="clear" w:color="auto" w:fill="auto"/>
            <w:noWrap/>
            <w:vAlign w:val="bottom"/>
          </w:tcPr>
          <w:p w14:paraId="25CA772E" w14:textId="77777777" w:rsidR="00FF5552" w:rsidRPr="00EA75B0" w:rsidRDefault="00FF5552" w:rsidP="00FF5552">
            <w:pPr>
              <w:jc w:val="right"/>
              <w:rPr>
                <w:b/>
                <w:bCs/>
                <w:szCs w:val="24"/>
              </w:rPr>
            </w:pPr>
            <w:r w:rsidRPr="00EA75B0">
              <w:rPr>
                <w:b/>
                <w:bCs/>
                <w:szCs w:val="24"/>
              </w:rPr>
              <w:t xml:space="preserve">387 525 939,25    </w:t>
            </w:r>
          </w:p>
        </w:tc>
      </w:tr>
    </w:tbl>
    <w:p w14:paraId="20D5984D" w14:textId="77777777" w:rsidR="00FF5552" w:rsidRPr="00EA75B0" w:rsidRDefault="00FF5552" w:rsidP="000846BC">
      <w:pPr>
        <w:rPr>
          <w:b/>
          <w:szCs w:val="24"/>
        </w:rPr>
      </w:pPr>
    </w:p>
    <w:p w14:paraId="4D393045" w14:textId="77777777" w:rsidR="00FF5552" w:rsidRPr="00EA75B0" w:rsidRDefault="00FF5552" w:rsidP="00FF5552">
      <w:pPr>
        <w:jc w:val="center"/>
        <w:rPr>
          <w:b/>
          <w:szCs w:val="24"/>
        </w:rPr>
      </w:pPr>
      <w:r w:rsidRPr="00EA75B0">
        <w:rPr>
          <w:b/>
          <w:szCs w:val="24"/>
        </w:rPr>
        <w:lastRenderedPageBreak/>
        <w:t xml:space="preserve">Struktura wartości środków trwałych w podziale na grupy rodzajowe </w:t>
      </w:r>
      <w:r w:rsidRPr="00EA75B0">
        <w:rPr>
          <w:b/>
          <w:szCs w:val="24"/>
        </w:rPr>
        <w:br/>
        <w:t>według stanu na dzień 31.12.2020 r.</w:t>
      </w:r>
    </w:p>
    <w:p w14:paraId="25FDA900" w14:textId="77777777" w:rsidR="00FF5552" w:rsidRPr="00EA75B0" w:rsidRDefault="00FF5552" w:rsidP="00FF5552">
      <w:pPr>
        <w:jc w:val="center"/>
        <w:rPr>
          <w:b/>
          <w:szCs w:val="24"/>
        </w:rPr>
      </w:pPr>
      <w:r w:rsidRPr="00EA75B0">
        <w:rPr>
          <w:noProof/>
          <w:lang w:eastAsia="pl-PL"/>
        </w:rPr>
        <w:drawing>
          <wp:inline distT="0" distB="0" distL="0" distR="0" wp14:anchorId="06C24818" wp14:editId="665485E0">
            <wp:extent cx="5486400" cy="3711039"/>
            <wp:effectExtent l="0" t="0" r="0" b="3810"/>
            <wp:docPr id="3" name="Wykres 3">
              <a:extLst xmlns:a="http://schemas.openxmlformats.org/drawingml/2006/main">
                <a:ext uri="{FF2B5EF4-FFF2-40B4-BE49-F238E27FC236}">
                  <a16:creationId xmlns:a16="http://schemas.microsoft.com/office/drawing/2014/main" id="{113AE213-5DBC-4264-A72D-440EAD4F5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4927FD" w14:textId="77777777" w:rsidR="00FF5552" w:rsidRPr="00EA75B0" w:rsidRDefault="00FF5552" w:rsidP="00FF5552">
      <w:pPr>
        <w:jc w:val="center"/>
        <w:rPr>
          <w:b/>
          <w:szCs w:val="24"/>
        </w:rPr>
      </w:pPr>
    </w:p>
    <w:p w14:paraId="048FD73A" w14:textId="77777777" w:rsidR="00FF5552" w:rsidRPr="00EA75B0" w:rsidRDefault="00FF5552" w:rsidP="00FF5552">
      <w:pPr>
        <w:jc w:val="center"/>
        <w:rPr>
          <w:b/>
          <w:szCs w:val="24"/>
        </w:rPr>
      </w:pPr>
    </w:p>
    <w:p w14:paraId="1D407608" w14:textId="77777777" w:rsidR="00FF5552" w:rsidRPr="00EA75B0" w:rsidRDefault="00FF5552" w:rsidP="00860E7A">
      <w:pPr>
        <w:spacing w:line="240" w:lineRule="auto"/>
        <w:jc w:val="both"/>
      </w:pPr>
      <w:r w:rsidRPr="00EA75B0">
        <w:t xml:space="preserve">Mieniem komunalnym zarządzają lub administrują jego bezpośredni dysponenci, wśród których wyszczególnia się następujące jednostki organizacyjne wykonujące zadania </w:t>
      </w:r>
      <w:r w:rsidRPr="00EA75B0">
        <w:br/>
        <w:t>z zakresu:</w:t>
      </w:r>
    </w:p>
    <w:p w14:paraId="4CFCDFF5" w14:textId="77777777" w:rsidR="00FF5552" w:rsidRPr="00EA75B0" w:rsidRDefault="00FF5552" w:rsidP="00693560">
      <w:pPr>
        <w:pStyle w:val="Akapitzlist"/>
        <w:numPr>
          <w:ilvl w:val="0"/>
          <w:numId w:val="7"/>
        </w:numPr>
        <w:spacing w:after="0" w:line="240" w:lineRule="auto"/>
        <w:jc w:val="both"/>
      </w:pPr>
      <w:r w:rsidRPr="00EA75B0">
        <w:t>edukacji publicznej (dziesięć przedszkoli, jedenaście szkół podstawowych, trzy zespoły szkolno-przedszkolne),</w:t>
      </w:r>
    </w:p>
    <w:p w14:paraId="1C2885AF" w14:textId="77777777" w:rsidR="00FF5552" w:rsidRPr="00EA75B0" w:rsidRDefault="00FF5552" w:rsidP="00693560">
      <w:pPr>
        <w:pStyle w:val="Akapitzlist"/>
        <w:numPr>
          <w:ilvl w:val="0"/>
          <w:numId w:val="7"/>
        </w:numPr>
        <w:spacing w:after="0" w:line="240" w:lineRule="auto"/>
        <w:jc w:val="both"/>
      </w:pPr>
      <w:r w:rsidRPr="00EA75B0">
        <w:t xml:space="preserve">zarządzania placówkami oświatowymi – Zespół Obsługi Placówek Oświatowych </w:t>
      </w:r>
      <w:r w:rsidRPr="00EA75B0">
        <w:br/>
        <w:t>w Czechowicach-Dziedzicach (ZOPO),</w:t>
      </w:r>
    </w:p>
    <w:p w14:paraId="599D4F95" w14:textId="77777777" w:rsidR="00FF5552" w:rsidRPr="00EA75B0" w:rsidRDefault="00FF5552" w:rsidP="00693560">
      <w:pPr>
        <w:pStyle w:val="Akapitzlist"/>
        <w:numPr>
          <w:ilvl w:val="0"/>
          <w:numId w:val="7"/>
        </w:numPr>
        <w:spacing w:after="0" w:line="240" w:lineRule="auto"/>
        <w:jc w:val="both"/>
      </w:pPr>
      <w:r w:rsidRPr="00EA75B0">
        <w:t xml:space="preserve">pomocy społecznej i wspierania rodzin – Ośrodek Pomocy Społecznej </w:t>
      </w:r>
      <w:r w:rsidRPr="00EA75B0">
        <w:br/>
        <w:t xml:space="preserve">w Czechowicach-Dziedzicach (OPS), Dom Pomocy Społecznej „Złota Jesień” </w:t>
      </w:r>
      <w:r w:rsidRPr="00EA75B0">
        <w:br/>
        <w:t>w Czechowicach-Dziedzicach (DPS „Złota Jesień”),</w:t>
      </w:r>
    </w:p>
    <w:p w14:paraId="0302EC23" w14:textId="77777777" w:rsidR="00FF5552" w:rsidRPr="00EA75B0" w:rsidRDefault="00FF5552" w:rsidP="00693560">
      <w:pPr>
        <w:pStyle w:val="Akapitzlist"/>
        <w:numPr>
          <w:ilvl w:val="0"/>
          <w:numId w:val="7"/>
        </w:numPr>
        <w:spacing w:after="0" w:line="240" w:lineRule="auto"/>
        <w:jc w:val="both"/>
      </w:pPr>
      <w:r w:rsidRPr="00EA75B0">
        <w:t>porządku publicznego i bezpieczeństwa – Straż Miejska w Czechowicach-Dziedzicach,</w:t>
      </w:r>
    </w:p>
    <w:p w14:paraId="2229A880" w14:textId="77777777" w:rsidR="00FF5552" w:rsidRPr="00EA75B0" w:rsidRDefault="00FF5552" w:rsidP="00693560">
      <w:pPr>
        <w:pStyle w:val="Akapitzlist"/>
        <w:numPr>
          <w:ilvl w:val="0"/>
          <w:numId w:val="7"/>
        </w:numPr>
        <w:spacing w:after="0" w:line="240" w:lineRule="auto"/>
        <w:jc w:val="both"/>
      </w:pPr>
      <w:r w:rsidRPr="00EA75B0">
        <w:t xml:space="preserve">kultury fizycznej i rekreacji ruchowej – </w:t>
      </w:r>
      <w:r w:rsidRPr="00EA75B0">
        <w:rPr>
          <w:rFonts w:eastAsiaTheme="majorEastAsia"/>
        </w:rPr>
        <w:t>Miejski Ośrodek Sportu i Rekreacji</w:t>
      </w:r>
      <w:r w:rsidRPr="00EA75B0">
        <w:t xml:space="preserve"> </w:t>
      </w:r>
      <w:r w:rsidRPr="00EA75B0">
        <w:br/>
        <w:t>w Czechowicach-Dziedzicach (MOSiR),</w:t>
      </w:r>
    </w:p>
    <w:p w14:paraId="3331E94E" w14:textId="77777777" w:rsidR="00FF5552" w:rsidRPr="00EA75B0" w:rsidRDefault="00FF5552" w:rsidP="00693560">
      <w:pPr>
        <w:pStyle w:val="Akapitzlist"/>
        <w:numPr>
          <w:ilvl w:val="0"/>
          <w:numId w:val="7"/>
        </w:numPr>
        <w:spacing w:after="0" w:line="240" w:lineRule="auto"/>
        <w:jc w:val="both"/>
      </w:pPr>
      <w:r w:rsidRPr="00EA75B0">
        <w:t>administrowania: lokalami mieszkalnymi, socjalnymi, użytkowymi i budynkami stanowiącymi własność lub współwłasność Gminy Czechowice-Dziedzice, targowiskiem miejskim, cmentarzem komunalnym, nieczynnym składowiskiem odpadów po rekultywacji – Administracja Zasobów Komunalnych w Czechowicach-Dziedzicach (AZK),</w:t>
      </w:r>
    </w:p>
    <w:p w14:paraId="1CD025A9" w14:textId="77777777" w:rsidR="00FF5552" w:rsidRPr="00EA75B0" w:rsidRDefault="00FF5552" w:rsidP="00693560">
      <w:pPr>
        <w:pStyle w:val="Akapitzlist"/>
        <w:numPr>
          <w:ilvl w:val="0"/>
          <w:numId w:val="7"/>
        </w:numPr>
        <w:spacing w:after="0" w:line="240" w:lineRule="auto"/>
        <w:jc w:val="both"/>
      </w:pPr>
      <w:r w:rsidRPr="00EA75B0">
        <w:t xml:space="preserve">administracji publicznej, wynikające z zadań własnych Gminy, zadań zleconych </w:t>
      </w:r>
      <w:r w:rsidRPr="00EA75B0">
        <w:br/>
        <w:t>na mocy ustaw lub przejętych przez Gminę na podstawie zawartych porozumień – Urząd Miejski w Czechowicach-Dziedzicach.</w:t>
      </w:r>
    </w:p>
    <w:p w14:paraId="78419371" w14:textId="77777777" w:rsidR="00FF5552" w:rsidRPr="00EA75B0" w:rsidRDefault="00FF5552" w:rsidP="00FF5552">
      <w:pPr>
        <w:pStyle w:val="Akapitzlist"/>
        <w:jc w:val="both"/>
      </w:pPr>
    </w:p>
    <w:p w14:paraId="7FC13590" w14:textId="3790E022" w:rsidR="00FF5552" w:rsidRPr="00EA75B0" w:rsidRDefault="00FF5552" w:rsidP="000846BC">
      <w:pPr>
        <w:jc w:val="center"/>
        <w:rPr>
          <w:b/>
          <w:szCs w:val="24"/>
        </w:rPr>
      </w:pPr>
      <w:r w:rsidRPr="00EA75B0">
        <w:rPr>
          <w:b/>
        </w:rPr>
        <w:lastRenderedPageBreak/>
        <w:t xml:space="preserve">Struktura udziałów wartości środków trwałych mienia gminnego dla poszczególnych jednostek organizacyjnych </w:t>
      </w:r>
      <w:r w:rsidRPr="00EA75B0">
        <w:rPr>
          <w:b/>
          <w:szCs w:val="24"/>
        </w:rPr>
        <w:t>według stanu na dzień 31.12.2020 r.</w:t>
      </w:r>
    </w:p>
    <w:p w14:paraId="15008BC6" w14:textId="158F5443" w:rsidR="00FF5552" w:rsidRPr="00EA75B0" w:rsidRDefault="00FF5552" w:rsidP="000846BC">
      <w:pPr>
        <w:jc w:val="center"/>
        <w:rPr>
          <w:b/>
          <w:szCs w:val="24"/>
        </w:rPr>
      </w:pPr>
      <w:r w:rsidRPr="00EA75B0">
        <w:rPr>
          <w:noProof/>
          <w:lang w:eastAsia="pl-PL"/>
        </w:rPr>
        <w:drawing>
          <wp:inline distT="0" distB="0" distL="0" distR="0" wp14:anchorId="0AF36A1A" wp14:editId="373A1CF2">
            <wp:extent cx="5104262" cy="3165854"/>
            <wp:effectExtent l="0" t="0" r="1270" b="15875"/>
            <wp:docPr id="1" name="Wykres 1">
              <a:extLst xmlns:a="http://schemas.openxmlformats.org/drawingml/2006/main">
                <a:ext uri="{FF2B5EF4-FFF2-40B4-BE49-F238E27FC236}">
                  <a16:creationId xmlns:a16="http://schemas.microsoft.com/office/drawing/2014/main" id="{530D6DB9-C206-4240-AC12-B7E4D056A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FEEBD1" w14:textId="77777777" w:rsidR="00FF5552" w:rsidRPr="00EA75B0" w:rsidRDefault="00FF5552" w:rsidP="00FF5552">
      <w:pPr>
        <w:jc w:val="both"/>
        <w:rPr>
          <w:i/>
        </w:rPr>
      </w:pPr>
      <w:r w:rsidRPr="00EA75B0">
        <w:t>Według stanu na dzień 31.12.2020 r. Gmina Czechowice-Dziedzice była właścicielem udziałów / akcji w następujących spółkach:</w:t>
      </w:r>
      <w:r w:rsidRPr="00EA75B0">
        <w:rPr>
          <w:i/>
        </w:rPr>
        <w:t xml:space="preserve"> </w:t>
      </w:r>
    </w:p>
    <w:tbl>
      <w:tblPr>
        <w:tblStyle w:val="Tabela-Siatka"/>
        <w:tblW w:w="0" w:type="auto"/>
        <w:tblLook w:val="04A0" w:firstRow="1" w:lastRow="0" w:firstColumn="1" w:lastColumn="0" w:noHBand="0" w:noVBand="1"/>
      </w:tblPr>
      <w:tblGrid>
        <w:gridCol w:w="5240"/>
        <w:gridCol w:w="1747"/>
        <w:gridCol w:w="1701"/>
      </w:tblGrid>
      <w:tr w:rsidR="00FF5552" w:rsidRPr="00EA75B0" w14:paraId="2F5A50A8" w14:textId="77777777" w:rsidTr="00FF5552">
        <w:trPr>
          <w:trHeight w:val="1166"/>
        </w:trPr>
        <w:tc>
          <w:tcPr>
            <w:tcW w:w="5240" w:type="dxa"/>
            <w:shd w:val="clear" w:color="auto" w:fill="D9D9D9" w:themeFill="background1" w:themeFillShade="D9"/>
            <w:vAlign w:val="center"/>
          </w:tcPr>
          <w:p w14:paraId="5EA9964D" w14:textId="77777777" w:rsidR="00FF5552" w:rsidRPr="00EA75B0" w:rsidRDefault="00FF5552" w:rsidP="00FF5552">
            <w:pPr>
              <w:jc w:val="center"/>
            </w:pPr>
            <w:r w:rsidRPr="00EA75B0">
              <w:t>Nazwa spółki</w:t>
            </w:r>
          </w:p>
        </w:tc>
        <w:tc>
          <w:tcPr>
            <w:tcW w:w="1747" w:type="dxa"/>
            <w:shd w:val="clear" w:color="auto" w:fill="D9D9D9" w:themeFill="background1" w:themeFillShade="D9"/>
            <w:vAlign w:val="center"/>
          </w:tcPr>
          <w:p w14:paraId="2AF7FEF6" w14:textId="77777777" w:rsidR="00FF5552" w:rsidRPr="00EA75B0" w:rsidRDefault="00FF5552" w:rsidP="00FF5552">
            <w:pPr>
              <w:jc w:val="right"/>
            </w:pPr>
            <w:r w:rsidRPr="00EA75B0">
              <w:t>Liczba udziałów/akcji</w:t>
            </w:r>
          </w:p>
        </w:tc>
        <w:tc>
          <w:tcPr>
            <w:tcW w:w="1701" w:type="dxa"/>
            <w:shd w:val="clear" w:color="auto" w:fill="D9D9D9" w:themeFill="background1" w:themeFillShade="D9"/>
            <w:vAlign w:val="center"/>
          </w:tcPr>
          <w:p w14:paraId="06FCE7EE" w14:textId="77777777" w:rsidR="00FF5552" w:rsidRPr="00EA75B0" w:rsidRDefault="00FF5552" w:rsidP="00FF5552">
            <w:pPr>
              <w:jc w:val="right"/>
            </w:pPr>
            <w:r w:rsidRPr="00EA75B0">
              <w:t>Wartość udziałów/akcji [zł]</w:t>
            </w:r>
          </w:p>
        </w:tc>
      </w:tr>
      <w:tr w:rsidR="00FF5552" w:rsidRPr="00EA75B0" w14:paraId="25C6A6B5" w14:textId="77777777" w:rsidTr="00FF5552">
        <w:trPr>
          <w:trHeight w:val="851"/>
        </w:trPr>
        <w:tc>
          <w:tcPr>
            <w:tcW w:w="5240" w:type="dxa"/>
            <w:vAlign w:val="center"/>
          </w:tcPr>
          <w:p w14:paraId="36D5038A" w14:textId="77777777" w:rsidR="00FF5552" w:rsidRPr="00EA75B0" w:rsidRDefault="00FF5552" w:rsidP="00FF5552">
            <w:r w:rsidRPr="00EA75B0">
              <w:t xml:space="preserve">Przedsiębiorstwo Inżynierii Miejskiej Sp. z o.o. </w:t>
            </w:r>
            <w:r w:rsidRPr="00EA75B0">
              <w:br/>
              <w:t xml:space="preserve">z siedzibą w Czechowicach-Dziedzicach </w:t>
            </w:r>
          </w:p>
        </w:tc>
        <w:tc>
          <w:tcPr>
            <w:tcW w:w="1747" w:type="dxa"/>
            <w:vAlign w:val="center"/>
          </w:tcPr>
          <w:p w14:paraId="24F59C0D" w14:textId="77777777" w:rsidR="00FF5552" w:rsidRPr="00EA75B0" w:rsidRDefault="00FF5552" w:rsidP="00FF5552">
            <w:pPr>
              <w:jc w:val="right"/>
            </w:pPr>
            <w:r w:rsidRPr="00EA75B0">
              <w:t>50 688</w:t>
            </w:r>
          </w:p>
          <w:p w14:paraId="7D706D2B" w14:textId="77777777" w:rsidR="00FF5552" w:rsidRPr="00EA75B0" w:rsidRDefault="00FF5552" w:rsidP="00FF5552">
            <w:pPr>
              <w:jc w:val="right"/>
            </w:pPr>
            <w:r w:rsidRPr="00EA75B0">
              <w:t>(udziały)</w:t>
            </w:r>
          </w:p>
        </w:tc>
        <w:tc>
          <w:tcPr>
            <w:tcW w:w="1701" w:type="dxa"/>
            <w:vAlign w:val="center"/>
          </w:tcPr>
          <w:p w14:paraId="5D1911A4" w14:textId="77777777" w:rsidR="00FF5552" w:rsidRPr="00EA75B0" w:rsidRDefault="00FF5552" w:rsidP="00FF5552">
            <w:pPr>
              <w:jc w:val="right"/>
            </w:pPr>
            <w:r w:rsidRPr="00EA75B0">
              <w:t>50 688 000,00</w:t>
            </w:r>
          </w:p>
        </w:tc>
      </w:tr>
      <w:tr w:rsidR="00FF5552" w:rsidRPr="00EA75B0" w14:paraId="30DC5AB9" w14:textId="77777777" w:rsidTr="00FF5552">
        <w:trPr>
          <w:trHeight w:val="851"/>
        </w:trPr>
        <w:tc>
          <w:tcPr>
            <w:tcW w:w="5240" w:type="dxa"/>
            <w:vAlign w:val="center"/>
          </w:tcPr>
          <w:p w14:paraId="50F63755" w14:textId="77777777" w:rsidR="00FF5552" w:rsidRPr="00EA75B0" w:rsidRDefault="00FF5552" w:rsidP="00FF5552">
            <w:r w:rsidRPr="00EA75B0">
              <w:t xml:space="preserve">Mostostal Zabrze – Holding S.A. z siedzibą </w:t>
            </w:r>
            <w:r w:rsidRPr="00EA75B0">
              <w:br/>
              <w:t>w Zabrzu</w:t>
            </w:r>
          </w:p>
        </w:tc>
        <w:tc>
          <w:tcPr>
            <w:tcW w:w="1747" w:type="dxa"/>
            <w:vAlign w:val="center"/>
          </w:tcPr>
          <w:p w14:paraId="10B59FF5" w14:textId="77777777" w:rsidR="00FF5552" w:rsidRPr="00EA75B0" w:rsidRDefault="00FF5552" w:rsidP="00FF5552">
            <w:pPr>
              <w:jc w:val="right"/>
            </w:pPr>
            <w:r w:rsidRPr="00EA75B0">
              <w:t xml:space="preserve">40 434 </w:t>
            </w:r>
          </w:p>
          <w:p w14:paraId="22C638F2" w14:textId="77777777" w:rsidR="00FF5552" w:rsidRPr="00EA75B0" w:rsidRDefault="00FF5552" w:rsidP="00FF5552">
            <w:pPr>
              <w:jc w:val="right"/>
            </w:pPr>
            <w:r w:rsidRPr="00EA75B0">
              <w:t>(akcje)</w:t>
            </w:r>
          </w:p>
        </w:tc>
        <w:tc>
          <w:tcPr>
            <w:tcW w:w="1701" w:type="dxa"/>
            <w:vAlign w:val="center"/>
          </w:tcPr>
          <w:p w14:paraId="29836592" w14:textId="77777777" w:rsidR="00FF5552" w:rsidRPr="00EA75B0" w:rsidRDefault="00FF5552" w:rsidP="00FF5552">
            <w:pPr>
              <w:jc w:val="right"/>
            </w:pPr>
            <w:r w:rsidRPr="00EA75B0">
              <w:t>40 434,00</w:t>
            </w:r>
          </w:p>
        </w:tc>
      </w:tr>
      <w:tr w:rsidR="00FF5552" w:rsidRPr="00EA75B0" w14:paraId="291936BC" w14:textId="77777777" w:rsidTr="00FF5552">
        <w:trPr>
          <w:trHeight w:val="851"/>
        </w:trPr>
        <w:tc>
          <w:tcPr>
            <w:tcW w:w="5240" w:type="dxa"/>
            <w:vAlign w:val="center"/>
          </w:tcPr>
          <w:p w14:paraId="10912607" w14:textId="77777777" w:rsidR="00FF5552" w:rsidRPr="00EA75B0" w:rsidRDefault="00FF5552" w:rsidP="00FF5552">
            <w:r w:rsidRPr="00EA75B0">
              <w:t>Górnośląska Agencja Przedsiębiorczości i Rozwoju Spółka z o.o. z siedzibą w Gliwicach</w:t>
            </w:r>
          </w:p>
        </w:tc>
        <w:tc>
          <w:tcPr>
            <w:tcW w:w="1747" w:type="dxa"/>
            <w:vAlign w:val="center"/>
          </w:tcPr>
          <w:p w14:paraId="2B6CA493" w14:textId="77777777" w:rsidR="00FF5552" w:rsidRPr="00EA75B0" w:rsidRDefault="00FF5552" w:rsidP="00FF5552">
            <w:pPr>
              <w:jc w:val="right"/>
            </w:pPr>
            <w:r w:rsidRPr="00EA75B0">
              <w:t xml:space="preserve">2 400 </w:t>
            </w:r>
          </w:p>
          <w:p w14:paraId="01F26091" w14:textId="77777777" w:rsidR="00FF5552" w:rsidRPr="00EA75B0" w:rsidRDefault="00FF5552" w:rsidP="00FF5552">
            <w:pPr>
              <w:jc w:val="right"/>
            </w:pPr>
            <w:r w:rsidRPr="00EA75B0">
              <w:t>(udziały)</w:t>
            </w:r>
          </w:p>
        </w:tc>
        <w:tc>
          <w:tcPr>
            <w:tcW w:w="1701" w:type="dxa"/>
            <w:vAlign w:val="center"/>
          </w:tcPr>
          <w:p w14:paraId="4A6F40E4" w14:textId="77777777" w:rsidR="00FF5552" w:rsidRPr="00EA75B0" w:rsidRDefault="00FF5552" w:rsidP="00FF5552">
            <w:pPr>
              <w:jc w:val="right"/>
            </w:pPr>
            <w:r w:rsidRPr="00EA75B0">
              <w:t>2 100 000,00</w:t>
            </w:r>
          </w:p>
        </w:tc>
      </w:tr>
      <w:tr w:rsidR="00FF5552" w:rsidRPr="00EA75B0" w14:paraId="67FDC4FF" w14:textId="77777777" w:rsidTr="00FF5552">
        <w:trPr>
          <w:trHeight w:val="851"/>
        </w:trPr>
        <w:tc>
          <w:tcPr>
            <w:tcW w:w="5240" w:type="dxa"/>
            <w:vAlign w:val="center"/>
          </w:tcPr>
          <w:p w14:paraId="475594DA" w14:textId="77777777" w:rsidR="00FF5552" w:rsidRPr="00EA75B0" w:rsidRDefault="00FF5552" w:rsidP="00FF5552">
            <w:r w:rsidRPr="00EA75B0">
              <w:t>Przedsiębiorstwo Wodociągów i Kanalizacji Spółka z o.o. z siedzibą w Czechowicach-Dziedzicach</w:t>
            </w:r>
          </w:p>
        </w:tc>
        <w:tc>
          <w:tcPr>
            <w:tcW w:w="1747" w:type="dxa"/>
            <w:vAlign w:val="center"/>
          </w:tcPr>
          <w:p w14:paraId="393C3EC5" w14:textId="77777777" w:rsidR="00FF5552" w:rsidRPr="00EA75B0" w:rsidRDefault="00FF5552" w:rsidP="00FF5552">
            <w:pPr>
              <w:jc w:val="right"/>
            </w:pPr>
            <w:r w:rsidRPr="00EA75B0">
              <w:t xml:space="preserve">110 460 </w:t>
            </w:r>
          </w:p>
          <w:p w14:paraId="5740E1A8" w14:textId="77777777" w:rsidR="00FF5552" w:rsidRPr="00EA75B0" w:rsidRDefault="00FF5552" w:rsidP="00FF5552">
            <w:pPr>
              <w:jc w:val="right"/>
            </w:pPr>
            <w:r w:rsidRPr="00EA75B0">
              <w:t>(udziały)</w:t>
            </w:r>
          </w:p>
        </w:tc>
        <w:tc>
          <w:tcPr>
            <w:tcW w:w="1701" w:type="dxa"/>
            <w:vAlign w:val="center"/>
          </w:tcPr>
          <w:p w14:paraId="6F1DDEEB" w14:textId="77777777" w:rsidR="00FF5552" w:rsidRPr="00EA75B0" w:rsidRDefault="00FF5552" w:rsidP="00FF5552">
            <w:pPr>
              <w:jc w:val="right"/>
            </w:pPr>
            <w:r w:rsidRPr="00EA75B0">
              <w:t>11 046 000,00</w:t>
            </w:r>
          </w:p>
        </w:tc>
      </w:tr>
      <w:tr w:rsidR="00FF5552" w:rsidRPr="00EA75B0" w14:paraId="429F2827" w14:textId="77777777" w:rsidTr="00FF5552">
        <w:trPr>
          <w:trHeight w:val="851"/>
        </w:trPr>
        <w:tc>
          <w:tcPr>
            <w:tcW w:w="5240" w:type="dxa"/>
            <w:vAlign w:val="center"/>
          </w:tcPr>
          <w:p w14:paraId="0D7B4C92" w14:textId="77777777" w:rsidR="00FF5552" w:rsidRPr="00EA75B0" w:rsidRDefault="00FF5552" w:rsidP="00FF5552">
            <w:r w:rsidRPr="00EA75B0">
              <w:t xml:space="preserve">Przedsiębiorstwo Komunikacji Miejskiej </w:t>
            </w:r>
            <w:r w:rsidRPr="00EA75B0">
              <w:br/>
              <w:t>w Czechowicach-Dziedzicach Sp. z o.o.</w:t>
            </w:r>
          </w:p>
        </w:tc>
        <w:tc>
          <w:tcPr>
            <w:tcW w:w="1747" w:type="dxa"/>
            <w:vAlign w:val="center"/>
          </w:tcPr>
          <w:p w14:paraId="4E354006" w14:textId="77777777" w:rsidR="00FF5552" w:rsidRPr="00EA75B0" w:rsidRDefault="00FF5552" w:rsidP="00FF5552">
            <w:pPr>
              <w:jc w:val="right"/>
            </w:pPr>
            <w:r w:rsidRPr="00EA75B0">
              <w:t xml:space="preserve">9 842 </w:t>
            </w:r>
          </w:p>
          <w:p w14:paraId="6BE60EDA" w14:textId="77777777" w:rsidR="00FF5552" w:rsidRPr="00EA75B0" w:rsidRDefault="00FF5552" w:rsidP="00FF5552">
            <w:pPr>
              <w:jc w:val="right"/>
            </w:pPr>
            <w:r w:rsidRPr="00EA75B0">
              <w:t>(udziały)</w:t>
            </w:r>
          </w:p>
        </w:tc>
        <w:tc>
          <w:tcPr>
            <w:tcW w:w="1701" w:type="dxa"/>
            <w:vAlign w:val="center"/>
          </w:tcPr>
          <w:p w14:paraId="73D4B7E1" w14:textId="77777777" w:rsidR="00FF5552" w:rsidRPr="00EA75B0" w:rsidRDefault="00FF5552" w:rsidP="00FF5552">
            <w:pPr>
              <w:jc w:val="right"/>
            </w:pPr>
            <w:r w:rsidRPr="00EA75B0">
              <w:t>9 842 000,00</w:t>
            </w:r>
          </w:p>
        </w:tc>
      </w:tr>
      <w:tr w:rsidR="00FF5552" w:rsidRPr="00EA75B0" w14:paraId="6E9D22BD" w14:textId="77777777" w:rsidTr="00FF5552">
        <w:trPr>
          <w:trHeight w:val="851"/>
        </w:trPr>
        <w:tc>
          <w:tcPr>
            <w:tcW w:w="5240" w:type="dxa"/>
            <w:vAlign w:val="center"/>
          </w:tcPr>
          <w:p w14:paraId="6ED42BEB" w14:textId="77777777" w:rsidR="00FF5552" w:rsidRPr="00EA75B0" w:rsidRDefault="00FF5552" w:rsidP="00FF5552">
            <w:r w:rsidRPr="00EA75B0">
              <w:t xml:space="preserve">Spółdzielnia Socjalna CZECHO-BEST </w:t>
            </w:r>
            <w:r w:rsidRPr="00EA75B0">
              <w:br/>
              <w:t>z siedzibą w Czechowicach-Dziedzicach</w:t>
            </w:r>
          </w:p>
        </w:tc>
        <w:tc>
          <w:tcPr>
            <w:tcW w:w="1747" w:type="dxa"/>
            <w:vAlign w:val="center"/>
          </w:tcPr>
          <w:p w14:paraId="5CA5C8B6" w14:textId="77777777" w:rsidR="00FF5552" w:rsidRPr="00EA75B0" w:rsidRDefault="00FF5552" w:rsidP="00FF5552">
            <w:pPr>
              <w:jc w:val="right"/>
            </w:pPr>
            <w:r w:rsidRPr="00EA75B0">
              <w:t xml:space="preserve">1 </w:t>
            </w:r>
          </w:p>
          <w:p w14:paraId="5F11CF26" w14:textId="77777777" w:rsidR="00FF5552" w:rsidRPr="00EA75B0" w:rsidRDefault="00FF5552" w:rsidP="00FF5552">
            <w:pPr>
              <w:jc w:val="right"/>
            </w:pPr>
            <w:r w:rsidRPr="00EA75B0">
              <w:t>(udział)</w:t>
            </w:r>
          </w:p>
        </w:tc>
        <w:tc>
          <w:tcPr>
            <w:tcW w:w="1701" w:type="dxa"/>
            <w:vAlign w:val="center"/>
          </w:tcPr>
          <w:p w14:paraId="4944C743" w14:textId="77777777" w:rsidR="00FF5552" w:rsidRPr="00EA75B0" w:rsidRDefault="00FF5552" w:rsidP="00FF5552">
            <w:pPr>
              <w:jc w:val="right"/>
            </w:pPr>
            <w:r w:rsidRPr="00EA75B0">
              <w:t>900,00</w:t>
            </w:r>
          </w:p>
        </w:tc>
      </w:tr>
      <w:tr w:rsidR="00FF5552" w:rsidRPr="00EA75B0" w14:paraId="338915D7" w14:textId="77777777" w:rsidTr="00FF5552">
        <w:trPr>
          <w:trHeight w:val="851"/>
        </w:trPr>
        <w:tc>
          <w:tcPr>
            <w:tcW w:w="6987" w:type="dxa"/>
            <w:gridSpan w:val="2"/>
            <w:vAlign w:val="center"/>
          </w:tcPr>
          <w:p w14:paraId="1D4A9EDA" w14:textId="77777777" w:rsidR="00FF5552" w:rsidRPr="00EA75B0" w:rsidRDefault="00FF5552" w:rsidP="00FF5552">
            <w:pPr>
              <w:jc w:val="right"/>
              <w:rPr>
                <w:b/>
              </w:rPr>
            </w:pPr>
            <w:r w:rsidRPr="00EA75B0">
              <w:rPr>
                <w:b/>
              </w:rPr>
              <w:t>Podsumowanie</w:t>
            </w:r>
          </w:p>
        </w:tc>
        <w:tc>
          <w:tcPr>
            <w:tcW w:w="1701" w:type="dxa"/>
            <w:vAlign w:val="center"/>
          </w:tcPr>
          <w:p w14:paraId="52BCE424" w14:textId="77777777" w:rsidR="00FF5552" w:rsidRPr="00EA75B0" w:rsidRDefault="00FF5552" w:rsidP="00FF5552">
            <w:pPr>
              <w:jc w:val="right"/>
              <w:rPr>
                <w:b/>
                <w:bCs/>
                <w:szCs w:val="24"/>
              </w:rPr>
            </w:pPr>
            <w:r w:rsidRPr="00EA75B0">
              <w:rPr>
                <w:b/>
                <w:bCs/>
                <w:szCs w:val="24"/>
              </w:rPr>
              <w:t>73 717 334,00</w:t>
            </w:r>
          </w:p>
        </w:tc>
      </w:tr>
    </w:tbl>
    <w:p w14:paraId="0F931BCF" w14:textId="3FAF6963" w:rsidR="00491325" w:rsidRPr="00EA75B0" w:rsidRDefault="00FF5552" w:rsidP="000168BA">
      <w:pPr>
        <w:spacing w:line="240" w:lineRule="auto"/>
        <w:jc w:val="both"/>
        <w:rPr>
          <w:rFonts w:ascii="Calibri" w:hAnsi="Calibri" w:cs="Calibri"/>
          <w:bCs/>
          <w:szCs w:val="24"/>
        </w:rPr>
      </w:pPr>
      <w:r w:rsidRPr="00EA75B0">
        <w:rPr>
          <w:szCs w:val="24"/>
        </w:rPr>
        <w:lastRenderedPageBreak/>
        <w:t xml:space="preserve">Wartość majątku Gminy Czechowice-Dziedzice na dzień 31 grudnia 2019 r. obejmującego środki trwałe oraz udziały i akcje w spółkach prawa handlowego wynosiła </w:t>
      </w:r>
      <w:r w:rsidRPr="00EA75B0">
        <w:rPr>
          <w:szCs w:val="24"/>
        </w:rPr>
        <w:br/>
        <w:t>429 091 715,93</w:t>
      </w:r>
      <w:r w:rsidRPr="00EA75B0">
        <w:rPr>
          <w:rFonts w:ascii="Calibri" w:hAnsi="Calibri" w:cs="Calibri"/>
          <w:szCs w:val="24"/>
        </w:rPr>
        <w:t xml:space="preserve"> </w:t>
      </w:r>
      <w:r w:rsidRPr="00EA75B0">
        <w:rPr>
          <w:szCs w:val="24"/>
        </w:rPr>
        <w:t xml:space="preserve">zł, natomiast na dzień 31 grudnia 2020 r. wynosiła  461 243 273,25 zł, zatem </w:t>
      </w:r>
      <w:r w:rsidRPr="00EA75B0">
        <w:rPr>
          <w:bCs/>
          <w:szCs w:val="24"/>
        </w:rPr>
        <w:t>w odniesieniu do stanu na koniec roku poprzedniego nastąpił wzrost majątku Gminy Czechowice-Dziedzice o około 7,49 %.</w:t>
      </w:r>
    </w:p>
    <w:p w14:paraId="0B647C66" w14:textId="77777777" w:rsidR="006F4416" w:rsidRPr="00EA75B0" w:rsidRDefault="00CB5656" w:rsidP="006F4416">
      <w:pPr>
        <w:pStyle w:val="Nagwek1"/>
        <w:rPr>
          <w:color w:val="auto"/>
        </w:rPr>
      </w:pPr>
      <w:bookmarkStart w:id="23" w:name="_Toc73356171"/>
      <w:r w:rsidRPr="00EA75B0">
        <w:rPr>
          <w:color w:val="auto"/>
        </w:rPr>
        <w:t>STRATEGIA ROZWOJU GMINY</w:t>
      </w:r>
      <w:bookmarkEnd w:id="23"/>
    </w:p>
    <w:p w14:paraId="47AA3934" w14:textId="2B1AFFF2" w:rsidR="00CB5656" w:rsidRPr="00EA75B0" w:rsidRDefault="00740C2F" w:rsidP="006F4416">
      <w:pPr>
        <w:pStyle w:val="Nagwek2"/>
      </w:pPr>
      <w:bookmarkStart w:id="24" w:name="_Toc73356172"/>
      <w:r w:rsidRPr="00EA75B0">
        <w:t>K</w:t>
      </w:r>
      <w:r w:rsidR="00CB5656" w:rsidRPr="00EA75B0">
        <w:t>rótkie omówienie – priorytety.</w:t>
      </w:r>
      <w:bookmarkEnd w:id="24"/>
    </w:p>
    <w:p w14:paraId="68616784" w14:textId="2D953BB4"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Strategia rozwoju Gminy Czechowice-Dziedzice 2020+ została przyjęta uchwałą nr XIII/105/15 Rady Miejskiej w Czechowicach-Dziedzicach z dnia 29 września 2015 r.</w:t>
      </w:r>
      <w:r w:rsidR="004C3670" w:rsidRPr="00EA75B0">
        <w:rPr>
          <w:rFonts w:ascii="Times New Roman" w:hAnsi="Times New Roman" w:cs="Times New Roman"/>
          <w:szCs w:val="24"/>
        </w:rPr>
        <w:t xml:space="preserve">               (</w:t>
      </w:r>
      <w:r w:rsidR="008B6913" w:rsidRPr="00EA75B0">
        <w:rPr>
          <w:rFonts w:ascii="Times New Roman" w:hAnsi="Times New Roman" w:cs="Times New Roman"/>
          <w:szCs w:val="24"/>
        </w:rPr>
        <w:t xml:space="preserve"> </w:t>
      </w:r>
      <w:hyperlink r:id="rId19" w:history="1">
        <w:r w:rsidR="008B6913" w:rsidRPr="00EA75B0">
          <w:rPr>
            <w:rStyle w:val="Hipercze"/>
            <w:rFonts w:ascii="Times New Roman" w:hAnsi="Times New Roman" w:cs="Times New Roman"/>
            <w:color w:val="auto"/>
            <w:szCs w:val="24"/>
          </w:rPr>
          <w:t>http://www.bip.czechowice-dziedzice.pl/bipkod/7936935</w:t>
        </w:r>
      </w:hyperlink>
      <w:r w:rsidR="008B6913" w:rsidRPr="00EA75B0">
        <w:rPr>
          <w:rFonts w:ascii="Times New Roman" w:hAnsi="Times New Roman" w:cs="Times New Roman"/>
          <w:szCs w:val="24"/>
        </w:rPr>
        <w:t xml:space="preserve"> </w:t>
      </w:r>
      <w:r w:rsidR="004C3670" w:rsidRPr="00EA75B0">
        <w:rPr>
          <w:rFonts w:ascii="Times New Roman" w:hAnsi="Times New Roman" w:cs="Times New Roman"/>
          <w:szCs w:val="24"/>
        </w:rPr>
        <w:t xml:space="preserve">)  </w:t>
      </w:r>
      <w:r w:rsidRPr="00EA75B0">
        <w:rPr>
          <w:rFonts w:ascii="Times New Roman" w:hAnsi="Times New Roman" w:cs="Times New Roman"/>
          <w:szCs w:val="24"/>
        </w:rPr>
        <w:t>W strategii założono horyzont planistyczny obejmujący okres programowania Unii Europejskiej przypadający na lata 2014-2020. Wizja rozwoju Gminy Czechowice-Dziedzice, zarysowana jako cel nadrzędny, jest spojrzeniem poza ten horyzont i sięga trzeciej dekady bieżącego stulecia, co znajduje swoje odzwierciedlenie w tytule dokumentu.</w:t>
      </w:r>
    </w:p>
    <w:p w14:paraId="7BCD14CE"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Poniżej zaprezentowano główne elementy strategii, takie jak misja, wizja, cele strategiczne, cele operacyjne i kierunki działań.</w:t>
      </w:r>
    </w:p>
    <w:p w14:paraId="05A42B95" w14:textId="77777777"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Misja jest nadrzędnym celem rozwoju Gminy, wyrażonym w sposób syntetyczny. Została ona ujęta w sposób następujący:</w:t>
      </w:r>
    </w:p>
    <w:p w14:paraId="0628B9A4" w14:textId="77777777" w:rsidR="00E960DB" w:rsidRPr="00EA75B0" w:rsidRDefault="00E960DB" w:rsidP="00E960DB">
      <w:pPr>
        <w:spacing w:after="0" w:line="240" w:lineRule="auto"/>
        <w:jc w:val="center"/>
        <w:rPr>
          <w:rFonts w:ascii="Times New Roman" w:hAnsi="Times New Roman" w:cs="Times New Roman"/>
          <w:szCs w:val="24"/>
        </w:rPr>
      </w:pPr>
      <w:r w:rsidRPr="00EA75B0">
        <w:rPr>
          <w:rFonts w:ascii="Times New Roman" w:hAnsi="Times New Roman" w:cs="Times New Roman"/>
          <w:szCs w:val="24"/>
        </w:rPr>
        <w:t>Gmina Czechowice-Dziedzice przyjazna mieszkańcom,</w:t>
      </w:r>
    </w:p>
    <w:p w14:paraId="63667921" w14:textId="77777777" w:rsidR="00E960DB" w:rsidRPr="00EA75B0" w:rsidRDefault="00E960DB" w:rsidP="00E960DB">
      <w:pPr>
        <w:spacing w:after="0" w:line="240" w:lineRule="auto"/>
        <w:jc w:val="center"/>
        <w:rPr>
          <w:rFonts w:ascii="Times New Roman" w:hAnsi="Times New Roman" w:cs="Times New Roman"/>
          <w:szCs w:val="24"/>
        </w:rPr>
      </w:pPr>
      <w:r w:rsidRPr="00EA75B0">
        <w:rPr>
          <w:rFonts w:ascii="Times New Roman" w:hAnsi="Times New Roman" w:cs="Times New Roman"/>
          <w:szCs w:val="24"/>
        </w:rPr>
        <w:t>promująca ich aktywność</w:t>
      </w:r>
    </w:p>
    <w:p w14:paraId="6D41DBCD" w14:textId="77777777" w:rsidR="00E960DB" w:rsidRPr="00EA75B0" w:rsidRDefault="00E960DB" w:rsidP="00E960DB">
      <w:pPr>
        <w:spacing w:after="0" w:line="240" w:lineRule="auto"/>
        <w:jc w:val="center"/>
        <w:rPr>
          <w:rFonts w:ascii="Times New Roman" w:hAnsi="Times New Roman" w:cs="Times New Roman"/>
          <w:szCs w:val="24"/>
        </w:rPr>
      </w:pPr>
      <w:r w:rsidRPr="00EA75B0">
        <w:rPr>
          <w:rFonts w:ascii="Times New Roman" w:hAnsi="Times New Roman" w:cs="Times New Roman"/>
          <w:szCs w:val="24"/>
        </w:rPr>
        <w:t>i troszcząca się o ich bezpieczeństwo</w:t>
      </w:r>
    </w:p>
    <w:p w14:paraId="129A2822" w14:textId="77777777" w:rsidR="00E960DB" w:rsidRPr="00EA75B0" w:rsidRDefault="00E960DB" w:rsidP="00E960DB">
      <w:pPr>
        <w:spacing w:after="0" w:line="240" w:lineRule="auto"/>
        <w:jc w:val="center"/>
        <w:rPr>
          <w:rFonts w:ascii="Times New Roman" w:hAnsi="Times New Roman" w:cs="Times New Roman"/>
          <w:szCs w:val="24"/>
        </w:rPr>
      </w:pPr>
      <w:r w:rsidRPr="00EA75B0">
        <w:rPr>
          <w:rFonts w:ascii="Times New Roman" w:hAnsi="Times New Roman" w:cs="Times New Roman"/>
          <w:szCs w:val="24"/>
        </w:rPr>
        <w:t>oraz dbająca o rozwój miejscowego przemysłu i przedsiębiorczości</w:t>
      </w:r>
    </w:p>
    <w:p w14:paraId="3F02601E" w14:textId="77777777" w:rsidR="00E960DB" w:rsidRPr="00EA75B0" w:rsidRDefault="00E960DB" w:rsidP="00E960DB">
      <w:pPr>
        <w:spacing w:after="0" w:line="240" w:lineRule="auto"/>
        <w:jc w:val="center"/>
        <w:rPr>
          <w:rFonts w:ascii="Times New Roman" w:hAnsi="Times New Roman" w:cs="Times New Roman"/>
          <w:szCs w:val="24"/>
        </w:rPr>
      </w:pPr>
      <w:r w:rsidRPr="00EA75B0">
        <w:rPr>
          <w:rFonts w:ascii="Times New Roman" w:hAnsi="Times New Roman" w:cs="Times New Roman"/>
          <w:szCs w:val="24"/>
        </w:rPr>
        <w:t>realizowany w zgodzie ze środowiskiem naturalnym.</w:t>
      </w:r>
    </w:p>
    <w:p w14:paraId="592E287A" w14:textId="77777777"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Realizacja przyjętej misji powinna przyczynić się do urzeczywistnienia wskazanej poniżej wizji Gminy Czechowice-Dziedzice.</w:t>
      </w:r>
    </w:p>
    <w:p w14:paraId="5AD3B865" w14:textId="77777777"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W trzeciej dekadzie XXI w. Gmina Czechowice-Dziedzice jest istotnym ośrodkiem rozwoju w skali regionu, a współtworząc z Bielskiem-Białą aglomerację bielską stanowi najsilniejszy ośrodek w subregionie południowym województwa śląskiego.</w:t>
      </w:r>
    </w:p>
    <w:p w14:paraId="0755E000" w14:textId="4985DAC3"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Czechowice-Dziedzice są miejscem rozwiniętego, nowoczesnego, nieuciążliwego dla środowiska przemysłu. Cechą wielu działających tu przedsiębiorców jest wysoka zdolność współpracy sieciowej i kooperacji, a także wysoki stopień innowacyjności stosowanych rozwiązań. Duże firmy produkcyjne zlokalizowane są głównie we wschodniej części miasta              </w:t>
      </w:r>
      <w:r w:rsidR="0071378B" w:rsidRPr="00EA75B0">
        <w:rPr>
          <w:rFonts w:ascii="Times New Roman" w:hAnsi="Times New Roman" w:cs="Times New Roman"/>
          <w:szCs w:val="24"/>
        </w:rPr>
        <w:t>w pasie wzdłuż rzeki Białej</w:t>
      </w:r>
      <w:r w:rsidRPr="00EA75B0">
        <w:rPr>
          <w:rFonts w:ascii="Times New Roman" w:hAnsi="Times New Roman" w:cs="Times New Roman"/>
          <w:szCs w:val="24"/>
        </w:rPr>
        <w:t>. Tereny te są w sposób nieuciążliwy dla mieszkańców skomunikowane z głównymi trasami drogowymi i kolejowymi przecinającymi obszar Gminy. Wzdłuż drogi krajowej nr 1 i obwodnicy przemysłowej miasta inwestują kolejne firmy produkcyjne. Bardzo dobrze rozwinięte na obszarze całej Gminy są sektory mikro, małych              i średnich przedsiębiorstw, z których produktów i usług korzystają mieszkańcy Gminy                            i regionu. Wybrane produkty są znane i cenione przez odbiorców i konsumentów krajowych                  i zagranicznych.</w:t>
      </w:r>
    </w:p>
    <w:p w14:paraId="047F034C" w14:textId="77777777"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Obok dobrze rozwiniętych usług komercyjnych społeczność Gminy Czechowice-Dziedzice korzysta z wysokiej jakości usług publicznych w sferach administracji, edukacji, kultury, ochrony zdrowia i pomocy społecznej. Na obszarze całej Gminy sprawnie funkcjonują systemy gospodarki wodno-ściekowej oraz gospodarki odpadami. Wykorzystanie odnawialnych źródeł energii staje się powszechnym standardem.</w:t>
      </w:r>
    </w:p>
    <w:p w14:paraId="17AE1CEE"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Społeczność Gminy cechuje się poziomem aktywności społecznej nie mniejszym, niż w innych ośrodkach regionu. Dla pożytku publicznego działają liczne organizacje tworzone i zarządzane przez aktywnych członków lokalnej społeczności, którzy mogą liczyć na wsparcie samorządu i sektora gospodarczego. Współpraca ta przynosi korzyści wszystkim jej stronom.</w:t>
      </w:r>
    </w:p>
    <w:p w14:paraId="0D989148" w14:textId="77777777"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lastRenderedPageBreak/>
        <w:t>Mieszkańcy chętnie stosują współczesne technologie komunikacyjne do korzystania z szerokiego zakresu udostępnionych przez administrację i sektor gospodarczy e-usług.</w:t>
      </w:r>
    </w:p>
    <w:p w14:paraId="310A4130" w14:textId="2F2642BB" w:rsidR="00E960DB" w:rsidRPr="00EA75B0" w:rsidRDefault="00E960DB" w:rsidP="00E960D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Zagospodarowanie przestrzenne Gminy ma charakter dychotomiczny. Wschodnią część Gminy stanowi miasto Czechowice-Dziedzice. Na zachód od drogi krajowej numer                                   1 rozciągają się obszary sołectw</w:t>
      </w:r>
      <w:r w:rsidR="0071378B" w:rsidRPr="00EA75B0">
        <w:rPr>
          <w:rFonts w:ascii="Times New Roman" w:hAnsi="Times New Roman" w:cs="Times New Roman"/>
          <w:szCs w:val="24"/>
        </w:rPr>
        <w:t>:</w:t>
      </w:r>
      <w:r w:rsidRPr="00EA75B0">
        <w:rPr>
          <w:rFonts w:ascii="Times New Roman" w:hAnsi="Times New Roman" w:cs="Times New Roman"/>
          <w:szCs w:val="24"/>
        </w:rPr>
        <w:t xml:space="preserve"> Bronów, Ligota i Zabrzeg, cechujące się postępującą </w:t>
      </w:r>
      <w:proofErr w:type="spellStart"/>
      <w:r w:rsidRPr="00EA75B0">
        <w:rPr>
          <w:rFonts w:ascii="Times New Roman" w:hAnsi="Times New Roman" w:cs="Times New Roman"/>
          <w:szCs w:val="24"/>
        </w:rPr>
        <w:t>suburbanizacją</w:t>
      </w:r>
      <w:proofErr w:type="spellEnd"/>
      <w:r w:rsidRPr="00EA75B0">
        <w:rPr>
          <w:rFonts w:ascii="Times New Roman" w:hAnsi="Times New Roman" w:cs="Times New Roman"/>
          <w:szCs w:val="24"/>
        </w:rPr>
        <w:t>. Zjawisko to jest kontrolowane w taki sposób, aby nie dopuścić do ograniczenia wysokich walorów krajobrazu przyrodniczego Gminy oraz zminimalizować niebezpieczeństwa związane z zagrożeniem powodziowym.</w:t>
      </w:r>
    </w:p>
    <w:p w14:paraId="79F22128" w14:textId="34A79939" w:rsidR="00E960DB" w:rsidRPr="00EA75B0" w:rsidRDefault="00E960DB" w:rsidP="0071378B">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Obszary miejskie oraz obszary sołectw charakteryzuje spójność, która przejawia się funkcjonalną siecią dobrze utrzymanych dróg publicznych z wyodrębnionymi ciągami ruchu rowerowego i pieszego, estetycznym i komunikatywnym oznakowaniem ulic i położonych przy nich obiektów. Centrum miasta, w obrębie którego koncentrują się usługi komercyjne                                 i administracyjne, jest wyraźnie zaznaczone trójkątem ulic Legionów, Kolejowej, Słowackiego i Barlickiego. Poprzez dolinę Potoku Czechowickiego jest ono atrakcyjnie skomunikowane        z najcenniejszym obszarem historycznego dziedzictwa wyznaczonym przez Pałac</w:t>
      </w:r>
      <w:r w:rsidR="0071378B" w:rsidRPr="00EA75B0">
        <w:rPr>
          <w:rFonts w:ascii="Times New Roman" w:hAnsi="Times New Roman" w:cs="Times New Roman"/>
          <w:szCs w:val="24"/>
        </w:rPr>
        <w:t xml:space="preserve"> Kotulińskich i jego otoczenie.</w:t>
      </w:r>
    </w:p>
    <w:p w14:paraId="58EEEDF2" w14:textId="77777777" w:rsidR="00E960DB" w:rsidRPr="00EA75B0" w:rsidRDefault="00E960DB" w:rsidP="0071378B">
      <w:pPr>
        <w:spacing w:after="0" w:line="240" w:lineRule="auto"/>
        <w:ind w:firstLine="360"/>
        <w:jc w:val="both"/>
        <w:rPr>
          <w:rFonts w:ascii="Times New Roman" w:hAnsi="Times New Roman" w:cs="Times New Roman"/>
          <w:szCs w:val="24"/>
        </w:rPr>
      </w:pPr>
      <w:r w:rsidRPr="00EA75B0">
        <w:rPr>
          <w:rFonts w:ascii="Times New Roman" w:hAnsi="Times New Roman" w:cs="Times New Roman"/>
          <w:szCs w:val="24"/>
        </w:rPr>
        <w:t>Aby urzeczywistnić nakreśloną wizję rozwoju zakłada się dążenie do realizacji trzech celów strategicznych:</w:t>
      </w:r>
    </w:p>
    <w:p w14:paraId="612B44D7" w14:textId="77777777" w:rsidR="00E960DB" w:rsidRPr="00EA75B0" w:rsidRDefault="00E960DB" w:rsidP="00693560">
      <w:pPr>
        <w:pStyle w:val="Akapitzlist"/>
        <w:numPr>
          <w:ilvl w:val="0"/>
          <w:numId w:val="3"/>
        </w:numPr>
        <w:spacing w:after="0" w:line="240" w:lineRule="auto"/>
        <w:ind w:left="720"/>
        <w:jc w:val="both"/>
        <w:rPr>
          <w:rFonts w:ascii="Times New Roman" w:hAnsi="Times New Roman" w:cs="Times New Roman"/>
          <w:szCs w:val="24"/>
        </w:rPr>
      </w:pPr>
      <w:r w:rsidRPr="00EA75B0">
        <w:rPr>
          <w:rFonts w:ascii="Times New Roman" w:hAnsi="Times New Roman" w:cs="Times New Roman"/>
          <w:szCs w:val="24"/>
        </w:rPr>
        <w:t>Rosnąca i zróżnicowana gospodarka.</w:t>
      </w:r>
    </w:p>
    <w:p w14:paraId="53FCC379" w14:textId="77777777" w:rsidR="00E960DB" w:rsidRPr="00EA75B0" w:rsidRDefault="00E960DB" w:rsidP="00693560">
      <w:pPr>
        <w:pStyle w:val="Akapitzlist"/>
        <w:numPr>
          <w:ilvl w:val="0"/>
          <w:numId w:val="3"/>
        </w:numPr>
        <w:spacing w:after="0" w:line="240" w:lineRule="auto"/>
        <w:ind w:left="720"/>
        <w:jc w:val="both"/>
        <w:rPr>
          <w:rFonts w:ascii="Times New Roman" w:hAnsi="Times New Roman" w:cs="Times New Roman"/>
          <w:szCs w:val="24"/>
        </w:rPr>
      </w:pPr>
      <w:r w:rsidRPr="00EA75B0">
        <w:rPr>
          <w:rFonts w:ascii="Times New Roman" w:hAnsi="Times New Roman" w:cs="Times New Roman"/>
          <w:szCs w:val="24"/>
        </w:rPr>
        <w:t>Zintegrowana społeczność.</w:t>
      </w:r>
    </w:p>
    <w:p w14:paraId="17E9FB7E" w14:textId="24E83A4F" w:rsidR="00E960DB" w:rsidRPr="00EA75B0" w:rsidRDefault="00E960DB" w:rsidP="00693560">
      <w:pPr>
        <w:pStyle w:val="Akapitzlist"/>
        <w:numPr>
          <w:ilvl w:val="0"/>
          <w:numId w:val="3"/>
        </w:numPr>
        <w:spacing w:after="0" w:line="240" w:lineRule="auto"/>
        <w:ind w:left="720"/>
        <w:jc w:val="both"/>
        <w:rPr>
          <w:rFonts w:ascii="Times New Roman" w:hAnsi="Times New Roman" w:cs="Times New Roman"/>
          <w:szCs w:val="24"/>
        </w:rPr>
      </w:pPr>
      <w:r w:rsidRPr="00EA75B0">
        <w:rPr>
          <w:rFonts w:ascii="Times New Roman" w:hAnsi="Times New Roman" w:cs="Times New Roman"/>
          <w:szCs w:val="24"/>
        </w:rPr>
        <w:t>Atrakcyjne i bezpieczne środowisko.</w:t>
      </w:r>
    </w:p>
    <w:p w14:paraId="1C7FB307" w14:textId="77777777" w:rsidR="0071378B" w:rsidRPr="00EA75B0" w:rsidRDefault="00E960DB" w:rsidP="0075435E">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W obszarze każdego z celów strategicznych wyznaczono cele operacyjne. </w:t>
      </w:r>
    </w:p>
    <w:p w14:paraId="0661D2A4" w14:textId="6A03C7C4" w:rsidR="00E960DB" w:rsidRPr="00EA75B0" w:rsidRDefault="00E960DB" w:rsidP="0075435E">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W obrębie celu strategicznego 1. Rosnąca i zróżnicowana gospodarka są one następujące:</w:t>
      </w:r>
    </w:p>
    <w:p w14:paraId="71DA8417"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1.1. Lokalizacja w Czechowicach-Dziedzicach nowych zakładów pracy.</w:t>
      </w:r>
    </w:p>
    <w:p w14:paraId="670A4E21"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1.2. Wzrost liczby osób podejmujących działalność gospodarczą.</w:t>
      </w:r>
    </w:p>
    <w:p w14:paraId="4CBFADAA" w14:textId="50163D2B"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1.3. Utrzymanie poziomu bezrobocia poniżej </w:t>
      </w:r>
      <w:r w:rsidR="0071378B" w:rsidRPr="00EA75B0">
        <w:rPr>
          <w:rFonts w:ascii="Times New Roman" w:hAnsi="Times New Roman" w:cs="Times New Roman"/>
          <w:szCs w:val="24"/>
        </w:rPr>
        <w:t>wskaźnika regionalnego.</w:t>
      </w:r>
    </w:p>
    <w:p w14:paraId="70763C2E" w14:textId="38779965" w:rsidR="00E960DB" w:rsidRPr="00EA75B0" w:rsidRDefault="0075435E" w:rsidP="0071378B">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 </w:t>
      </w:r>
      <w:r w:rsidRPr="00EA75B0">
        <w:rPr>
          <w:rFonts w:ascii="Times New Roman" w:hAnsi="Times New Roman" w:cs="Times New Roman"/>
          <w:szCs w:val="24"/>
        </w:rPr>
        <w:tab/>
      </w:r>
      <w:r w:rsidR="00E960DB" w:rsidRPr="00EA75B0">
        <w:rPr>
          <w:rFonts w:ascii="Times New Roman" w:hAnsi="Times New Roman" w:cs="Times New Roman"/>
          <w:szCs w:val="24"/>
        </w:rPr>
        <w:t>Dla celu strategicznego 2. Zintegrowana społeczność określono dwa cele operacyjne:</w:t>
      </w:r>
    </w:p>
    <w:p w14:paraId="02EFA05C"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2.1. Wzmocnienie poczucia lokalnej tożsamości mieszkańców.</w:t>
      </w:r>
    </w:p>
    <w:p w14:paraId="77758C81" w14:textId="6259998E"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2.2. Wzrost akt</w:t>
      </w:r>
      <w:r w:rsidR="0075435E" w:rsidRPr="00EA75B0">
        <w:rPr>
          <w:rFonts w:ascii="Times New Roman" w:hAnsi="Times New Roman" w:cs="Times New Roman"/>
          <w:szCs w:val="24"/>
        </w:rPr>
        <w:t>ywności społecznej mieszkańców.</w:t>
      </w:r>
    </w:p>
    <w:p w14:paraId="739C2E24" w14:textId="2264BC32" w:rsidR="00E960DB" w:rsidRPr="00EA75B0" w:rsidRDefault="00E960DB" w:rsidP="0075435E">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W obszarze celu strategicznego 3. Atrakcyjne i bezpieczne środowisko wyznaczono kolejne trzy cele operacyjne:</w:t>
      </w:r>
    </w:p>
    <w:p w14:paraId="49A30FE4"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 Zwiększenie efektywności zarządzania przestrzenią i kształtowania środowiska oraz optymalizacja kosztów funkcjonowania infrastruktury.</w:t>
      </w:r>
    </w:p>
    <w:p w14:paraId="0FA57E90"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3.2. Wzrost funkcjonalności i bezpieczeństwa układu komunikacyjnego.</w:t>
      </w:r>
    </w:p>
    <w:p w14:paraId="5AF520E5"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3.3. Ograniczenie zagrożenia powodziowego.</w:t>
      </w:r>
    </w:p>
    <w:p w14:paraId="3F43FC98" w14:textId="77777777" w:rsidR="00E960DB" w:rsidRPr="00EA75B0" w:rsidRDefault="00E960DB" w:rsidP="008B6913">
      <w:pPr>
        <w:spacing w:after="0" w:line="240" w:lineRule="auto"/>
        <w:ind w:firstLine="708"/>
        <w:jc w:val="both"/>
        <w:rPr>
          <w:rFonts w:ascii="Times New Roman" w:hAnsi="Times New Roman" w:cs="Times New Roman"/>
          <w:szCs w:val="24"/>
        </w:rPr>
      </w:pPr>
      <w:r w:rsidRPr="00EA75B0">
        <w:rPr>
          <w:rFonts w:ascii="Times New Roman" w:hAnsi="Times New Roman" w:cs="Times New Roman"/>
          <w:szCs w:val="24"/>
        </w:rPr>
        <w:t>W strategii uszczegółowiono cele operacyjne poprzez przypisanie im określonych zakresów działań. Poszczególne kierunki działań zostały zdefiniowane i uporządkowane. I tak dla realizacji celu operacyjnego 1.1. Lokalizacja w Czechowicach-Dziedzicach nowych zakładów pracy określono następujące kierunki działań:</w:t>
      </w:r>
    </w:p>
    <w:p w14:paraId="2E3E3441"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1.1.1. Wyznaczanie w procesach planowania przestrzennego atrakcyjnie położonych terenów aktywności gospodarczej.</w:t>
      </w:r>
    </w:p>
    <w:p w14:paraId="23675DB5"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1.1.2. Modernizacja i rozbudowa infrastruktury obsługującej istniejące i aktywizującej nowe tereny aktywności gospodarczej.</w:t>
      </w:r>
    </w:p>
    <w:p w14:paraId="4F82B627"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1.1.3. Ożywienie gospodarcze terenów poprzemysłowych.</w:t>
      </w:r>
    </w:p>
    <w:p w14:paraId="6492E85B"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1.1.4. Wspieranie aktywizacji historycznych obiektów przemysłowych do nowych funkcji gospodarczych, turystycznych i kulturowych.</w:t>
      </w:r>
    </w:p>
    <w:p w14:paraId="6B8DC6E8" w14:textId="36F6A91B"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1.1.5. Aktywna promocja wizerunku Czechowic-Dziedzic, jako atrakcyjnej lokalizacj</w:t>
      </w:r>
      <w:r w:rsidR="00123594" w:rsidRPr="00EA75B0">
        <w:rPr>
          <w:rFonts w:ascii="Times New Roman" w:hAnsi="Times New Roman" w:cs="Times New Roman"/>
          <w:szCs w:val="24"/>
        </w:rPr>
        <w:t>i dla inwestycji gospodarczych.</w:t>
      </w:r>
    </w:p>
    <w:p w14:paraId="3914ADB0"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lastRenderedPageBreak/>
        <w:t>W obszarze celu operacyjnego 1.2. Wzrost liczby osób podejmujących działalność gospodarczą założono następujące kierunki działań:</w:t>
      </w:r>
    </w:p>
    <w:p w14:paraId="69581911"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1.2.1 Kształtowanie postaw przedsiębiorczości oraz postaw proinnowacyjnych poprzez odpowiednie wykorzystanie systemu edukacji.</w:t>
      </w:r>
    </w:p>
    <w:p w14:paraId="266BF4F0" w14:textId="4B57B83E"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1.2.2 Wspieranie osób rozpoczyna</w:t>
      </w:r>
      <w:r w:rsidR="00123594" w:rsidRPr="00EA75B0">
        <w:rPr>
          <w:rFonts w:ascii="Times New Roman" w:hAnsi="Times New Roman" w:cs="Times New Roman"/>
          <w:szCs w:val="24"/>
        </w:rPr>
        <w:t>jących działalność gospodarczą.</w:t>
      </w:r>
    </w:p>
    <w:p w14:paraId="16A06299"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Kierunki działań dedykowane celowi operacyjnemu 1.3. Utrzymanie poziomu bezrobocia poniżej wskaźnika regionalnego są następujące:</w:t>
      </w:r>
    </w:p>
    <w:p w14:paraId="21F33F08"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1.3.1. Współpraca z samorządem powiatu na rzecz kształtowania profilu szkolnictwa zawodowego adekwatnego do potrzeb lokalnego i regionalnego rynku pracy.</w:t>
      </w:r>
    </w:p>
    <w:p w14:paraId="0BC5D945"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1.3.2. Wspieranie współpracy i kooperacji pomiędzy przedsiębiorstwami.</w:t>
      </w:r>
    </w:p>
    <w:p w14:paraId="402CEADB"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1.3.3. Wspieranie rozwoju lokalnej gospodarki w dziedzinach regionalnej specjalizacji.</w:t>
      </w:r>
    </w:p>
    <w:p w14:paraId="65572580" w14:textId="71460A26"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1.3.4. Wsparcie i popularyzacja lokal</w:t>
      </w:r>
      <w:r w:rsidR="00123594" w:rsidRPr="00EA75B0">
        <w:rPr>
          <w:rFonts w:ascii="Times New Roman" w:hAnsi="Times New Roman" w:cs="Times New Roman"/>
          <w:szCs w:val="24"/>
        </w:rPr>
        <w:t>nych produktów i specjalizacji.</w:t>
      </w:r>
    </w:p>
    <w:p w14:paraId="5B467FEE"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Dla realizacji celu operacyjnego 2.1. Wzmocnienie poczucia lokalnej tożsamości mieszkańców określono następujące kierunki działań:</w:t>
      </w:r>
    </w:p>
    <w:p w14:paraId="3AA6C4E6"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2.1.1. Identyfikacja lokalnych wartości i ich promocja wśród mieszkańców.</w:t>
      </w:r>
    </w:p>
    <w:p w14:paraId="2ADC7390"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2.1.2. Opracowanie i popularyzacja przekazu o lokalnym dziedzictwie wśród wychowanków szkół i placówek oświatowych.</w:t>
      </w:r>
    </w:p>
    <w:p w14:paraId="45596832" w14:textId="50B538B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 xml:space="preserve">2.1.3. Rozwijanie partycypacji społecznej w decydowaniu o rozwoju lokalnym poprzez konsultacje społeczne, działania edukacyjne i badania jakości życia i oczekiwań mieszkańców. 2.1.4. Wspieranie działań służących podtrzymywaniu lokalnych tradycji kultury materialnej          </w:t>
      </w:r>
      <w:r w:rsidR="00123594" w:rsidRPr="00EA75B0">
        <w:rPr>
          <w:rFonts w:ascii="Times New Roman" w:hAnsi="Times New Roman" w:cs="Times New Roman"/>
          <w:szCs w:val="24"/>
        </w:rPr>
        <w:t>i duchowej.</w:t>
      </w:r>
    </w:p>
    <w:p w14:paraId="11FF2E51"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W obszarze celu operacyjnego 2.2. Wzrost aktywności społecznej mieszkańców założono następujące kierunki działań:</w:t>
      </w:r>
    </w:p>
    <w:p w14:paraId="05A09F56"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2.2.1. Tworzenie infrastruktury ułatwiającej funkcjonowanie organizacji 3. sektora.</w:t>
      </w:r>
    </w:p>
    <w:p w14:paraId="7E0D6BC6"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2.2.2. Wspieranie systemem grantów realizacji zadań gminnych przez organizacje pozarządowe.</w:t>
      </w:r>
    </w:p>
    <w:p w14:paraId="63EC7A59"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2.2.3. Instytucjonalne wspieranie inicjatyw społecznych, wolontariatu, grup wsparcia i animatorów działających w relacjach sąsiedzkich w obszarach kompetencji samorządu, takich jak m.in.: pomoc społeczna, edukacja, ochrona środowiska, kultura i sport.</w:t>
      </w:r>
    </w:p>
    <w:p w14:paraId="680A1CEE" w14:textId="6776F6A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2.2.4. Pobudzanie i kształtowanie społecznej odpow</w:t>
      </w:r>
      <w:r w:rsidR="00123594" w:rsidRPr="00EA75B0">
        <w:rPr>
          <w:rFonts w:ascii="Times New Roman" w:hAnsi="Times New Roman" w:cs="Times New Roman"/>
          <w:szCs w:val="24"/>
        </w:rPr>
        <w:t>iedzialności lokalnego biznesu.</w:t>
      </w:r>
    </w:p>
    <w:p w14:paraId="6704BFBC"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Kierunki działań mających przyczynić się do realizacji celu operacyjnego 3.1. Zwiększenie efektywności zarządzania przestrzenią i kształtowania środowiska oraz optymalizacja kosztów funkcjonowania infrastruktury są następujące:</w:t>
      </w:r>
    </w:p>
    <w:p w14:paraId="3C3C8802"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3.1.1. Podnoszenie atrakcyjności przestrzeni publicznych w rejonie miasta wyznaczonym trójkątem ulic Legionów, Kolejowej, Słowackiego i Barlickiego.</w:t>
      </w:r>
    </w:p>
    <w:p w14:paraId="793A801A"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3.1.2. Stworzenie spójnego systemu informacji wizualnej identyfikującej obszary i obiekty na terenie Gminy.</w:t>
      </w:r>
    </w:p>
    <w:p w14:paraId="54515B4E"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3.1.3. Uzupełnienie infrastruktury obiektów użyteczności publicznej w sposób ułatwiający scentralizowaną obsługę administracyjną mieszkańców i zaspokajanie ich potrzeb w sferze edukacji, kultury, sportu i rekreacji.</w:t>
      </w:r>
    </w:p>
    <w:p w14:paraId="5028B4E6"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3.1.4. Optymalizacja kosztów funkcjonowania obiektów publicznych oraz mieszkaniowego zasobu Gminy poprzez działania termomodernizacyjne i wykorzystanie odnawialnych źródeł energii.</w:t>
      </w:r>
    </w:p>
    <w:p w14:paraId="44B0B52B"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3.1.5. Inicjowanie i wspieranie działań na rzecz ochrony i promocji bioróżnorodności na obszarach zurbanizowanych.</w:t>
      </w:r>
    </w:p>
    <w:p w14:paraId="4A2315C0"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3.1.6. Opracowanie, przyjęcie i opublikowanie przystępnie sformułowanych, jednoznacznych, spójnych zasad polityki przestrzennej.</w:t>
      </w:r>
    </w:p>
    <w:p w14:paraId="3F064C81"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3.1.7. Ograniczanie rozpraszania zabudowy dążące ku optymalizacji wykorzystania istniejącej infrastruktury.</w:t>
      </w:r>
    </w:p>
    <w:p w14:paraId="10D1830D" w14:textId="33A31652"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lastRenderedPageBreak/>
        <w:t>3.1.8. Koordynacja różnych form komunikacji i transportu zbiorowego w sposób umożliwiający bezpieczne i wygodne przemieszczan</w:t>
      </w:r>
      <w:r w:rsidR="00123594" w:rsidRPr="00EA75B0">
        <w:rPr>
          <w:rFonts w:ascii="Times New Roman" w:hAnsi="Times New Roman" w:cs="Times New Roman"/>
          <w:szCs w:val="24"/>
        </w:rPr>
        <w:t>ie się.</w:t>
      </w:r>
    </w:p>
    <w:p w14:paraId="509D46CA"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W obszarze celu operacyjnego 3.2. Wzrost funkcjonalności i bezpieczeństwa układu komunikacyjnego założono następujące kierunki działań:</w:t>
      </w:r>
    </w:p>
    <w:p w14:paraId="3CB18EA5"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3.2.1. Aktualizacja koncepcji układu komunikacyjnego w procesach planowania zagospodarowania przestrzennego, uwzględniająca nieuciążliwą dla miasta obsługę komunikacyjną terenów aktywności gospodarczej, podniesienie sprawności przekraczania drogi krajowej nr 1 oraz powiązanie lokalnych ośrodków siecią połączeń ruchu rowerowego skoordynowaną z siecią ponadlokalną.</w:t>
      </w:r>
    </w:p>
    <w:p w14:paraId="02BA32ED"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3.2.2. Ograniczenie ruchu pojazdów ciężarowych powyżej 3,5t na obszarach zabudowy mieszkaniowej.</w:t>
      </w:r>
    </w:p>
    <w:p w14:paraId="3C405F8D"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3.2.3. Poprawa bezpieczeństwa poprzez przebudowę i odtworzenie zdegradowanych elementów układu komunikacyjnego.</w:t>
      </w:r>
    </w:p>
    <w:p w14:paraId="36AA9C3F" w14:textId="067040F4"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3.2.4. Skomunikowanie dla ruchu pieszego i rowerowego ośrodków administracji, handlu i usług w centralnej części Czechowic-Dziedzic z obszarem historycznego dziedzictwa</w:t>
      </w:r>
      <w:r w:rsidR="00123594" w:rsidRPr="00EA75B0">
        <w:rPr>
          <w:rFonts w:ascii="Times New Roman" w:hAnsi="Times New Roman" w:cs="Times New Roman"/>
          <w:szCs w:val="24"/>
        </w:rPr>
        <w:t xml:space="preserve"> w rejonie Pałacu Kotulińskich.</w:t>
      </w:r>
    </w:p>
    <w:p w14:paraId="4A38FE4B"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Dla realizacji celu operacyjnego 3.3. Ograniczenie zagrożenia powodziowego zdefiniowano następujące kierunki działań:</w:t>
      </w:r>
    </w:p>
    <w:p w14:paraId="0780622F"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3.3.1. Określenie jednoznacznych, spójnych zasad gospodarowania przestrzenią i użytkowania obszarów szczególnego zagrożenia powodzią.</w:t>
      </w:r>
    </w:p>
    <w:p w14:paraId="63435DDE"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3.3.2. Inicjowanie i wspieranie działań na rzecz skutecznego ostrzegania o zagrożeniu skutkami niekorzystnych i gwałtownych zjawisk pogodowych.</w:t>
      </w:r>
    </w:p>
    <w:p w14:paraId="2A7501B7"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3.3.3. Inicjowanie i wspieranie działań na rzecz rozbudowy infrastruktury przeciwpowodziowej chroniącej już wcześniej zabudowane tereny zalewowe.</w:t>
      </w:r>
    </w:p>
    <w:p w14:paraId="65CF8AD1" w14:textId="77777777" w:rsidR="00E960DB" w:rsidRPr="00EA75B0" w:rsidRDefault="00E960DB" w:rsidP="00E960DB">
      <w:pPr>
        <w:spacing w:after="0" w:line="240" w:lineRule="auto"/>
        <w:jc w:val="both"/>
        <w:rPr>
          <w:rFonts w:ascii="Times New Roman" w:hAnsi="Times New Roman" w:cs="Times New Roman"/>
          <w:szCs w:val="24"/>
        </w:rPr>
      </w:pPr>
      <w:r w:rsidRPr="00EA75B0">
        <w:rPr>
          <w:rFonts w:ascii="Times New Roman" w:hAnsi="Times New Roman" w:cs="Times New Roman"/>
          <w:szCs w:val="24"/>
        </w:rPr>
        <w:t>3.3.4. Wyznaczanie i tworzenie miejsc retencji, w szczególności w obszarach największego zagrożenia powodziowego.</w:t>
      </w:r>
    </w:p>
    <w:p w14:paraId="17CB43F5" w14:textId="5264BC0E" w:rsidR="00123594" w:rsidRPr="00EA75B0" w:rsidRDefault="00E960DB" w:rsidP="00123594">
      <w:pPr>
        <w:spacing w:line="240" w:lineRule="auto"/>
        <w:jc w:val="both"/>
        <w:rPr>
          <w:rFonts w:ascii="Times New Roman" w:hAnsi="Times New Roman" w:cs="Times New Roman"/>
          <w:szCs w:val="24"/>
        </w:rPr>
      </w:pPr>
      <w:r w:rsidRPr="00EA75B0">
        <w:rPr>
          <w:rFonts w:ascii="Times New Roman" w:hAnsi="Times New Roman" w:cs="Times New Roman"/>
          <w:szCs w:val="24"/>
        </w:rPr>
        <w:t>3.3.5. Modernizacja systemu kanalizacji deszczowej w celu ograniczenia skutków gwałtownych i znaczących opadów atmosferycznych.</w:t>
      </w:r>
    </w:p>
    <w:p w14:paraId="155B88FC" w14:textId="0D5E1DC4" w:rsidR="00CB5656" w:rsidRPr="00EA75B0" w:rsidRDefault="00CB5656" w:rsidP="006F4416">
      <w:pPr>
        <w:pStyle w:val="Nagwek2"/>
      </w:pPr>
      <w:bookmarkStart w:id="25" w:name="_Toc73356173"/>
      <w:r w:rsidRPr="00EA75B0">
        <w:t>Stan realizacji (ostatnia ewaluacja).</w:t>
      </w:r>
      <w:bookmarkEnd w:id="25"/>
    </w:p>
    <w:p w14:paraId="5DB0A212" w14:textId="6D155C24" w:rsidR="008B6913" w:rsidRPr="00EA75B0" w:rsidRDefault="00E960DB" w:rsidP="0086219F">
      <w:pPr>
        <w:spacing w:after="0" w:line="240" w:lineRule="auto"/>
        <w:jc w:val="both"/>
        <w:rPr>
          <w:rFonts w:ascii="Times New Roman" w:hAnsi="Times New Roman" w:cs="Times New Roman"/>
          <w:szCs w:val="24"/>
        </w:rPr>
      </w:pPr>
      <w:r w:rsidRPr="00EA75B0">
        <w:rPr>
          <w:rFonts w:ascii="Times New Roman" w:hAnsi="Times New Roman" w:cs="Times New Roman"/>
          <w:szCs w:val="24"/>
        </w:rPr>
        <w:t>Obecna postać strategii rozwoju Gminy Czechowice-Dziedzice jest trzecią edycją tego dokumentu planistycznego. Po raz pierwszy strategia została opracowana i przyjęta w 2001 roku, a następnie zaktualizowana w 2008 roku. Przed każdą kolejną aktualizacją dokonywano oceny realizacji strategii rozwoju, zatem ostatnia</w:t>
      </w:r>
      <w:r w:rsidR="00123594" w:rsidRPr="00EA75B0">
        <w:rPr>
          <w:rFonts w:ascii="Times New Roman" w:hAnsi="Times New Roman" w:cs="Times New Roman"/>
          <w:szCs w:val="24"/>
        </w:rPr>
        <w:t>,</w:t>
      </w:r>
      <w:r w:rsidRPr="00EA75B0">
        <w:rPr>
          <w:rFonts w:ascii="Times New Roman" w:hAnsi="Times New Roman" w:cs="Times New Roman"/>
          <w:szCs w:val="24"/>
        </w:rPr>
        <w:t xml:space="preserve"> kompleksowa ocena realizacji strategii rozwoju gminy przeprowadzona została w 2015 r. – przed uchwaleniem dokumentu w aktualnej postaci, do którego stanowi ona załącznik nr 1 w całości dostępny na stronie Biuletynu Informacji Publicznej Urzędu Miejskiego w Czechowicach-Dziedzicach pod adresem </w:t>
      </w:r>
      <w:hyperlink r:id="rId20" w:history="1">
        <w:r w:rsidRPr="00EA75B0">
          <w:rPr>
            <w:rStyle w:val="Hipercze"/>
            <w:rFonts w:ascii="Times New Roman" w:hAnsi="Times New Roman" w:cs="Times New Roman"/>
            <w:color w:val="auto"/>
          </w:rPr>
          <w:t>https://www.bip.czechowice-dziedzice.pl/bipkod/7936935</w:t>
        </w:r>
      </w:hyperlink>
      <w:r w:rsidRPr="00EA75B0">
        <w:rPr>
          <w:rFonts w:ascii="Times New Roman" w:hAnsi="Times New Roman" w:cs="Times New Roman"/>
          <w:szCs w:val="24"/>
        </w:rPr>
        <w:t>. Kluczowym wnioskiem</w:t>
      </w:r>
      <w:r w:rsidR="00123594" w:rsidRPr="00EA75B0">
        <w:rPr>
          <w:rFonts w:ascii="Times New Roman" w:hAnsi="Times New Roman" w:cs="Times New Roman"/>
          <w:szCs w:val="24"/>
        </w:rPr>
        <w:t xml:space="preserve"> </w:t>
      </w:r>
      <w:r w:rsidRPr="00EA75B0">
        <w:rPr>
          <w:rFonts w:ascii="Times New Roman" w:hAnsi="Times New Roman" w:cs="Times New Roman"/>
          <w:szCs w:val="24"/>
        </w:rPr>
        <w:t>końcowym dokonanej wówczas ewaluacji jest stwierdzenie</w:t>
      </w:r>
      <w:r w:rsidR="00123594" w:rsidRPr="00EA75B0">
        <w:rPr>
          <w:rFonts w:ascii="Times New Roman" w:hAnsi="Times New Roman" w:cs="Times New Roman"/>
          <w:szCs w:val="24"/>
        </w:rPr>
        <w:t>,</w:t>
      </w:r>
      <w:r w:rsidRPr="00EA75B0">
        <w:rPr>
          <w:rFonts w:ascii="Times New Roman" w:hAnsi="Times New Roman" w:cs="Times New Roman"/>
          <w:szCs w:val="24"/>
        </w:rPr>
        <w:t xml:space="preserve"> iż „(…) Gmina zrealizowała lub jest w trakcie realizacji niemal wszystkich zakładanych działań na poziomie celów operacyjnych, co przybliżyło ją do osiągnięcia zakładanych celów strategicznych, a zatem misja Gminy była i jest nadal realizowana.”.</w:t>
      </w:r>
    </w:p>
    <w:p w14:paraId="3158FF6E" w14:textId="77777777" w:rsidR="00CB5656" w:rsidRPr="0086219F" w:rsidRDefault="00CB5656" w:rsidP="00B20857">
      <w:pPr>
        <w:pStyle w:val="Nagwek1"/>
        <w:rPr>
          <w:color w:val="auto"/>
        </w:rPr>
      </w:pPr>
      <w:bookmarkStart w:id="26" w:name="_Toc73356174"/>
      <w:r w:rsidRPr="0086219F">
        <w:rPr>
          <w:color w:val="auto"/>
        </w:rPr>
        <w:t>ŁAD PRZESTRZENNY</w:t>
      </w:r>
      <w:bookmarkEnd w:id="26"/>
    </w:p>
    <w:p w14:paraId="3E4BE2D9" w14:textId="7CF21BAB" w:rsidR="00CB5656" w:rsidRPr="0086219F" w:rsidRDefault="00CB5656" w:rsidP="009E29E6">
      <w:pPr>
        <w:pStyle w:val="Nagwek2"/>
      </w:pPr>
      <w:bookmarkStart w:id="27" w:name="_Toc73356175"/>
      <w:r w:rsidRPr="0086219F">
        <w:t>Studium uwarunkowań i kierunków z</w:t>
      </w:r>
      <w:r w:rsidR="004C3670" w:rsidRPr="0086219F">
        <w:t>agospodarowania przestrzennego G</w:t>
      </w:r>
      <w:r w:rsidRPr="0086219F">
        <w:t>miny – ocena aktualności.</w:t>
      </w:r>
      <w:bookmarkEnd w:id="27"/>
    </w:p>
    <w:p w14:paraId="004A680B" w14:textId="77777777" w:rsidR="00CB5656" w:rsidRPr="0086219F" w:rsidRDefault="00CB5656" w:rsidP="00123594">
      <w:pPr>
        <w:spacing w:after="0" w:line="240" w:lineRule="auto"/>
        <w:jc w:val="both"/>
        <w:rPr>
          <w:rFonts w:ascii="Times New Roman" w:hAnsi="Times New Roman" w:cs="Times New Roman"/>
          <w:b/>
          <w:bCs/>
          <w:szCs w:val="24"/>
        </w:rPr>
      </w:pPr>
    </w:p>
    <w:p w14:paraId="41860CDE" w14:textId="5069D1C7" w:rsidR="00CB5656" w:rsidRPr="0086219F" w:rsidRDefault="00CB5656" w:rsidP="00CB5656">
      <w:pPr>
        <w:pStyle w:val="Tekstpodstawowy"/>
        <w:spacing w:line="240" w:lineRule="auto"/>
        <w:jc w:val="both"/>
        <w:rPr>
          <w:rFonts w:ascii="Times New Roman" w:hAnsi="Times New Roman" w:cs="Times New Roman"/>
          <w:szCs w:val="24"/>
        </w:rPr>
      </w:pPr>
      <w:r w:rsidRPr="0086219F">
        <w:rPr>
          <w:rFonts w:ascii="Times New Roman" w:hAnsi="Times New Roman" w:cs="Times New Roman"/>
          <w:szCs w:val="24"/>
        </w:rPr>
        <w:t xml:space="preserve">Gmina posiada aktualne Studium uwarunkowań i kierunków zagospodarowania przestrzennego Gminy Czechowice-Dziedzice, które zostało przyjęte w dniu 30 maja 2017 roku uchwałą nr XXXIV/379/17 Rady Miejskiej w Czechowicach-Dziedzicach. Dokument powyższy zamieszczony jest na stronie internetowej Urzędu Miejskiego w Czechowicach-Dziedzicach: </w:t>
      </w:r>
      <w:hyperlink r:id="rId21" w:history="1">
        <w:r w:rsidRPr="0086219F">
          <w:rPr>
            <w:rStyle w:val="Hipercze"/>
            <w:rFonts w:ascii="Times New Roman" w:hAnsi="Times New Roman" w:cs="Times New Roman"/>
            <w:color w:val="auto"/>
            <w:szCs w:val="24"/>
          </w:rPr>
          <w:t>www.bip.czechowice-dziedzice.pl</w:t>
        </w:r>
      </w:hyperlink>
      <w:r w:rsidRPr="0086219F">
        <w:rPr>
          <w:rFonts w:ascii="Times New Roman" w:hAnsi="Times New Roman" w:cs="Times New Roman"/>
          <w:szCs w:val="24"/>
        </w:rPr>
        <w:t xml:space="preserve"> → zakładka planowanie przestrzenne → zakładka studium. Studium obejmuje całą  powierzchni</w:t>
      </w:r>
      <w:r w:rsidR="00123594" w:rsidRPr="0086219F">
        <w:rPr>
          <w:rFonts w:ascii="Times New Roman" w:hAnsi="Times New Roman" w:cs="Times New Roman"/>
          <w:szCs w:val="24"/>
        </w:rPr>
        <w:t>ę  G</w:t>
      </w:r>
      <w:r w:rsidRPr="0086219F">
        <w:rPr>
          <w:rFonts w:ascii="Times New Roman" w:hAnsi="Times New Roman" w:cs="Times New Roman"/>
          <w:szCs w:val="24"/>
        </w:rPr>
        <w:t xml:space="preserve">miny.    </w:t>
      </w:r>
    </w:p>
    <w:p w14:paraId="21B9CFE2" w14:textId="7068CFF7" w:rsidR="00630D9E" w:rsidRPr="0086219F" w:rsidRDefault="006C30B2" w:rsidP="00CB5656">
      <w:pPr>
        <w:jc w:val="both"/>
        <w:rPr>
          <w:rFonts w:cs="Arial"/>
        </w:rPr>
      </w:pPr>
      <w:r w:rsidRPr="0086219F">
        <w:rPr>
          <w:rFonts w:cs="Arial"/>
        </w:rPr>
        <w:t>Ostatnia ocena aktualności studium podjęta była uchwałą nr LIV/510/14 Rady Miejskiej z dnia 16 września 2014 r.</w:t>
      </w:r>
    </w:p>
    <w:p w14:paraId="2F7E7855" w14:textId="0C0B9A57" w:rsidR="00CB5656" w:rsidRPr="0086219F" w:rsidRDefault="00CB5656" w:rsidP="00CB5656">
      <w:pPr>
        <w:jc w:val="both"/>
        <w:rPr>
          <w:rFonts w:ascii="Times New Roman" w:hAnsi="Times New Roman" w:cs="Times New Roman"/>
          <w:szCs w:val="24"/>
        </w:rPr>
      </w:pPr>
      <w:r w:rsidRPr="0086219F">
        <w:rPr>
          <w:noProof/>
          <w:lang w:eastAsia="pl-PL"/>
        </w:rPr>
        <w:drawing>
          <wp:anchor distT="0" distB="0" distL="114300" distR="114300" simplePos="0" relativeHeight="251660288" behindDoc="0" locked="0" layoutInCell="1" allowOverlap="1" wp14:anchorId="0CB734F5" wp14:editId="6B775D17">
            <wp:simplePos x="0" y="0"/>
            <wp:positionH relativeFrom="column">
              <wp:posOffset>-3810</wp:posOffset>
            </wp:positionH>
            <wp:positionV relativeFrom="paragraph">
              <wp:posOffset>192405</wp:posOffset>
            </wp:positionV>
            <wp:extent cx="5760720" cy="4674870"/>
            <wp:effectExtent l="0" t="0" r="0" b="0"/>
            <wp:wrapNone/>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67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9F">
        <w:rPr>
          <w:rFonts w:cs="Arial"/>
        </w:rPr>
        <w:t xml:space="preserve">Rysunek studium </w:t>
      </w:r>
      <w:r w:rsidR="00123594" w:rsidRPr="0086219F">
        <w:rPr>
          <w:rFonts w:cs="Arial"/>
        </w:rPr>
        <w:t xml:space="preserve">- </w:t>
      </w:r>
      <w:r w:rsidR="00630D9E" w:rsidRPr="0086219F">
        <w:rPr>
          <w:rFonts w:cs="Arial"/>
        </w:rPr>
        <w:t xml:space="preserve">załącznik do uchwały </w:t>
      </w:r>
      <w:r w:rsidR="00630D9E" w:rsidRPr="0086219F">
        <w:rPr>
          <w:rFonts w:ascii="Times New Roman" w:hAnsi="Times New Roman" w:cs="Times New Roman"/>
          <w:szCs w:val="24"/>
        </w:rPr>
        <w:t>nr XXXIV/379/17 Rady Miejskiej</w:t>
      </w:r>
    </w:p>
    <w:p w14:paraId="342CB048" w14:textId="77777777" w:rsidR="0086219F" w:rsidRPr="0086219F" w:rsidRDefault="0086219F" w:rsidP="00CB5656">
      <w:pPr>
        <w:jc w:val="both"/>
        <w:rPr>
          <w:rFonts w:ascii="Times New Roman" w:hAnsi="Times New Roman" w:cs="Times New Roman"/>
          <w:szCs w:val="24"/>
        </w:rPr>
      </w:pPr>
    </w:p>
    <w:p w14:paraId="3878BFDF" w14:textId="53D2DA92" w:rsidR="0086219F" w:rsidRPr="0086219F" w:rsidRDefault="0086219F" w:rsidP="00CB5656">
      <w:pPr>
        <w:jc w:val="both"/>
        <w:rPr>
          <w:rFonts w:ascii="Times New Roman" w:hAnsi="Times New Roman" w:cs="Times New Roman"/>
          <w:szCs w:val="24"/>
        </w:rPr>
      </w:pPr>
    </w:p>
    <w:p w14:paraId="5B1800F5" w14:textId="42E9A2C0" w:rsidR="0086219F" w:rsidRPr="0086219F" w:rsidRDefault="0086219F" w:rsidP="00CB5656">
      <w:pPr>
        <w:jc w:val="both"/>
        <w:rPr>
          <w:rFonts w:ascii="Times New Roman" w:hAnsi="Times New Roman" w:cs="Times New Roman"/>
          <w:szCs w:val="24"/>
        </w:rPr>
      </w:pPr>
    </w:p>
    <w:p w14:paraId="1815813C" w14:textId="77777777" w:rsidR="0086219F" w:rsidRPr="0086219F" w:rsidRDefault="0086219F" w:rsidP="00CB5656">
      <w:pPr>
        <w:jc w:val="both"/>
        <w:rPr>
          <w:rFonts w:cs="Arial"/>
        </w:rPr>
      </w:pPr>
    </w:p>
    <w:p w14:paraId="0A7ABD38" w14:textId="77777777" w:rsidR="00630D9E" w:rsidRPr="0086219F" w:rsidRDefault="00630D9E" w:rsidP="00CB5656">
      <w:pPr>
        <w:jc w:val="both"/>
        <w:rPr>
          <w:rFonts w:cs="Arial"/>
        </w:rPr>
      </w:pPr>
    </w:p>
    <w:p w14:paraId="21DB2A60" w14:textId="77777777" w:rsidR="00CB5656" w:rsidRPr="0086219F" w:rsidRDefault="00CB5656" w:rsidP="00CB5656">
      <w:pPr>
        <w:jc w:val="both"/>
        <w:rPr>
          <w:rFonts w:cs="Arial"/>
        </w:rPr>
      </w:pPr>
    </w:p>
    <w:p w14:paraId="6FF56204" w14:textId="77777777" w:rsidR="00CB5656" w:rsidRPr="0086219F" w:rsidRDefault="00CB5656" w:rsidP="00CB5656">
      <w:pPr>
        <w:jc w:val="both"/>
        <w:rPr>
          <w:rFonts w:cs="Arial"/>
        </w:rPr>
      </w:pPr>
    </w:p>
    <w:p w14:paraId="33BE15AF" w14:textId="77777777" w:rsidR="00CB5656" w:rsidRPr="0086219F" w:rsidRDefault="00CB5656" w:rsidP="00CB5656">
      <w:pPr>
        <w:jc w:val="both"/>
        <w:rPr>
          <w:rFonts w:cs="Arial"/>
        </w:rPr>
      </w:pPr>
    </w:p>
    <w:p w14:paraId="1E52B983" w14:textId="77777777" w:rsidR="00CB5656" w:rsidRPr="0086219F" w:rsidRDefault="00CB5656" w:rsidP="00CB5656">
      <w:pPr>
        <w:jc w:val="both"/>
        <w:rPr>
          <w:rFonts w:cs="Arial"/>
        </w:rPr>
      </w:pPr>
    </w:p>
    <w:p w14:paraId="66A38F62" w14:textId="77777777" w:rsidR="00CB5656" w:rsidRPr="0086219F" w:rsidRDefault="00CB5656" w:rsidP="00CB5656">
      <w:pPr>
        <w:jc w:val="both"/>
        <w:rPr>
          <w:rFonts w:cs="Arial"/>
        </w:rPr>
      </w:pPr>
    </w:p>
    <w:p w14:paraId="2BC096AB" w14:textId="77777777" w:rsidR="00CB5656" w:rsidRPr="0086219F" w:rsidRDefault="00CB5656" w:rsidP="00CB5656">
      <w:pPr>
        <w:jc w:val="both"/>
        <w:rPr>
          <w:rFonts w:cs="Arial"/>
        </w:rPr>
      </w:pPr>
    </w:p>
    <w:p w14:paraId="1660DF76" w14:textId="77777777" w:rsidR="00CB5656" w:rsidRPr="0086219F" w:rsidRDefault="00CB5656" w:rsidP="00CB5656">
      <w:pPr>
        <w:jc w:val="both"/>
        <w:rPr>
          <w:rFonts w:cs="Arial"/>
        </w:rPr>
      </w:pPr>
    </w:p>
    <w:p w14:paraId="1D697455" w14:textId="77777777" w:rsidR="00CB5656" w:rsidRPr="0086219F" w:rsidRDefault="00CB5656" w:rsidP="00CB5656">
      <w:pPr>
        <w:jc w:val="both"/>
        <w:rPr>
          <w:rFonts w:cs="Arial"/>
        </w:rPr>
      </w:pPr>
    </w:p>
    <w:p w14:paraId="71A098C6" w14:textId="77777777" w:rsidR="00CB5656" w:rsidRPr="0086219F" w:rsidRDefault="00CB5656" w:rsidP="00CB5656">
      <w:pPr>
        <w:jc w:val="both"/>
        <w:rPr>
          <w:rFonts w:cs="Arial"/>
        </w:rPr>
      </w:pPr>
    </w:p>
    <w:p w14:paraId="3911D11A" w14:textId="77777777" w:rsidR="00CB5656" w:rsidRPr="0086219F" w:rsidRDefault="00CB5656" w:rsidP="00CB5656">
      <w:pPr>
        <w:jc w:val="both"/>
        <w:rPr>
          <w:rFonts w:cs="Arial"/>
        </w:rPr>
      </w:pPr>
    </w:p>
    <w:p w14:paraId="12558FE2" w14:textId="3173883C" w:rsidR="00CB5656" w:rsidRPr="0086219F" w:rsidRDefault="00CB5656" w:rsidP="00CB5656">
      <w:pPr>
        <w:spacing w:line="240" w:lineRule="auto"/>
        <w:jc w:val="both"/>
        <w:rPr>
          <w:rFonts w:cs="Arial"/>
        </w:rPr>
      </w:pPr>
    </w:p>
    <w:p w14:paraId="383E239D" w14:textId="77777777" w:rsidR="0086219F" w:rsidRPr="0086219F" w:rsidRDefault="0086219F" w:rsidP="00CB5656">
      <w:pPr>
        <w:spacing w:line="240" w:lineRule="auto"/>
        <w:jc w:val="both"/>
        <w:rPr>
          <w:rFonts w:ascii="Times New Roman" w:hAnsi="Times New Roman" w:cs="Times New Roman"/>
          <w:szCs w:val="24"/>
        </w:rPr>
      </w:pPr>
    </w:p>
    <w:p w14:paraId="777D9A14" w14:textId="2EB9EDFD" w:rsidR="00CB5656" w:rsidRPr="0086219F" w:rsidRDefault="00CB5656" w:rsidP="009E29E6">
      <w:pPr>
        <w:pStyle w:val="Nagwek2"/>
      </w:pPr>
      <w:bookmarkStart w:id="28" w:name="_Toc73356176"/>
      <w:r w:rsidRPr="0086219F">
        <w:t xml:space="preserve">Miejscowe plany zagospodarowania przestrzennego – ocena aktualności, stopień pokrycia obszaru </w:t>
      </w:r>
      <w:r w:rsidR="004C3670" w:rsidRPr="0086219F">
        <w:t>G</w:t>
      </w:r>
      <w:r w:rsidRPr="0086219F">
        <w:t>miny, program opracowywania.</w:t>
      </w:r>
      <w:bookmarkEnd w:id="28"/>
    </w:p>
    <w:p w14:paraId="467973BC" w14:textId="77777777" w:rsidR="00123594" w:rsidRPr="0086219F" w:rsidRDefault="00123594" w:rsidP="00123594">
      <w:pPr>
        <w:spacing w:after="0"/>
        <w:rPr>
          <w:lang w:eastAsia="pl-PL"/>
        </w:rPr>
      </w:pPr>
    </w:p>
    <w:p w14:paraId="288CEE53" w14:textId="4BB1D8FE" w:rsidR="001E78D7" w:rsidRPr="0086219F" w:rsidRDefault="006C30B2" w:rsidP="001E78D7">
      <w:pPr>
        <w:spacing w:after="0" w:line="240" w:lineRule="auto"/>
        <w:jc w:val="both"/>
        <w:rPr>
          <w:rFonts w:ascii="Times New Roman" w:hAnsi="Times New Roman" w:cs="Times New Roman"/>
          <w:szCs w:val="24"/>
        </w:rPr>
      </w:pPr>
      <w:r w:rsidRPr="0086219F">
        <w:rPr>
          <w:rFonts w:ascii="Times New Roman" w:hAnsi="Times New Roman" w:cs="Times New Roman"/>
          <w:szCs w:val="24"/>
        </w:rPr>
        <w:t>Na koniec roku 20</w:t>
      </w:r>
      <w:r w:rsidR="00BC084E" w:rsidRPr="0086219F">
        <w:rPr>
          <w:rFonts w:ascii="Times New Roman" w:hAnsi="Times New Roman" w:cs="Times New Roman"/>
          <w:szCs w:val="24"/>
        </w:rPr>
        <w:t>20</w:t>
      </w:r>
      <w:r w:rsidR="004C3670" w:rsidRPr="0086219F">
        <w:rPr>
          <w:rFonts w:ascii="Times New Roman" w:hAnsi="Times New Roman" w:cs="Times New Roman"/>
          <w:szCs w:val="24"/>
        </w:rPr>
        <w:t xml:space="preserve"> G</w:t>
      </w:r>
      <w:r w:rsidR="00CB5656" w:rsidRPr="0086219F">
        <w:rPr>
          <w:rFonts w:ascii="Times New Roman" w:hAnsi="Times New Roman" w:cs="Times New Roman"/>
          <w:szCs w:val="24"/>
        </w:rPr>
        <w:t>min</w:t>
      </w:r>
      <w:r w:rsidRPr="0086219F">
        <w:rPr>
          <w:rFonts w:ascii="Times New Roman" w:hAnsi="Times New Roman" w:cs="Times New Roman"/>
          <w:szCs w:val="24"/>
        </w:rPr>
        <w:t>a posiadała 2</w:t>
      </w:r>
      <w:r w:rsidR="00BC084E" w:rsidRPr="0086219F">
        <w:rPr>
          <w:rFonts w:ascii="Times New Roman" w:hAnsi="Times New Roman" w:cs="Times New Roman"/>
          <w:szCs w:val="24"/>
        </w:rPr>
        <w:t>4</w:t>
      </w:r>
      <w:r w:rsidR="00CB5656" w:rsidRPr="0086219F">
        <w:rPr>
          <w:rFonts w:ascii="Times New Roman" w:hAnsi="Times New Roman" w:cs="Times New Roman"/>
          <w:szCs w:val="24"/>
        </w:rPr>
        <w:t xml:space="preserve"> miejscowe plany zagospodarowania przestrze</w:t>
      </w:r>
      <w:r w:rsidRPr="0086219F">
        <w:rPr>
          <w:rFonts w:ascii="Times New Roman" w:hAnsi="Times New Roman" w:cs="Times New Roman"/>
          <w:szCs w:val="24"/>
        </w:rPr>
        <w:t xml:space="preserve">nnego o łącznej powierzchni </w:t>
      </w:r>
      <w:r w:rsidR="00BC084E" w:rsidRPr="0086219F">
        <w:rPr>
          <w:rFonts w:ascii="Times New Roman" w:hAnsi="Times New Roman" w:cs="Times New Roman"/>
          <w:szCs w:val="24"/>
        </w:rPr>
        <w:t>5004</w:t>
      </w:r>
      <w:r w:rsidRPr="0086219F">
        <w:rPr>
          <w:rFonts w:ascii="Times New Roman" w:hAnsi="Times New Roman" w:cs="Times New Roman"/>
          <w:szCs w:val="24"/>
        </w:rPr>
        <w:t>,</w:t>
      </w:r>
      <w:r w:rsidR="00BC084E" w:rsidRPr="0086219F">
        <w:rPr>
          <w:rFonts w:ascii="Times New Roman" w:hAnsi="Times New Roman" w:cs="Times New Roman"/>
          <w:szCs w:val="24"/>
        </w:rPr>
        <w:t>6</w:t>
      </w:r>
      <w:r w:rsidRPr="0086219F">
        <w:rPr>
          <w:rFonts w:ascii="Times New Roman" w:hAnsi="Times New Roman" w:cs="Times New Roman"/>
          <w:szCs w:val="24"/>
        </w:rPr>
        <w:t>9</w:t>
      </w:r>
      <w:r w:rsidR="00FD0B17" w:rsidRPr="0086219F">
        <w:rPr>
          <w:rFonts w:ascii="Times New Roman" w:hAnsi="Times New Roman" w:cs="Times New Roman"/>
          <w:szCs w:val="24"/>
        </w:rPr>
        <w:t xml:space="preserve"> ha, jest to </w:t>
      </w:r>
      <w:r w:rsidR="00BC084E" w:rsidRPr="0086219F">
        <w:rPr>
          <w:rFonts w:ascii="Times New Roman" w:hAnsi="Times New Roman" w:cs="Times New Roman"/>
          <w:szCs w:val="24"/>
        </w:rPr>
        <w:t xml:space="preserve">ok. </w:t>
      </w:r>
      <w:r w:rsidR="00FD0B17" w:rsidRPr="0086219F">
        <w:rPr>
          <w:rFonts w:ascii="Times New Roman" w:hAnsi="Times New Roman" w:cs="Times New Roman"/>
          <w:szCs w:val="24"/>
        </w:rPr>
        <w:t>74,</w:t>
      </w:r>
      <w:r w:rsidR="00BC084E" w:rsidRPr="0086219F">
        <w:rPr>
          <w:rFonts w:ascii="Times New Roman" w:hAnsi="Times New Roman" w:cs="Times New Roman"/>
          <w:szCs w:val="24"/>
        </w:rPr>
        <w:t>72</w:t>
      </w:r>
      <w:r w:rsidR="001E78D7" w:rsidRPr="0086219F">
        <w:rPr>
          <w:rFonts w:ascii="Times New Roman" w:hAnsi="Times New Roman" w:cs="Times New Roman"/>
          <w:szCs w:val="24"/>
        </w:rPr>
        <w:t xml:space="preserve"> </w:t>
      </w:r>
      <w:r w:rsidR="00123594" w:rsidRPr="0086219F">
        <w:rPr>
          <w:rFonts w:ascii="Times New Roman" w:hAnsi="Times New Roman" w:cs="Times New Roman"/>
          <w:szCs w:val="24"/>
        </w:rPr>
        <w:t xml:space="preserve">%  powierzchni </w:t>
      </w:r>
      <w:r w:rsidR="00BC084E" w:rsidRPr="0086219F">
        <w:rPr>
          <w:rFonts w:ascii="Times New Roman" w:hAnsi="Times New Roman" w:cs="Times New Roman"/>
          <w:szCs w:val="24"/>
        </w:rPr>
        <w:t>G</w:t>
      </w:r>
      <w:r w:rsidR="00123594" w:rsidRPr="0086219F">
        <w:rPr>
          <w:rFonts w:ascii="Times New Roman" w:hAnsi="Times New Roman" w:cs="Times New Roman"/>
          <w:szCs w:val="24"/>
        </w:rPr>
        <w:t>miny</w:t>
      </w:r>
      <w:r w:rsidR="00BC084E" w:rsidRPr="0086219F">
        <w:rPr>
          <w:rFonts w:ascii="Times New Roman" w:hAnsi="Times New Roman" w:cs="Times New Roman"/>
          <w:szCs w:val="24"/>
        </w:rPr>
        <w:t>.</w:t>
      </w:r>
    </w:p>
    <w:p w14:paraId="00DE620B" w14:textId="7C230B9C" w:rsidR="00BC084E" w:rsidRPr="0086219F" w:rsidRDefault="00BC084E" w:rsidP="001E78D7">
      <w:pPr>
        <w:spacing w:after="0" w:line="240" w:lineRule="auto"/>
        <w:jc w:val="both"/>
        <w:rPr>
          <w:rFonts w:ascii="Times New Roman" w:hAnsi="Times New Roman" w:cs="Times New Roman"/>
          <w:szCs w:val="24"/>
        </w:rPr>
      </w:pPr>
      <w:r w:rsidRPr="0086219F">
        <w:rPr>
          <w:rFonts w:ascii="Times New Roman" w:hAnsi="Times New Roman" w:cs="Times New Roman"/>
          <w:szCs w:val="24"/>
        </w:rPr>
        <w:t xml:space="preserve">Na koniec roku 2019 Gmina posiadała 23 miejscowe plany zagospodarowania przestrzennego o łącznej powierzchni 4997,94 ha, </w:t>
      </w:r>
      <w:r w:rsidR="00156258" w:rsidRPr="0086219F">
        <w:rPr>
          <w:rFonts w:ascii="Times New Roman" w:hAnsi="Times New Roman" w:cs="Times New Roman"/>
          <w:szCs w:val="24"/>
        </w:rPr>
        <w:t>było to 74,61 % powierzchni Gminy (w tym jeden plan po uchwaleniu w grudniu 2019 r. oczekiwał na zatwierdzenie Wojewody, pozostałe były obowiązujące).</w:t>
      </w:r>
    </w:p>
    <w:p w14:paraId="419F9FC6" w14:textId="018C723E" w:rsidR="001E78D7" w:rsidRPr="0086219F" w:rsidRDefault="004C3670" w:rsidP="001E78D7">
      <w:pPr>
        <w:spacing w:after="0" w:line="240" w:lineRule="auto"/>
        <w:jc w:val="both"/>
        <w:rPr>
          <w:rFonts w:ascii="Times New Roman" w:hAnsi="Times New Roman" w:cs="Times New Roman"/>
          <w:szCs w:val="24"/>
        </w:rPr>
      </w:pPr>
      <w:r w:rsidRPr="0086219F">
        <w:rPr>
          <w:rFonts w:ascii="Times New Roman" w:hAnsi="Times New Roman" w:cs="Times New Roman"/>
          <w:szCs w:val="24"/>
        </w:rPr>
        <w:t>Na koniec roku 2018 G</w:t>
      </w:r>
      <w:r w:rsidR="001E78D7" w:rsidRPr="0086219F">
        <w:rPr>
          <w:rFonts w:ascii="Times New Roman" w:hAnsi="Times New Roman" w:cs="Times New Roman"/>
          <w:szCs w:val="24"/>
        </w:rPr>
        <w:t>mina posiadała 22 obowiązujące miejscowe plany zagospodarowania przestrzennego o łącznej powierzchni  4984,13 ha</w:t>
      </w:r>
      <w:r w:rsidRPr="0086219F">
        <w:rPr>
          <w:rFonts w:ascii="Times New Roman" w:hAnsi="Times New Roman" w:cs="Times New Roman"/>
          <w:szCs w:val="24"/>
        </w:rPr>
        <w:t xml:space="preserve">, </w:t>
      </w:r>
      <w:r w:rsidR="00156258" w:rsidRPr="0086219F">
        <w:rPr>
          <w:rFonts w:ascii="Times New Roman" w:hAnsi="Times New Roman" w:cs="Times New Roman"/>
          <w:szCs w:val="24"/>
        </w:rPr>
        <w:t>było</w:t>
      </w:r>
      <w:r w:rsidRPr="0086219F">
        <w:rPr>
          <w:rFonts w:ascii="Times New Roman" w:hAnsi="Times New Roman" w:cs="Times New Roman"/>
          <w:szCs w:val="24"/>
        </w:rPr>
        <w:t xml:space="preserve"> to 74,41 %  powierzchni G</w:t>
      </w:r>
      <w:r w:rsidR="001E78D7" w:rsidRPr="0086219F">
        <w:rPr>
          <w:rFonts w:ascii="Times New Roman" w:hAnsi="Times New Roman" w:cs="Times New Roman"/>
          <w:szCs w:val="24"/>
        </w:rPr>
        <w:t xml:space="preserve">miny. </w:t>
      </w:r>
    </w:p>
    <w:p w14:paraId="473CF451" w14:textId="5C3C62FE" w:rsidR="001E78D7" w:rsidRPr="0086219F" w:rsidRDefault="004C3670" w:rsidP="001E78D7">
      <w:pPr>
        <w:spacing w:after="0" w:line="240" w:lineRule="auto"/>
        <w:jc w:val="both"/>
        <w:rPr>
          <w:rFonts w:ascii="Times New Roman" w:hAnsi="Times New Roman" w:cs="Times New Roman"/>
          <w:szCs w:val="24"/>
        </w:rPr>
      </w:pPr>
      <w:r w:rsidRPr="0086219F">
        <w:rPr>
          <w:rFonts w:ascii="Times New Roman" w:hAnsi="Times New Roman" w:cs="Times New Roman"/>
          <w:szCs w:val="24"/>
        </w:rPr>
        <w:t>Na koniec roku 2017 G</w:t>
      </w:r>
      <w:r w:rsidR="001E78D7" w:rsidRPr="0086219F">
        <w:rPr>
          <w:rFonts w:ascii="Times New Roman" w:hAnsi="Times New Roman" w:cs="Times New Roman"/>
          <w:szCs w:val="24"/>
        </w:rPr>
        <w:t>mina posiadała 19 ob</w:t>
      </w:r>
      <w:r w:rsidR="00123594" w:rsidRPr="0086219F">
        <w:rPr>
          <w:rFonts w:ascii="Times New Roman" w:hAnsi="Times New Roman" w:cs="Times New Roman"/>
          <w:szCs w:val="24"/>
        </w:rPr>
        <w:t xml:space="preserve">owiązujących miejscowych planów </w:t>
      </w:r>
      <w:r w:rsidR="001E78D7" w:rsidRPr="0086219F">
        <w:rPr>
          <w:rFonts w:ascii="Times New Roman" w:hAnsi="Times New Roman" w:cs="Times New Roman"/>
          <w:szCs w:val="24"/>
        </w:rPr>
        <w:t>zagospodarowania przestrzennego o łącznej powierzchni  4555,67 ha,</w:t>
      </w:r>
      <w:r w:rsidRPr="0086219F">
        <w:rPr>
          <w:rFonts w:ascii="Times New Roman" w:hAnsi="Times New Roman" w:cs="Times New Roman"/>
          <w:szCs w:val="24"/>
        </w:rPr>
        <w:t xml:space="preserve"> było  to 73,97 %  powierzchni G</w:t>
      </w:r>
      <w:r w:rsidR="001E78D7" w:rsidRPr="0086219F">
        <w:rPr>
          <w:rFonts w:ascii="Times New Roman" w:hAnsi="Times New Roman" w:cs="Times New Roman"/>
          <w:szCs w:val="24"/>
        </w:rPr>
        <w:t>miny</w:t>
      </w:r>
      <w:r w:rsidR="00156258" w:rsidRPr="0086219F">
        <w:rPr>
          <w:rFonts w:ascii="Times New Roman" w:hAnsi="Times New Roman" w:cs="Times New Roman"/>
          <w:szCs w:val="24"/>
        </w:rPr>
        <w:t xml:space="preserve"> – tyle samo, ile n</w:t>
      </w:r>
      <w:r w:rsidRPr="0086219F">
        <w:rPr>
          <w:rFonts w:ascii="Times New Roman" w:hAnsi="Times New Roman" w:cs="Times New Roman"/>
          <w:szCs w:val="24"/>
        </w:rPr>
        <w:t>a koniec roku 2016</w:t>
      </w:r>
      <w:r w:rsidR="00156258" w:rsidRPr="0086219F">
        <w:rPr>
          <w:rFonts w:ascii="Times New Roman" w:hAnsi="Times New Roman" w:cs="Times New Roman"/>
          <w:szCs w:val="24"/>
        </w:rPr>
        <w:t>.</w:t>
      </w:r>
      <w:r w:rsidRPr="0086219F">
        <w:rPr>
          <w:rFonts w:ascii="Times New Roman" w:hAnsi="Times New Roman" w:cs="Times New Roman"/>
          <w:szCs w:val="24"/>
        </w:rPr>
        <w:t xml:space="preserve"> </w:t>
      </w:r>
    </w:p>
    <w:p w14:paraId="0875B460" w14:textId="74A2B734" w:rsidR="001E78D7" w:rsidRPr="0086219F" w:rsidRDefault="001E78D7" w:rsidP="001E78D7">
      <w:pPr>
        <w:spacing w:after="0" w:line="240" w:lineRule="auto"/>
        <w:jc w:val="both"/>
        <w:rPr>
          <w:rFonts w:ascii="Times New Roman" w:hAnsi="Times New Roman" w:cs="Times New Roman"/>
          <w:szCs w:val="24"/>
        </w:rPr>
      </w:pPr>
      <w:r w:rsidRPr="0086219F">
        <w:rPr>
          <w:rFonts w:ascii="Times New Roman" w:hAnsi="Times New Roman" w:cs="Times New Roman"/>
          <w:szCs w:val="24"/>
        </w:rPr>
        <w:lastRenderedPageBreak/>
        <w:t>Poszczególne uchwały  zamieszczone są  na stronie internetowej Urzędu Miejsk</w:t>
      </w:r>
      <w:r w:rsidR="00630D9E" w:rsidRPr="0086219F">
        <w:rPr>
          <w:rFonts w:ascii="Times New Roman" w:hAnsi="Times New Roman" w:cs="Times New Roman"/>
          <w:szCs w:val="24"/>
        </w:rPr>
        <w:t xml:space="preserve">iego </w:t>
      </w:r>
      <w:r w:rsidRPr="0086219F">
        <w:rPr>
          <w:rFonts w:ascii="Times New Roman" w:hAnsi="Times New Roman" w:cs="Times New Roman"/>
          <w:szCs w:val="24"/>
        </w:rPr>
        <w:t>(</w:t>
      </w:r>
      <w:hyperlink r:id="rId23" w:history="1">
        <w:r w:rsidRPr="0086219F">
          <w:rPr>
            <w:rStyle w:val="Internetlink"/>
            <w:rFonts w:ascii="Times New Roman" w:hAnsi="Times New Roman" w:cs="Times New Roman"/>
            <w:color w:val="auto"/>
            <w:szCs w:val="24"/>
          </w:rPr>
          <w:t>www.bip.czechowice-dziedzice.pl</w:t>
        </w:r>
      </w:hyperlink>
      <w:r w:rsidRPr="0086219F">
        <w:rPr>
          <w:rFonts w:ascii="Times New Roman" w:hAnsi="Times New Roman" w:cs="Times New Roman"/>
          <w:szCs w:val="24"/>
        </w:rPr>
        <w:t xml:space="preserve"> zakładka planowanie przestrzenne zakładka obowiązujące miejscowe plany </w:t>
      </w:r>
      <w:r w:rsidR="00630D9E" w:rsidRPr="0086219F">
        <w:rPr>
          <w:rFonts w:ascii="Times New Roman" w:hAnsi="Times New Roman" w:cs="Times New Roman"/>
          <w:szCs w:val="24"/>
        </w:rPr>
        <w:t xml:space="preserve">zagospodarowania przestrzennego). </w:t>
      </w:r>
    </w:p>
    <w:p w14:paraId="26957E66" w14:textId="6BE3D26F" w:rsidR="001E78D7" w:rsidRPr="0086219F" w:rsidRDefault="001E78D7" w:rsidP="001E78D7">
      <w:pPr>
        <w:spacing w:line="240" w:lineRule="auto"/>
        <w:jc w:val="both"/>
        <w:rPr>
          <w:rFonts w:ascii="Times New Roman" w:hAnsi="Times New Roman" w:cs="Times New Roman"/>
          <w:szCs w:val="24"/>
        </w:rPr>
      </w:pPr>
      <w:r w:rsidRPr="0086219F">
        <w:rPr>
          <w:rFonts w:ascii="Times New Roman" w:hAnsi="Times New Roman" w:cs="Times New Roman"/>
          <w:szCs w:val="24"/>
        </w:rPr>
        <w:t>Ostatnia ocena aktualności planów podjęta była uchw</w:t>
      </w:r>
      <w:r w:rsidR="00630D9E" w:rsidRPr="0086219F">
        <w:rPr>
          <w:rFonts w:ascii="Times New Roman" w:hAnsi="Times New Roman" w:cs="Times New Roman"/>
          <w:szCs w:val="24"/>
        </w:rPr>
        <w:t>ałą Rady Miejskiej w 2014 r. (uchwała</w:t>
      </w:r>
      <w:r w:rsidRPr="0086219F">
        <w:rPr>
          <w:rFonts w:ascii="Times New Roman" w:hAnsi="Times New Roman" w:cs="Times New Roman"/>
          <w:szCs w:val="24"/>
        </w:rPr>
        <w:t xml:space="preserve"> </w:t>
      </w:r>
      <w:r w:rsidR="00630D9E" w:rsidRPr="0086219F">
        <w:rPr>
          <w:rFonts w:ascii="Times New Roman" w:hAnsi="Times New Roman" w:cs="Times New Roman"/>
          <w:szCs w:val="24"/>
        </w:rPr>
        <w:t>nr</w:t>
      </w:r>
      <w:r w:rsidRPr="0086219F">
        <w:rPr>
          <w:rFonts w:ascii="Times New Roman" w:hAnsi="Times New Roman" w:cs="Times New Roman"/>
          <w:szCs w:val="24"/>
        </w:rPr>
        <w:t xml:space="preserve"> LIV/510/14). Nowe plany zagospodarowania przestrzennego u</w:t>
      </w:r>
      <w:r w:rsidR="00630D9E" w:rsidRPr="0086219F">
        <w:rPr>
          <w:rFonts w:ascii="Times New Roman" w:hAnsi="Times New Roman" w:cs="Times New Roman"/>
          <w:szCs w:val="24"/>
        </w:rPr>
        <w:t xml:space="preserve">chwalane są na podstawie </w:t>
      </w:r>
      <w:r w:rsidRPr="0086219F">
        <w:rPr>
          <w:rFonts w:ascii="Times New Roman" w:hAnsi="Times New Roman" w:cs="Times New Roman"/>
          <w:szCs w:val="24"/>
        </w:rPr>
        <w:t>obowiązującego Studium uwarunkowań i kierunków zagospodarowania przestrzennego Gminy Cze</w:t>
      </w:r>
      <w:r w:rsidR="00630D9E" w:rsidRPr="0086219F">
        <w:rPr>
          <w:rFonts w:ascii="Times New Roman" w:hAnsi="Times New Roman" w:cs="Times New Roman"/>
          <w:szCs w:val="24"/>
        </w:rPr>
        <w:t xml:space="preserve">chowice-Dziedzice </w:t>
      </w:r>
      <w:r w:rsidR="00156258" w:rsidRPr="0086219F">
        <w:rPr>
          <w:rFonts w:ascii="Times New Roman" w:hAnsi="Times New Roman" w:cs="Times New Roman"/>
          <w:szCs w:val="24"/>
        </w:rPr>
        <w:t>uchwalonego</w:t>
      </w:r>
      <w:r w:rsidR="00630D9E" w:rsidRPr="0086219F">
        <w:rPr>
          <w:rFonts w:ascii="Times New Roman" w:hAnsi="Times New Roman" w:cs="Times New Roman"/>
          <w:szCs w:val="24"/>
        </w:rPr>
        <w:t xml:space="preserve"> 2017 r. W</w:t>
      </w:r>
      <w:r w:rsidRPr="0086219F">
        <w:rPr>
          <w:rFonts w:ascii="Times New Roman" w:hAnsi="Times New Roman" w:cs="Times New Roman"/>
          <w:szCs w:val="24"/>
        </w:rPr>
        <w:t xml:space="preserve"> 2018 r. na jego podstawie uchwalono 4 plany zagospodarowania przestrzennego o łącznej powierzchni 398,76 ha.  W roku 2019 uchwalono  2 miejscowe plany zagospodarowania przestrzennego o łącznej powierzchni </w:t>
      </w:r>
      <w:r w:rsidR="002F6B03" w:rsidRPr="0086219F">
        <w:rPr>
          <w:rFonts w:ascii="Times New Roman" w:hAnsi="Times New Roman" w:cs="Times New Roman"/>
          <w:szCs w:val="24"/>
        </w:rPr>
        <w:t>66,1 ha.</w:t>
      </w:r>
      <w:r w:rsidRPr="0086219F">
        <w:rPr>
          <w:rFonts w:ascii="Times New Roman" w:hAnsi="Times New Roman" w:cs="Times New Roman"/>
          <w:szCs w:val="24"/>
        </w:rPr>
        <w:t xml:space="preserve"> </w:t>
      </w:r>
      <w:r w:rsidR="00156258" w:rsidRPr="0086219F">
        <w:rPr>
          <w:rFonts w:ascii="Times New Roman" w:hAnsi="Times New Roman" w:cs="Times New Roman"/>
          <w:szCs w:val="24"/>
        </w:rPr>
        <w:t xml:space="preserve">W 2020 roku uchwalono 1 miejscowy plan o łącznej powierzchni 6,75 ha. </w:t>
      </w:r>
      <w:r w:rsidRPr="0086219F">
        <w:rPr>
          <w:rFonts w:ascii="Times New Roman" w:hAnsi="Times New Roman" w:cs="Times New Roman"/>
          <w:szCs w:val="24"/>
        </w:rPr>
        <w:t xml:space="preserve">Nadal trwają prace planistyczne nad następnymi planami </w:t>
      </w:r>
      <w:r w:rsidR="00630D9E" w:rsidRPr="0086219F">
        <w:rPr>
          <w:rFonts w:ascii="Times New Roman" w:hAnsi="Times New Roman" w:cs="Times New Roman"/>
          <w:szCs w:val="24"/>
        </w:rPr>
        <w:t>zagospodarowania przestrzennego</w:t>
      </w:r>
      <w:r w:rsidR="00156258" w:rsidRPr="0086219F">
        <w:rPr>
          <w:rFonts w:ascii="Times New Roman" w:hAnsi="Times New Roman" w:cs="Times New Roman"/>
          <w:szCs w:val="24"/>
        </w:rPr>
        <w:t xml:space="preserve"> w oparciu o nowe studium</w:t>
      </w:r>
      <w:r w:rsidRPr="0086219F">
        <w:rPr>
          <w:rFonts w:ascii="Times New Roman" w:hAnsi="Times New Roman" w:cs="Times New Roman"/>
          <w:szCs w:val="24"/>
        </w:rPr>
        <w:t>.</w:t>
      </w:r>
    </w:p>
    <w:p w14:paraId="4A8665A2" w14:textId="3EDA7B52" w:rsidR="001E78D7" w:rsidRPr="0086219F" w:rsidRDefault="001E78D7" w:rsidP="001E78D7">
      <w:pPr>
        <w:pStyle w:val="Bezodstpw"/>
        <w:jc w:val="both"/>
        <w:rPr>
          <w:rFonts w:ascii="Times New Roman" w:hAnsi="Times New Roman" w:cs="Times New Roman"/>
          <w:szCs w:val="24"/>
        </w:rPr>
      </w:pPr>
      <w:r w:rsidRPr="0086219F">
        <w:rPr>
          <w:rFonts w:ascii="Times New Roman" w:hAnsi="Times New Roman" w:cs="Times New Roman"/>
          <w:szCs w:val="24"/>
        </w:rPr>
        <w:t>Lista obowiązujących miejscowych planów zagospodarowania przest</w:t>
      </w:r>
      <w:r w:rsidR="00630D9E" w:rsidRPr="0086219F">
        <w:rPr>
          <w:rFonts w:ascii="Times New Roman" w:hAnsi="Times New Roman" w:cs="Times New Roman"/>
          <w:szCs w:val="24"/>
        </w:rPr>
        <w:t>rzennego na dzień 31.12.20</w:t>
      </w:r>
      <w:r w:rsidR="00156258" w:rsidRPr="0086219F">
        <w:rPr>
          <w:rFonts w:ascii="Times New Roman" w:hAnsi="Times New Roman" w:cs="Times New Roman"/>
          <w:szCs w:val="24"/>
        </w:rPr>
        <w:t>20 r.:</w:t>
      </w:r>
      <w:r w:rsidRPr="0086219F">
        <w:rPr>
          <w:rFonts w:ascii="Times New Roman" w:hAnsi="Times New Roman" w:cs="Times New Roman"/>
          <w:szCs w:val="24"/>
        </w:rPr>
        <w:t xml:space="preserve">  </w:t>
      </w:r>
    </w:p>
    <w:p w14:paraId="5EB9BF4C" w14:textId="77777777" w:rsidR="004641D9" w:rsidRPr="0086219F" w:rsidRDefault="004641D9" w:rsidP="001E78D7">
      <w:pPr>
        <w:pStyle w:val="Bezodstpw"/>
        <w:jc w:val="both"/>
        <w:rPr>
          <w:rFonts w:ascii="Times New Roman" w:hAnsi="Times New Roman" w:cs="Times New Roman"/>
          <w:szCs w:val="24"/>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3622"/>
        <w:gridCol w:w="1793"/>
        <w:gridCol w:w="1673"/>
        <w:gridCol w:w="10"/>
        <w:gridCol w:w="1465"/>
      </w:tblGrid>
      <w:tr w:rsidR="00E57676" w:rsidRPr="0086219F" w14:paraId="77F742EA" w14:textId="77777777" w:rsidTr="00E57676">
        <w:trPr>
          <w:trHeight w:val="992"/>
        </w:trPr>
        <w:tc>
          <w:tcPr>
            <w:tcW w:w="282" w:type="pct"/>
            <w:shd w:val="clear" w:color="auto" w:fill="BFBFBF"/>
          </w:tcPr>
          <w:p w14:paraId="697431DF" w14:textId="77777777" w:rsidR="004641D9" w:rsidRPr="0086219F" w:rsidRDefault="004641D9" w:rsidP="00B3312A">
            <w:pPr>
              <w:autoSpaceDE w:val="0"/>
              <w:autoSpaceDN w:val="0"/>
              <w:adjustRightInd w:val="0"/>
              <w:spacing w:after="0" w:line="240" w:lineRule="auto"/>
              <w:rPr>
                <w:rFonts w:ascii="Arial Narrow" w:hAnsi="Arial Narrow" w:cs="Tahoma"/>
              </w:rPr>
            </w:pPr>
            <w:r w:rsidRPr="0086219F">
              <w:rPr>
                <w:rFonts w:ascii="Arial Narrow" w:hAnsi="Arial Narrow" w:cs="Tahoma"/>
                <w:b/>
                <w:bCs/>
              </w:rPr>
              <w:t>Lp.</w:t>
            </w:r>
          </w:p>
        </w:tc>
        <w:tc>
          <w:tcPr>
            <w:tcW w:w="1996" w:type="pct"/>
            <w:shd w:val="clear" w:color="auto" w:fill="BFBFBF"/>
          </w:tcPr>
          <w:p w14:paraId="29AA1CDE" w14:textId="77777777" w:rsidR="004641D9" w:rsidRPr="0086219F" w:rsidRDefault="004641D9" w:rsidP="00B3312A">
            <w:pPr>
              <w:autoSpaceDE w:val="0"/>
              <w:autoSpaceDN w:val="0"/>
              <w:adjustRightInd w:val="0"/>
              <w:spacing w:after="0" w:line="240" w:lineRule="auto"/>
              <w:rPr>
                <w:rFonts w:ascii="Arial Narrow" w:hAnsi="Arial Narrow" w:cs="Tahoma"/>
              </w:rPr>
            </w:pPr>
            <w:r w:rsidRPr="0086219F">
              <w:rPr>
                <w:rFonts w:ascii="Arial Narrow" w:hAnsi="Arial Narrow" w:cs="Tahoma"/>
                <w:b/>
                <w:bCs/>
              </w:rPr>
              <w:t xml:space="preserve">Przedmiot i zakres ustaleń miejscowego planu zagospodarowania przestrzennego </w:t>
            </w:r>
          </w:p>
        </w:tc>
        <w:tc>
          <w:tcPr>
            <w:tcW w:w="988" w:type="pct"/>
            <w:shd w:val="clear" w:color="auto" w:fill="BFBFBF"/>
          </w:tcPr>
          <w:p w14:paraId="7E2236DA" w14:textId="77777777" w:rsidR="004641D9" w:rsidRPr="0086219F" w:rsidRDefault="004641D9" w:rsidP="00B3312A">
            <w:pPr>
              <w:autoSpaceDE w:val="0"/>
              <w:autoSpaceDN w:val="0"/>
              <w:adjustRightInd w:val="0"/>
              <w:spacing w:after="0" w:line="240" w:lineRule="auto"/>
              <w:rPr>
                <w:rFonts w:ascii="Arial Narrow" w:hAnsi="Arial Narrow" w:cs="Tahoma"/>
              </w:rPr>
            </w:pPr>
            <w:r w:rsidRPr="0086219F">
              <w:rPr>
                <w:rFonts w:ascii="Arial Narrow" w:hAnsi="Arial Narrow" w:cs="Tahoma"/>
                <w:b/>
                <w:bCs/>
              </w:rPr>
              <w:t xml:space="preserve">Nr uchwały i data jej podjęcia przez Radę Miejską w Czechowicach-Dziedzicach </w:t>
            </w:r>
          </w:p>
        </w:tc>
        <w:tc>
          <w:tcPr>
            <w:tcW w:w="922" w:type="pct"/>
            <w:shd w:val="clear" w:color="auto" w:fill="BFBFBF"/>
          </w:tcPr>
          <w:p w14:paraId="019F50F8" w14:textId="77777777" w:rsidR="004641D9" w:rsidRPr="0086219F" w:rsidRDefault="004641D9" w:rsidP="00B3312A">
            <w:pPr>
              <w:autoSpaceDE w:val="0"/>
              <w:autoSpaceDN w:val="0"/>
              <w:adjustRightInd w:val="0"/>
              <w:spacing w:after="0" w:line="240" w:lineRule="auto"/>
              <w:rPr>
                <w:rFonts w:ascii="Arial Narrow" w:hAnsi="Arial Narrow" w:cs="Tahoma"/>
              </w:rPr>
            </w:pPr>
            <w:r w:rsidRPr="0086219F">
              <w:rPr>
                <w:rFonts w:ascii="Arial Narrow" w:hAnsi="Arial Narrow" w:cs="Tahoma"/>
                <w:b/>
                <w:bCs/>
              </w:rPr>
              <w:t xml:space="preserve">Nr Dziennika Urzędowego Województwa Śląskiego i data publikacji uchwały </w:t>
            </w:r>
          </w:p>
        </w:tc>
        <w:tc>
          <w:tcPr>
            <w:tcW w:w="812" w:type="pct"/>
            <w:gridSpan w:val="2"/>
            <w:shd w:val="clear" w:color="auto" w:fill="BFBFBF"/>
          </w:tcPr>
          <w:p w14:paraId="57F1F2AA" w14:textId="77777777" w:rsidR="004641D9" w:rsidRPr="0086219F" w:rsidRDefault="004641D9" w:rsidP="00B3312A">
            <w:pPr>
              <w:autoSpaceDE w:val="0"/>
              <w:autoSpaceDN w:val="0"/>
              <w:adjustRightInd w:val="0"/>
              <w:spacing w:after="0" w:line="240" w:lineRule="auto"/>
              <w:rPr>
                <w:rFonts w:ascii="Arial Narrow" w:hAnsi="Arial Narrow" w:cs="Tahoma"/>
                <w:b/>
                <w:bCs/>
              </w:rPr>
            </w:pPr>
            <w:r w:rsidRPr="0086219F">
              <w:rPr>
                <w:rFonts w:ascii="Arial Narrow" w:hAnsi="Arial Narrow" w:cs="Tahoma"/>
                <w:b/>
                <w:bCs/>
              </w:rPr>
              <w:t>Powierzchnia objęta planem [ha]</w:t>
            </w:r>
          </w:p>
        </w:tc>
      </w:tr>
      <w:tr w:rsidR="00E57676" w:rsidRPr="0086219F" w14:paraId="26A25294" w14:textId="77777777" w:rsidTr="00E57676">
        <w:trPr>
          <w:trHeight w:val="526"/>
        </w:trPr>
        <w:tc>
          <w:tcPr>
            <w:tcW w:w="282" w:type="pct"/>
          </w:tcPr>
          <w:p w14:paraId="63CF0A8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1 </w:t>
            </w:r>
          </w:p>
        </w:tc>
        <w:tc>
          <w:tcPr>
            <w:tcW w:w="1996" w:type="pct"/>
          </w:tcPr>
          <w:p w14:paraId="18D4099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 położony przy ulicy </w:t>
            </w:r>
            <w:r w:rsidRPr="0086219F">
              <w:rPr>
                <w:rFonts w:ascii="Arial Narrow" w:hAnsi="Arial Narrow"/>
                <w:b/>
              </w:rPr>
              <w:t>Drzymały</w:t>
            </w:r>
            <w:r w:rsidRPr="0086219F">
              <w:rPr>
                <w:rFonts w:ascii="Arial Narrow" w:hAnsi="Arial Narrow"/>
              </w:rPr>
              <w:t xml:space="preserve"> </w:t>
            </w:r>
          </w:p>
        </w:tc>
        <w:tc>
          <w:tcPr>
            <w:tcW w:w="988" w:type="pct"/>
          </w:tcPr>
          <w:p w14:paraId="19813F00" w14:textId="440A3505"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rPr>
              <w:br/>
            </w:r>
            <w:r w:rsidRPr="0086219F">
              <w:rPr>
                <w:rFonts w:ascii="Arial Narrow" w:hAnsi="Arial Narrow"/>
                <w:b/>
              </w:rPr>
              <w:t>XLIII/348/01</w:t>
            </w:r>
            <w:r w:rsidRPr="0086219F">
              <w:rPr>
                <w:rFonts w:ascii="Arial Narrow" w:hAnsi="Arial Narrow"/>
              </w:rPr>
              <w:t xml:space="preserve"> </w:t>
            </w:r>
            <w:r w:rsidRPr="0086219F">
              <w:rPr>
                <w:rFonts w:ascii="Arial Narrow" w:hAnsi="Arial Narrow"/>
              </w:rPr>
              <w:br/>
              <w:t xml:space="preserve">z dnia 23.10.2001r. </w:t>
            </w:r>
          </w:p>
        </w:tc>
        <w:tc>
          <w:tcPr>
            <w:tcW w:w="922" w:type="pct"/>
          </w:tcPr>
          <w:p w14:paraId="0E5AA59D"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92, poz. 2591 z dnia 22.11.2001r. </w:t>
            </w:r>
          </w:p>
        </w:tc>
        <w:tc>
          <w:tcPr>
            <w:tcW w:w="812" w:type="pct"/>
            <w:gridSpan w:val="2"/>
          </w:tcPr>
          <w:p w14:paraId="46903DD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3,99</w:t>
            </w:r>
          </w:p>
        </w:tc>
      </w:tr>
      <w:tr w:rsidR="00E57676" w:rsidRPr="0086219F" w14:paraId="2E193A5E" w14:textId="77777777" w:rsidTr="00E57676">
        <w:trPr>
          <w:trHeight w:val="561"/>
        </w:trPr>
        <w:tc>
          <w:tcPr>
            <w:tcW w:w="282" w:type="pct"/>
          </w:tcPr>
          <w:p w14:paraId="3C46C4F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2 </w:t>
            </w:r>
          </w:p>
        </w:tc>
        <w:tc>
          <w:tcPr>
            <w:tcW w:w="1996" w:type="pct"/>
          </w:tcPr>
          <w:p w14:paraId="01FE2ED7"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pomiędzy ulicami: </w:t>
            </w:r>
            <w:r w:rsidRPr="0086219F">
              <w:rPr>
                <w:rFonts w:ascii="Arial Narrow" w:hAnsi="Arial Narrow"/>
                <w:b/>
              </w:rPr>
              <w:t>Pawią, Sokolą, Żurawią i Lipowską -</w:t>
            </w:r>
            <w:r w:rsidRPr="0086219F">
              <w:rPr>
                <w:rFonts w:ascii="Arial Narrow" w:hAnsi="Arial Narrow"/>
              </w:rPr>
              <w:t xml:space="preserve"> </w:t>
            </w:r>
            <w:r w:rsidRPr="0086219F">
              <w:rPr>
                <w:rFonts w:ascii="Arial Narrow" w:hAnsi="Arial Narrow"/>
                <w:b/>
                <w:bCs/>
              </w:rPr>
              <w:t xml:space="preserve">(Plan 5) </w:t>
            </w:r>
          </w:p>
        </w:tc>
        <w:tc>
          <w:tcPr>
            <w:tcW w:w="988" w:type="pct"/>
          </w:tcPr>
          <w:p w14:paraId="0F57A70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30B0795D"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XII/90/03 </w:t>
            </w:r>
          </w:p>
          <w:p w14:paraId="7D2CB4E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27.05.2003r. </w:t>
            </w:r>
          </w:p>
        </w:tc>
        <w:tc>
          <w:tcPr>
            <w:tcW w:w="922" w:type="pct"/>
          </w:tcPr>
          <w:p w14:paraId="3724229C"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63, poz. 1912 z dnia 18.07.2003r. </w:t>
            </w:r>
          </w:p>
        </w:tc>
        <w:tc>
          <w:tcPr>
            <w:tcW w:w="812" w:type="pct"/>
            <w:gridSpan w:val="2"/>
          </w:tcPr>
          <w:p w14:paraId="005092B8"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eastAsia="Times New Roman" w:hAnsi="Arial Narrow"/>
                <w:lang w:eastAsia="pl-PL"/>
              </w:rPr>
              <w:t>4,76</w:t>
            </w:r>
          </w:p>
        </w:tc>
      </w:tr>
      <w:tr w:rsidR="00E57676" w:rsidRPr="0086219F" w14:paraId="7DC0FCC6" w14:textId="77777777" w:rsidTr="00E57676">
        <w:trPr>
          <w:trHeight w:val="561"/>
        </w:trPr>
        <w:tc>
          <w:tcPr>
            <w:tcW w:w="282" w:type="pct"/>
          </w:tcPr>
          <w:p w14:paraId="18E0F15C"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3 </w:t>
            </w:r>
          </w:p>
        </w:tc>
        <w:tc>
          <w:tcPr>
            <w:tcW w:w="1996" w:type="pct"/>
          </w:tcPr>
          <w:p w14:paraId="089803A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pomiędzy ulicami: </w:t>
            </w:r>
            <w:r w:rsidRPr="0086219F">
              <w:rPr>
                <w:rFonts w:ascii="Arial Narrow" w:hAnsi="Arial Narrow"/>
                <w:b/>
              </w:rPr>
              <w:t>Lipowską, Oliwną</w:t>
            </w:r>
            <w:r w:rsidRPr="0086219F">
              <w:rPr>
                <w:rFonts w:ascii="Arial Narrow" w:hAnsi="Arial Narrow"/>
              </w:rPr>
              <w:t xml:space="preserve"> oraz zachodnią granicą działki nr 2688/1 </w:t>
            </w:r>
            <w:r w:rsidRPr="0086219F">
              <w:rPr>
                <w:rFonts w:ascii="Arial Narrow" w:hAnsi="Arial Narrow"/>
                <w:b/>
                <w:bCs/>
              </w:rPr>
              <w:t xml:space="preserve">- (Plan 47) </w:t>
            </w:r>
          </w:p>
        </w:tc>
        <w:tc>
          <w:tcPr>
            <w:tcW w:w="988" w:type="pct"/>
          </w:tcPr>
          <w:p w14:paraId="4AD1F8F6"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7448CB88"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XII/91/03 </w:t>
            </w:r>
          </w:p>
          <w:p w14:paraId="27B51C44"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27.05.2003r. </w:t>
            </w:r>
          </w:p>
        </w:tc>
        <w:tc>
          <w:tcPr>
            <w:tcW w:w="922" w:type="pct"/>
          </w:tcPr>
          <w:p w14:paraId="6A0A19E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63, poz. 1913 z dnia 18.07.2003r. </w:t>
            </w:r>
          </w:p>
        </w:tc>
        <w:tc>
          <w:tcPr>
            <w:tcW w:w="812" w:type="pct"/>
            <w:gridSpan w:val="2"/>
          </w:tcPr>
          <w:p w14:paraId="20913593"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3,30</w:t>
            </w:r>
          </w:p>
        </w:tc>
      </w:tr>
      <w:tr w:rsidR="00E57676" w:rsidRPr="0086219F" w14:paraId="0C128DB9" w14:textId="77777777" w:rsidTr="00E57676">
        <w:trPr>
          <w:trHeight w:val="525"/>
        </w:trPr>
        <w:tc>
          <w:tcPr>
            <w:tcW w:w="282" w:type="pct"/>
          </w:tcPr>
          <w:p w14:paraId="6FAE36D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4 </w:t>
            </w:r>
          </w:p>
        </w:tc>
        <w:tc>
          <w:tcPr>
            <w:tcW w:w="1996" w:type="pct"/>
          </w:tcPr>
          <w:p w14:paraId="097B6460"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sąsiedztwie ulic: </w:t>
            </w:r>
            <w:r w:rsidRPr="0086219F">
              <w:rPr>
                <w:rFonts w:ascii="Arial Narrow" w:hAnsi="Arial Narrow"/>
                <w:b/>
              </w:rPr>
              <w:t>Pasieki i Kopernika</w:t>
            </w:r>
            <w:r w:rsidRPr="0086219F">
              <w:rPr>
                <w:rFonts w:ascii="Arial Narrow" w:hAnsi="Arial Narrow"/>
              </w:rPr>
              <w:t xml:space="preserve"> </w:t>
            </w:r>
            <w:r w:rsidRPr="0086219F">
              <w:rPr>
                <w:rFonts w:ascii="Arial Narrow" w:hAnsi="Arial Narrow"/>
                <w:b/>
                <w:bCs/>
              </w:rPr>
              <w:t xml:space="preserve">– (Plan 60) </w:t>
            </w:r>
          </w:p>
        </w:tc>
        <w:tc>
          <w:tcPr>
            <w:tcW w:w="988" w:type="pct"/>
          </w:tcPr>
          <w:p w14:paraId="5DC6713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20F34479"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XIII/102/03 </w:t>
            </w:r>
          </w:p>
          <w:p w14:paraId="2F968D7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10.07.2003r. </w:t>
            </w:r>
          </w:p>
        </w:tc>
        <w:tc>
          <w:tcPr>
            <w:tcW w:w="922" w:type="pct"/>
          </w:tcPr>
          <w:p w14:paraId="3DBE7203"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96, poz.2560 z dnia 30.10.2003r. </w:t>
            </w:r>
          </w:p>
        </w:tc>
        <w:tc>
          <w:tcPr>
            <w:tcW w:w="812" w:type="pct"/>
            <w:gridSpan w:val="2"/>
          </w:tcPr>
          <w:p w14:paraId="4E28BE1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4,93</w:t>
            </w:r>
          </w:p>
        </w:tc>
      </w:tr>
      <w:tr w:rsidR="00E57676" w:rsidRPr="0086219F" w14:paraId="0A5C44EF" w14:textId="77777777" w:rsidTr="00E57676">
        <w:trPr>
          <w:trHeight w:val="1158"/>
        </w:trPr>
        <w:tc>
          <w:tcPr>
            <w:tcW w:w="282" w:type="pct"/>
          </w:tcPr>
          <w:p w14:paraId="3ED3993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5 </w:t>
            </w:r>
          </w:p>
        </w:tc>
        <w:tc>
          <w:tcPr>
            <w:tcW w:w="1996" w:type="pct"/>
          </w:tcPr>
          <w:p w14:paraId="56AAD1B7" w14:textId="77777777" w:rsidR="004641D9" w:rsidRPr="0086219F" w:rsidRDefault="004641D9" w:rsidP="00B3312A">
            <w:pPr>
              <w:autoSpaceDE w:val="0"/>
              <w:autoSpaceDN w:val="0"/>
              <w:adjustRightInd w:val="0"/>
              <w:spacing w:after="0" w:line="240" w:lineRule="auto"/>
              <w:rPr>
                <w:rFonts w:ascii="Arial Narrow" w:hAnsi="Arial Narrow"/>
                <w:b/>
                <w:bCs/>
              </w:rPr>
            </w:pPr>
            <w:r w:rsidRPr="0086219F">
              <w:rPr>
                <w:rFonts w:ascii="Arial Narrow" w:hAnsi="Arial Narrow"/>
              </w:rPr>
              <w:t xml:space="preserve">miejscowy plan zagospodarowania przestrzennego części obszaru gminy Czechowice-Dziedzice, obejmującej działki położone w pobliżu ul. </w:t>
            </w:r>
            <w:proofErr w:type="spellStart"/>
            <w:r w:rsidRPr="0086219F">
              <w:rPr>
                <w:rFonts w:ascii="Arial Narrow" w:hAnsi="Arial Narrow"/>
                <w:b/>
              </w:rPr>
              <w:t>Świerkowickiej</w:t>
            </w:r>
            <w:proofErr w:type="spellEnd"/>
            <w:r w:rsidRPr="0086219F">
              <w:rPr>
                <w:rFonts w:ascii="Arial Narrow" w:hAnsi="Arial Narrow"/>
              </w:rPr>
              <w:t xml:space="preserve"> </w:t>
            </w:r>
            <w:r w:rsidRPr="0086219F">
              <w:rPr>
                <w:rFonts w:ascii="Arial Narrow" w:hAnsi="Arial Narrow"/>
                <w:b/>
                <w:bCs/>
              </w:rPr>
              <w:t>- (Plan 3 )</w:t>
            </w:r>
          </w:p>
        </w:tc>
        <w:tc>
          <w:tcPr>
            <w:tcW w:w="988" w:type="pct"/>
          </w:tcPr>
          <w:p w14:paraId="723C2C6C"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09812E5D"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XIV/120/03 </w:t>
            </w:r>
          </w:p>
          <w:p w14:paraId="3BDC5477"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16.09.2003r. </w:t>
            </w:r>
          </w:p>
        </w:tc>
        <w:tc>
          <w:tcPr>
            <w:tcW w:w="922" w:type="pct"/>
          </w:tcPr>
          <w:p w14:paraId="0EA1394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115, poz. 3705 z dnia 23.12.2003r. </w:t>
            </w:r>
          </w:p>
        </w:tc>
        <w:tc>
          <w:tcPr>
            <w:tcW w:w="812" w:type="pct"/>
            <w:gridSpan w:val="2"/>
          </w:tcPr>
          <w:p w14:paraId="5A1FA07A"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0,76</w:t>
            </w:r>
          </w:p>
        </w:tc>
      </w:tr>
      <w:tr w:rsidR="00E57676" w:rsidRPr="0086219F" w14:paraId="46912ECE" w14:textId="77777777" w:rsidTr="00E57676">
        <w:trPr>
          <w:trHeight w:val="561"/>
        </w:trPr>
        <w:tc>
          <w:tcPr>
            <w:tcW w:w="282" w:type="pct"/>
          </w:tcPr>
          <w:p w14:paraId="10CD4BC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lastRenderedPageBreak/>
              <w:t>6</w:t>
            </w:r>
          </w:p>
        </w:tc>
        <w:tc>
          <w:tcPr>
            <w:tcW w:w="1996" w:type="pct"/>
          </w:tcPr>
          <w:p w14:paraId="2EE11205" w14:textId="77777777" w:rsidR="004641D9" w:rsidRPr="0086219F" w:rsidRDefault="004641D9" w:rsidP="00B3312A">
            <w:pPr>
              <w:autoSpaceDE w:val="0"/>
              <w:autoSpaceDN w:val="0"/>
              <w:adjustRightInd w:val="0"/>
              <w:spacing w:after="0" w:line="240" w:lineRule="auto"/>
              <w:rPr>
                <w:rFonts w:ascii="Arial Narrow" w:hAnsi="Arial Narrow"/>
                <w:b/>
                <w:bCs/>
              </w:rPr>
            </w:pPr>
            <w:r w:rsidRPr="0086219F">
              <w:rPr>
                <w:rFonts w:ascii="Arial Narrow" w:hAnsi="Arial Narrow"/>
              </w:rPr>
              <w:t xml:space="preserve">miejscowy plan zagospodarowania przestrzennego części obszaru gminy Czechowice-Dziedzice, obejmującej tereny pomiędzy ulicami: </w:t>
            </w:r>
            <w:r w:rsidRPr="0086219F">
              <w:rPr>
                <w:rFonts w:ascii="Arial Narrow" w:hAnsi="Arial Narrow"/>
                <w:b/>
              </w:rPr>
              <w:t>Miarki, Piasta, trasa DK-1</w:t>
            </w:r>
            <w:r w:rsidRPr="0086219F">
              <w:rPr>
                <w:rFonts w:ascii="Arial Narrow" w:hAnsi="Arial Narrow"/>
              </w:rPr>
              <w:t xml:space="preserve"> </w:t>
            </w:r>
            <w:r w:rsidRPr="0086219F">
              <w:rPr>
                <w:rFonts w:ascii="Arial Narrow" w:hAnsi="Arial Narrow"/>
                <w:b/>
              </w:rPr>
              <w:t>oraz istniejącą linią kolejową</w:t>
            </w:r>
            <w:r w:rsidRPr="0086219F">
              <w:rPr>
                <w:rFonts w:ascii="Arial Narrow" w:hAnsi="Arial Narrow"/>
              </w:rPr>
              <w:t xml:space="preserve"> </w:t>
            </w:r>
            <w:r w:rsidRPr="0086219F">
              <w:rPr>
                <w:rFonts w:ascii="Arial Narrow" w:hAnsi="Arial Narrow"/>
                <w:b/>
                <w:bCs/>
              </w:rPr>
              <w:t xml:space="preserve">– (Plan 54) </w:t>
            </w:r>
          </w:p>
        </w:tc>
        <w:tc>
          <w:tcPr>
            <w:tcW w:w="988" w:type="pct"/>
          </w:tcPr>
          <w:p w14:paraId="0B7D25E8"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5B23F1D2"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XVII/184/03 </w:t>
            </w:r>
          </w:p>
          <w:p w14:paraId="0D00FC8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09.12.2003r. </w:t>
            </w:r>
          </w:p>
        </w:tc>
        <w:tc>
          <w:tcPr>
            <w:tcW w:w="922" w:type="pct"/>
          </w:tcPr>
          <w:p w14:paraId="79E393F6"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28, poz. 950 z dnia 09.04.2004r. </w:t>
            </w:r>
          </w:p>
        </w:tc>
        <w:tc>
          <w:tcPr>
            <w:tcW w:w="812" w:type="pct"/>
            <w:gridSpan w:val="2"/>
          </w:tcPr>
          <w:p w14:paraId="2AB03FED"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3,01</w:t>
            </w:r>
          </w:p>
        </w:tc>
      </w:tr>
      <w:tr w:rsidR="00E57676" w:rsidRPr="0086219F" w14:paraId="79D0C028" w14:textId="77777777" w:rsidTr="00E57676">
        <w:trPr>
          <w:trHeight w:val="561"/>
        </w:trPr>
        <w:tc>
          <w:tcPr>
            <w:tcW w:w="282" w:type="pct"/>
          </w:tcPr>
          <w:p w14:paraId="4ABD6828"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7 </w:t>
            </w:r>
          </w:p>
        </w:tc>
        <w:tc>
          <w:tcPr>
            <w:tcW w:w="1996" w:type="pct"/>
          </w:tcPr>
          <w:p w14:paraId="5F519FC5"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pomiędzy ulicami: </w:t>
            </w:r>
            <w:r w:rsidRPr="0086219F">
              <w:rPr>
                <w:rFonts w:ascii="Arial Narrow" w:hAnsi="Arial Narrow"/>
                <w:b/>
              </w:rPr>
              <w:t>Traugutta, Asnyka, Szkolną i Narutowicza</w:t>
            </w:r>
            <w:r w:rsidRPr="0086219F">
              <w:rPr>
                <w:rFonts w:ascii="Arial Narrow" w:hAnsi="Arial Narrow"/>
              </w:rPr>
              <w:t xml:space="preserve"> – </w:t>
            </w:r>
            <w:r w:rsidRPr="0086219F">
              <w:rPr>
                <w:rFonts w:ascii="Arial Narrow" w:hAnsi="Arial Narrow"/>
                <w:b/>
                <w:bCs/>
              </w:rPr>
              <w:t xml:space="preserve">(Plan VII) </w:t>
            </w:r>
          </w:p>
        </w:tc>
        <w:tc>
          <w:tcPr>
            <w:tcW w:w="988" w:type="pct"/>
          </w:tcPr>
          <w:p w14:paraId="596B2F38"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7FFF4B56"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XXV/294/04 </w:t>
            </w:r>
          </w:p>
          <w:p w14:paraId="7FFA13D4"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02.07.2004r. </w:t>
            </w:r>
          </w:p>
        </w:tc>
        <w:tc>
          <w:tcPr>
            <w:tcW w:w="922" w:type="pct"/>
          </w:tcPr>
          <w:p w14:paraId="37D7BA4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82, poz. 2380 z dnia 27.08..2004r. </w:t>
            </w:r>
          </w:p>
        </w:tc>
        <w:tc>
          <w:tcPr>
            <w:tcW w:w="812" w:type="pct"/>
            <w:gridSpan w:val="2"/>
          </w:tcPr>
          <w:p w14:paraId="6A1319C6"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42,44</w:t>
            </w:r>
          </w:p>
        </w:tc>
      </w:tr>
      <w:tr w:rsidR="00E57676" w:rsidRPr="0086219F" w14:paraId="2E77FF97" w14:textId="77777777" w:rsidTr="00E57676">
        <w:trPr>
          <w:trHeight w:val="561"/>
        </w:trPr>
        <w:tc>
          <w:tcPr>
            <w:tcW w:w="282" w:type="pct"/>
          </w:tcPr>
          <w:p w14:paraId="5868A8B4"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8 </w:t>
            </w:r>
          </w:p>
        </w:tc>
        <w:tc>
          <w:tcPr>
            <w:tcW w:w="1996" w:type="pct"/>
          </w:tcPr>
          <w:p w14:paraId="421CEA1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sąsiedztwie ulic: </w:t>
            </w:r>
            <w:r w:rsidRPr="0086219F">
              <w:rPr>
                <w:rFonts w:ascii="Arial Narrow" w:hAnsi="Arial Narrow"/>
                <w:b/>
              </w:rPr>
              <w:t>Bestwińskiej i Chłodnej</w:t>
            </w:r>
            <w:r w:rsidRPr="0086219F">
              <w:rPr>
                <w:rFonts w:ascii="Arial Narrow" w:hAnsi="Arial Narrow"/>
              </w:rPr>
              <w:t xml:space="preserve"> </w:t>
            </w:r>
            <w:r w:rsidRPr="0086219F">
              <w:rPr>
                <w:rFonts w:ascii="Arial Narrow" w:hAnsi="Arial Narrow"/>
                <w:b/>
                <w:bCs/>
              </w:rPr>
              <w:t xml:space="preserve">– (Plan 6) </w:t>
            </w:r>
          </w:p>
        </w:tc>
        <w:tc>
          <w:tcPr>
            <w:tcW w:w="988" w:type="pct"/>
          </w:tcPr>
          <w:p w14:paraId="6A4C5E7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0ED2238D"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XLIX/519/06 </w:t>
            </w:r>
          </w:p>
          <w:p w14:paraId="2EAAA3E7"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04.09.2006r </w:t>
            </w:r>
          </w:p>
        </w:tc>
        <w:tc>
          <w:tcPr>
            <w:tcW w:w="922" w:type="pct"/>
          </w:tcPr>
          <w:p w14:paraId="635E99ED"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141, poz. 3965 z dnia 04.12.2006r. </w:t>
            </w:r>
          </w:p>
        </w:tc>
        <w:tc>
          <w:tcPr>
            <w:tcW w:w="812" w:type="pct"/>
            <w:gridSpan w:val="2"/>
          </w:tcPr>
          <w:p w14:paraId="3F43FE1A"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3,04</w:t>
            </w:r>
          </w:p>
        </w:tc>
      </w:tr>
      <w:tr w:rsidR="00E57676" w:rsidRPr="0086219F" w14:paraId="5DC876B3" w14:textId="77777777" w:rsidTr="00E57676">
        <w:trPr>
          <w:trHeight w:val="561"/>
        </w:trPr>
        <w:tc>
          <w:tcPr>
            <w:tcW w:w="282" w:type="pct"/>
          </w:tcPr>
          <w:p w14:paraId="4C951D05"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9 </w:t>
            </w:r>
          </w:p>
        </w:tc>
        <w:tc>
          <w:tcPr>
            <w:tcW w:w="1996" w:type="pct"/>
          </w:tcPr>
          <w:p w14:paraId="0F87288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rejonie ulic </w:t>
            </w:r>
            <w:proofErr w:type="spellStart"/>
            <w:r w:rsidRPr="0086219F">
              <w:rPr>
                <w:rFonts w:ascii="Arial Narrow" w:hAnsi="Arial Narrow"/>
                <w:b/>
              </w:rPr>
              <w:t>Świerkowickiej</w:t>
            </w:r>
            <w:proofErr w:type="spellEnd"/>
            <w:r w:rsidRPr="0086219F">
              <w:rPr>
                <w:rFonts w:ascii="Arial Narrow" w:hAnsi="Arial Narrow"/>
                <w:b/>
              </w:rPr>
              <w:t xml:space="preserve">, Zawiłej i Legionów </w:t>
            </w:r>
          </w:p>
        </w:tc>
        <w:tc>
          <w:tcPr>
            <w:tcW w:w="988" w:type="pct"/>
          </w:tcPr>
          <w:p w14:paraId="4F298E9D"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08510E41"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XLIX/419/10 </w:t>
            </w:r>
          </w:p>
          <w:p w14:paraId="289C98B3"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5.10.2010r. </w:t>
            </w:r>
          </w:p>
        </w:tc>
        <w:tc>
          <w:tcPr>
            <w:tcW w:w="922" w:type="pct"/>
          </w:tcPr>
          <w:p w14:paraId="1A9AD0A3" w14:textId="3E190648"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Dz. Urz. Woj. Śl. Nr 14, poz. 270 z dnia 18.01.201</w:t>
            </w:r>
            <w:r w:rsidR="000846BC" w:rsidRPr="0086219F">
              <w:rPr>
                <w:rFonts w:ascii="Arial Narrow" w:hAnsi="Arial Narrow"/>
              </w:rPr>
              <w:t>1</w:t>
            </w:r>
            <w:r w:rsidRPr="0086219F">
              <w:rPr>
                <w:rFonts w:ascii="Arial Narrow" w:hAnsi="Arial Narrow"/>
              </w:rPr>
              <w:t xml:space="preserve">r. </w:t>
            </w:r>
          </w:p>
        </w:tc>
        <w:tc>
          <w:tcPr>
            <w:tcW w:w="812" w:type="pct"/>
            <w:gridSpan w:val="2"/>
          </w:tcPr>
          <w:p w14:paraId="4042CD3D"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53,64</w:t>
            </w:r>
          </w:p>
        </w:tc>
      </w:tr>
      <w:tr w:rsidR="00E57676" w:rsidRPr="0086219F" w14:paraId="53784723" w14:textId="77777777" w:rsidTr="00E57676">
        <w:trPr>
          <w:trHeight w:val="561"/>
        </w:trPr>
        <w:tc>
          <w:tcPr>
            <w:tcW w:w="282" w:type="pct"/>
          </w:tcPr>
          <w:p w14:paraId="6E7E8D30"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10 </w:t>
            </w:r>
          </w:p>
        </w:tc>
        <w:tc>
          <w:tcPr>
            <w:tcW w:w="1996" w:type="pct"/>
          </w:tcPr>
          <w:p w14:paraId="07FB545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Ligocie w rejonie ulic: </w:t>
            </w:r>
            <w:proofErr w:type="spellStart"/>
            <w:r w:rsidRPr="0086219F">
              <w:rPr>
                <w:rFonts w:ascii="Arial Narrow" w:hAnsi="Arial Narrow"/>
                <w:b/>
              </w:rPr>
              <w:t>Wapienickiej</w:t>
            </w:r>
            <w:proofErr w:type="spellEnd"/>
            <w:r w:rsidRPr="0086219F">
              <w:rPr>
                <w:rFonts w:ascii="Arial Narrow" w:hAnsi="Arial Narrow"/>
                <w:b/>
              </w:rPr>
              <w:t>, Woleńskiej i Dworskiej</w:t>
            </w:r>
            <w:r w:rsidRPr="0086219F">
              <w:rPr>
                <w:rFonts w:ascii="Arial Narrow" w:hAnsi="Arial Narrow"/>
              </w:rPr>
              <w:t xml:space="preserve"> </w:t>
            </w:r>
          </w:p>
        </w:tc>
        <w:tc>
          <w:tcPr>
            <w:tcW w:w="988" w:type="pct"/>
          </w:tcPr>
          <w:p w14:paraId="4FDE4DDD"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1E5DF818"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IV/24/11 </w:t>
            </w:r>
          </w:p>
          <w:p w14:paraId="16037E46" w14:textId="6112BA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25.01.2011r. </w:t>
            </w:r>
          </w:p>
        </w:tc>
        <w:tc>
          <w:tcPr>
            <w:tcW w:w="922" w:type="pct"/>
          </w:tcPr>
          <w:p w14:paraId="1F0FF6D5"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59, poz. 1086 z dnia 17.03.2011r. </w:t>
            </w:r>
          </w:p>
        </w:tc>
        <w:tc>
          <w:tcPr>
            <w:tcW w:w="812" w:type="pct"/>
            <w:gridSpan w:val="2"/>
          </w:tcPr>
          <w:p w14:paraId="427D1415"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5,91</w:t>
            </w:r>
          </w:p>
        </w:tc>
      </w:tr>
      <w:tr w:rsidR="00E57676" w:rsidRPr="0086219F" w14:paraId="24EC27B0" w14:textId="77777777" w:rsidTr="00E57676">
        <w:trPr>
          <w:trHeight w:val="1191"/>
        </w:trPr>
        <w:tc>
          <w:tcPr>
            <w:tcW w:w="282" w:type="pct"/>
          </w:tcPr>
          <w:p w14:paraId="484DFDE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11 </w:t>
            </w:r>
          </w:p>
        </w:tc>
        <w:tc>
          <w:tcPr>
            <w:tcW w:w="1996" w:type="pct"/>
          </w:tcPr>
          <w:p w14:paraId="731362BB" w14:textId="77777777" w:rsidR="004641D9" w:rsidRPr="0086219F" w:rsidRDefault="004641D9" w:rsidP="00B3312A">
            <w:pPr>
              <w:rPr>
                <w:rFonts w:ascii="Arial Narrow" w:hAnsi="Arial Narrow"/>
              </w:rPr>
            </w:pPr>
            <w:r w:rsidRPr="0086219F">
              <w:rPr>
                <w:rFonts w:ascii="Arial Narrow" w:hAnsi="Arial Narrow"/>
              </w:rPr>
              <w:t xml:space="preserve">miejscowy plan zagospodarowania przestrzennego części obszaru Gminy Czechowice Dziedzice obejmującej tereny położone w rejonie południowej części </w:t>
            </w:r>
            <w:r w:rsidRPr="0086219F">
              <w:rPr>
                <w:rFonts w:ascii="Arial Narrow" w:hAnsi="Arial Narrow"/>
                <w:b/>
              </w:rPr>
              <w:t>centrum</w:t>
            </w:r>
            <w:r w:rsidRPr="0086219F">
              <w:rPr>
                <w:rFonts w:ascii="Arial Narrow" w:hAnsi="Arial Narrow"/>
              </w:rPr>
              <w:t xml:space="preserve"> miasta Czechowice- Dziedzice</w:t>
            </w:r>
          </w:p>
          <w:p w14:paraId="49BFA6E1" w14:textId="77777777" w:rsidR="004641D9" w:rsidRPr="0086219F" w:rsidRDefault="004641D9" w:rsidP="00B3312A">
            <w:pPr>
              <w:autoSpaceDE w:val="0"/>
              <w:autoSpaceDN w:val="0"/>
              <w:adjustRightInd w:val="0"/>
              <w:spacing w:after="0" w:line="240" w:lineRule="auto"/>
              <w:rPr>
                <w:rFonts w:ascii="Arial Narrow" w:hAnsi="Arial Narrow"/>
              </w:rPr>
            </w:pPr>
          </w:p>
        </w:tc>
        <w:tc>
          <w:tcPr>
            <w:tcW w:w="988" w:type="pct"/>
          </w:tcPr>
          <w:p w14:paraId="5871E4D2" w14:textId="77777777" w:rsidR="004641D9" w:rsidRPr="0086219F" w:rsidRDefault="004641D9" w:rsidP="00B3312A">
            <w:pPr>
              <w:autoSpaceDE w:val="0"/>
              <w:autoSpaceDN w:val="0"/>
              <w:adjustRightInd w:val="0"/>
              <w:spacing w:after="0" w:line="240" w:lineRule="auto"/>
              <w:rPr>
                <w:rFonts w:ascii="Arial Narrow" w:hAnsi="Arial Narrow"/>
                <w:highlight w:val="yellow"/>
              </w:rPr>
            </w:pPr>
            <w:r w:rsidRPr="0086219F">
              <w:rPr>
                <w:rFonts w:ascii="Arial Narrow" w:hAnsi="Arial Narrow"/>
              </w:rPr>
              <w:t xml:space="preserve">Uchwała Nr </w:t>
            </w:r>
            <w:r w:rsidRPr="0086219F">
              <w:rPr>
                <w:rFonts w:ascii="Arial Narrow" w:hAnsi="Arial Narrow"/>
              </w:rPr>
              <w:br/>
            </w:r>
            <w:r w:rsidRPr="0086219F">
              <w:rPr>
                <w:rFonts w:ascii="Arial Narrow" w:hAnsi="Arial Narrow"/>
                <w:b/>
              </w:rPr>
              <w:t>LII/567/18</w:t>
            </w:r>
            <w:r w:rsidRPr="0086219F">
              <w:rPr>
                <w:rFonts w:ascii="Arial Narrow" w:hAnsi="Arial Narrow"/>
              </w:rPr>
              <w:t xml:space="preserve"> </w:t>
            </w:r>
            <w:r w:rsidRPr="0086219F">
              <w:rPr>
                <w:rFonts w:ascii="Arial Narrow" w:hAnsi="Arial Narrow"/>
              </w:rPr>
              <w:br/>
              <w:t>z dnia 10.07.2018r.</w:t>
            </w:r>
          </w:p>
        </w:tc>
        <w:tc>
          <w:tcPr>
            <w:tcW w:w="922" w:type="pct"/>
          </w:tcPr>
          <w:p w14:paraId="24643963" w14:textId="77777777" w:rsidR="004641D9" w:rsidRPr="0086219F" w:rsidRDefault="004641D9" w:rsidP="00B3312A">
            <w:pPr>
              <w:autoSpaceDE w:val="0"/>
              <w:autoSpaceDN w:val="0"/>
              <w:adjustRightInd w:val="0"/>
              <w:spacing w:after="0" w:line="240" w:lineRule="auto"/>
              <w:rPr>
                <w:rFonts w:ascii="Arial Narrow" w:hAnsi="Arial Narrow"/>
                <w:highlight w:val="yellow"/>
              </w:rPr>
            </w:pPr>
            <w:r w:rsidRPr="0086219F">
              <w:rPr>
                <w:rFonts w:ascii="Arial Narrow" w:hAnsi="Arial Narrow"/>
              </w:rPr>
              <w:t>Dz. Urz. Woj. Śl. z 2018 poz. 4761 z dnia 17.07.2018r.</w:t>
            </w:r>
          </w:p>
        </w:tc>
        <w:tc>
          <w:tcPr>
            <w:tcW w:w="812" w:type="pct"/>
            <w:gridSpan w:val="2"/>
          </w:tcPr>
          <w:p w14:paraId="33FA506D" w14:textId="77777777" w:rsidR="004641D9" w:rsidRPr="0086219F" w:rsidRDefault="004641D9" w:rsidP="00B3312A">
            <w:pPr>
              <w:autoSpaceDE w:val="0"/>
              <w:autoSpaceDN w:val="0"/>
              <w:adjustRightInd w:val="0"/>
              <w:spacing w:after="0" w:line="240" w:lineRule="auto"/>
              <w:rPr>
                <w:rFonts w:ascii="Arial Narrow" w:hAnsi="Arial Narrow"/>
                <w:highlight w:val="yellow"/>
              </w:rPr>
            </w:pPr>
            <w:r w:rsidRPr="0086219F">
              <w:rPr>
                <w:rFonts w:ascii="Arial Narrow" w:hAnsi="Arial Narrow"/>
              </w:rPr>
              <w:t>15,46</w:t>
            </w:r>
          </w:p>
        </w:tc>
      </w:tr>
      <w:tr w:rsidR="00E57676" w:rsidRPr="0086219F" w14:paraId="71B128A4" w14:textId="77777777" w:rsidTr="00E57676">
        <w:trPr>
          <w:trHeight w:val="561"/>
        </w:trPr>
        <w:tc>
          <w:tcPr>
            <w:tcW w:w="282" w:type="pct"/>
          </w:tcPr>
          <w:p w14:paraId="12BB465C"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12 </w:t>
            </w:r>
          </w:p>
        </w:tc>
        <w:tc>
          <w:tcPr>
            <w:tcW w:w="1996" w:type="pct"/>
          </w:tcPr>
          <w:p w14:paraId="3586EC7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zachodniej obszaru Gminy Czechowice-Dziedzice – </w:t>
            </w:r>
            <w:r w:rsidRPr="0086219F">
              <w:rPr>
                <w:rFonts w:ascii="Arial Narrow" w:hAnsi="Arial Narrow"/>
                <w:b/>
              </w:rPr>
              <w:t>PLAN ZACHÓD</w:t>
            </w:r>
          </w:p>
        </w:tc>
        <w:tc>
          <w:tcPr>
            <w:tcW w:w="988" w:type="pct"/>
          </w:tcPr>
          <w:p w14:paraId="142AA884"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438F792A"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XL/353/13 </w:t>
            </w:r>
          </w:p>
          <w:p w14:paraId="7228165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w:t>
            </w:r>
          </w:p>
          <w:p w14:paraId="06EE493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16.07.2013r. </w:t>
            </w:r>
          </w:p>
        </w:tc>
        <w:tc>
          <w:tcPr>
            <w:tcW w:w="922" w:type="pct"/>
          </w:tcPr>
          <w:p w14:paraId="7E7BD0F7"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w:t>
            </w:r>
          </w:p>
          <w:p w14:paraId="6F0C9BF3"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Poz. 5094 z dnia 23.07.2013r. </w:t>
            </w:r>
          </w:p>
        </w:tc>
        <w:tc>
          <w:tcPr>
            <w:tcW w:w="812" w:type="pct"/>
            <w:gridSpan w:val="2"/>
          </w:tcPr>
          <w:p w14:paraId="51C79BC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eastAsia="Times New Roman" w:hAnsi="Arial Narrow"/>
                <w:lang w:eastAsia="pl-PL"/>
              </w:rPr>
              <w:t>3695,62</w:t>
            </w:r>
          </w:p>
        </w:tc>
      </w:tr>
      <w:tr w:rsidR="00E57676" w:rsidRPr="0086219F" w14:paraId="3BED448F" w14:textId="77777777" w:rsidTr="00E57676">
        <w:trPr>
          <w:trHeight w:val="1550"/>
        </w:trPr>
        <w:tc>
          <w:tcPr>
            <w:tcW w:w="282" w:type="pct"/>
          </w:tcPr>
          <w:p w14:paraId="3471109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t xml:space="preserve">13 </w:t>
            </w:r>
          </w:p>
        </w:tc>
        <w:tc>
          <w:tcPr>
            <w:tcW w:w="1996" w:type="pct"/>
          </w:tcPr>
          <w:p w14:paraId="70974CB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zmiana miejscowego planu zagospodarowania przestrzennego części obszaru gminy Czechowice-Dziedzice, obejmującej tereny rozgraniczone ulicami: </w:t>
            </w:r>
            <w:proofErr w:type="spellStart"/>
            <w:r w:rsidRPr="0086219F">
              <w:rPr>
                <w:rFonts w:ascii="Arial Narrow" w:hAnsi="Arial Narrow"/>
                <w:b/>
              </w:rPr>
              <w:t>Rumana</w:t>
            </w:r>
            <w:proofErr w:type="spellEnd"/>
            <w:r w:rsidRPr="0086219F">
              <w:rPr>
                <w:rFonts w:ascii="Arial Narrow" w:hAnsi="Arial Narrow"/>
                <w:b/>
              </w:rPr>
              <w:t>, Górniczą</w:t>
            </w:r>
            <w:r w:rsidRPr="0086219F">
              <w:rPr>
                <w:rFonts w:ascii="Arial Narrow" w:hAnsi="Arial Narrow"/>
              </w:rPr>
              <w:t xml:space="preserve"> oraz południowymi granicami działek nr 4506/9 oraz 4074/(70, 74, 76, 78, 79, 81, 122, 125) </w:t>
            </w:r>
            <w:r w:rsidRPr="0086219F">
              <w:rPr>
                <w:rFonts w:ascii="Arial Narrow" w:hAnsi="Arial Narrow"/>
                <w:b/>
                <w:bCs/>
              </w:rPr>
              <w:t xml:space="preserve">– (Plan XVIII) </w:t>
            </w:r>
          </w:p>
        </w:tc>
        <w:tc>
          <w:tcPr>
            <w:tcW w:w="988" w:type="pct"/>
          </w:tcPr>
          <w:p w14:paraId="776822E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14:paraId="71112C39" w14:textId="77777777" w:rsidR="004641D9" w:rsidRPr="0086219F" w:rsidRDefault="004641D9" w:rsidP="00B3312A">
            <w:pPr>
              <w:autoSpaceDE w:val="0"/>
              <w:autoSpaceDN w:val="0"/>
              <w:adjustRightInd w:val="0"/>
              <w:spacing w:after="0" w:line="240" w:lineRule="auto"/>
              <w:rPr>
                <w:rFonts w:ascii="Arial Narrow" w:hAnsi="Arial Narrow"/>
                <w:b/>
              </w:rPr>
            </w:pPr>
            <w:r w:rsidRPr="0086219F">
              <w:rPr>
                <w:rFonts w:ascii="Arial Narrow" w:hAnsi="Arial Narrow"/>
                <w:b/>
              </w:rPr>
              <w:t xml:space="preserve">XL/354/13 </w:t>
            </w:r>
          </w:p>
          <w:p w14:paraId="3ADA7B3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z dnia </w:t>
            </w:r>
          </w:p>
          <w:p w14:paraId="6AB5FE90"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16.07.2013r. </w:t>
            </w:r>
          </w:p>
        </w:tc>
        <w:tc>
          <w:tcPr>
            <w:tcW w:w="922" w:type="pct"/>
          </w:tcPr>
          <w:p w14:paraId="62F3D7B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 Urz. Woj. Śl. </w:t>
            </w:r>
            <w:r w:rsidRPr="0086219F">
              <w:rPr>
                <w:rFonts w:ascii="Arial Narrow" w:hAnsi="Arial Narrow"/>
              </w:rPr>
              <w:br/>
              <w:t xml:space="preserve">poz. 5095 z dnia 3.07.2013r. </w:t>
            </w:r>
          </w:p>
        </w:tc>
        <w:tc>
          <w:tcPr>
            <w:tcW w:w="812" w:type="pct"/>
            <w:gridSpan w:val="2"/>
          </w:tcPr>
          <w:p w14:paraId="3FA8706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6,14</w:t>
            </w:r>
          </w:p>
        </w:tc>
      </w:tr>
      <w:tr w:rsidR="00E57676" w:rsidRPr="0086219F" w14:paraId="583D5AEB" w14:textId="77777777" w:rsidTr="00E57676">
        <w:trPr>
          <w:trHeight w:val="561"/>
        </w:trPr>
        <w:tc>
          <w:tcPr>
            <w:tcW w:w="282" w:type="pct"/>
          </w:tcPr>
          <w:p w14:paraId="186C08AE"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b/>
                <w:bCs/>
              </w:rPr>
              <w:lastRenderedPageBreak/>
              <w:t xml:space="preserve">14 </w:t>
            </w:r>
          </w:p>
        </w:tc>
        <w:tc>
          <w:tcPr>
            <w:tcW w:w="1996" w:type="pct"/>
          </w:tcPr>
          <w:p w14:paraId="0395AFD1" w14:textId="77777777" w:rsidR="004641D9" w:rsidRPr="0086219F" w:rsidRDefault="004641D9" w:rsidP="00B3312A">
            <w:pPr>
              <w:tabs>
                <w:tab w:val="left" w:pos="2970"/>
              </w:tabs>
              <w:autoSpaceDE w:val="0"/>
              <w:autoSpaceDN w:val="0"/>
              <w:adjustRightInd w:val="0"/>
              <w:spacing w:after="0" w:line="240" w:lineRule="auto"/>
              <w:rPr>
                <w:rFonts w:ascii="Arial Narrow" w:hAnsi="Arial Narrow"/>
                <w:b/>
              </w:rPr>
            </w:pPr>
            <w:r w:rsidRPr="0086219F">
              <w:rPr>
                <w:rFonts w:ascii="Arial Narrow" w:hAnsi="Arial Narrow"/>
                <w:bCs/>
              </w:rPr>
              <w:t>miejscowy plan zagospodarowania przestrzennego części obszaru Gminy Czechowice-Dziedzice obejmującej tereny centrum miasta położone na południe od torów kolejowych -</w:t>
            </w:r>
            <w:r w:rsidRPr="0086219F">
              <w:rPr>
                <w:rFonts w:ascii="Arial Narrow" w:hAnsi="Arial Narrow"/>
                <w:b/>
                <w:bCs/>
              </w:rPr>
              <w:t xml:space="preserve"> CENTRUM II</w:t>
            </w:r>
          </w:p>
        </w:tc>
        <w:tc>
          <w:tcPr>
            <w:tcW w:w="988" w:type="pct"/>
          </w:tcPr>
          <w:p w14:paraId="208685AC" w14:textId="77777777" w:rsidR="004641D9" w:rsidRPr="0086219F" w:rsidRDefault="004641D9" w:rsidP="00B3312A">
            <w:pPr>
              <w:autoSpaceDE w:val="0"/>
              <w:autoSpaceDN w:val="0"/>
              <w:adjustRightInd w:val="0"/>
              <w:spacing w:after="0" w:line="240" w:lineRule="auto"/>
              <w:rPr>
                <w:rFonts w:ascii="Arial Narrow" w:hAnsi="Arial Narrow"/>
                <w:highlight w:val="red"/>
              </w:rPr>
            </w:pPr>
            <w:r w:rsidRPr="0086219F">
              <w:rPr>
                <w:rFonts w:ascii="Arial Narrow" w:hAnsi="Arial Narrow"/>
                <w:bCs/>
              </w:rPr>
              <w:t xml:space="preserve">Uchwała Nr </w:t>
            </w:r>
            <w:r w:rsidRPr="0086219F">
              <w:rPr>
                <w:rFonts w:ascii="Arial Narrow" w:hAnsi="Arial Narrow"/>
                <w:b/>
                <w:bCs/>
              </w:rPr>
              <w:t>XLIX/548/18</w:t>
            </w:r>
            <w:r w:rsidRPr="0086219F">
              <w:rPr>
                <w:rFonts w:ascii="Arial Narrow" w:hAnsi="Arial Narrow"/>
                <w:bCs/>
              </w:rPr>
              <w:t xml:space="preserve"> z dnia 22.05.2018r.</w:t>
            </w:r>
          </w:p>
        </w:tc>
        <w:tc>
          <w:tcPr>
            <w:tcW w:w="922" w:type="pct"/>
          </w:tcPr>
          <w:p w14:paraId="63C2D96B" w14:textId="77777777" w:rsidR="004641D9" w:rsidRPr="0086219F" w:rsidRDefault="004641D9" w:rsidP="00B3312A">
            <w:pPr>
              <w:autoSpaceDE w:val="0"/>
              <w:autoSpaceDN w:val="0"/>
              <w:adjustRightInd w:val="0"/>
              <w:spacing w:after="0" w:line="240" w:lineRule="auto"/>
              <w:rPr>
                <w:rFonts w:ascii="Arial Narrow" w:hAnsi="Arial Narrow"/>
                <w:highlight w:val="red"/>
              </w:rPr>
            </w:pPr>
            <w:r w:rsidRPr="0086219F">
              <w:rPr>
                <w:rFonts w:ascii="Arial Narrow" w:hAnsi="Arial Narrow"/>
                <w:szCs w:val="20"/>
              </w:rPr>
              <w:t>Dz. Urz. Woj. Śl. z 2018 poz. 3445 z dnia 28.05.2018r.</w:t>
            </w:r>
            <w:r w:rsidRPr="0086219F">
              <w:rPr>
                <w:rFonts w:ascii="Arial Narrow" w:hAnsi="Arial Narrow"/>
                <w:highlight w:val="red"/>
              </w:rPr>
              <w:t xml:space="preserve"> </w:t>
            </w:r>
          </w:p>
        </w:tc>
        <w:tc>
          <w:tcPr>
            <w:tcW w:w="812" w:type="pct"/>
            <w:gridSpan w:val="2"/>
          </w:tcPr>
          <w:p w14:paraId="451BD814" w14:textId="77777777" w:rsidR="004641D9" w:rsidRPr="0086219F" w:rsidRDefault="004641D9" w:rsidP="00B3312A">
            <w:pPr>
              <w:autoSpaceDE w:val="0"/>
              <w:autoSpaceDN w:val="0"/>
              <w:adjustRightInd w:val="0"/>
              <w:spacing w:after="0" w:line="240" w:lineRule="auto"/>
              <w:rPr>
                <w:rFonts w:ascii="Arial Narrow" w:hAnsi="Arial Narrow"/>
                <w:highlight w:val="red"/>
              </w:rPr>
            </w:pPr>
            <w:r w:rsidRPr="0086219F">
              <w:rPr>
                <w:rFonts w:ascii="Arial Narrow" w:hAnsi="Arial Narrow"/>
                <w:szCs w:val="20"/>
              </w:rPr>
              <w:t>266,37</w:t>
            </w:r>
          </w:p>
        </w:tc>
      </w:tr>
      <w:tr w:rsidR="00E57676" w:rsidRPr="0086219F" w14:paraId="5C65E957" w14:textId="77777777" w:rsidTr="00E57676">
        <w:trPr>
          <w:trHeight w:val="561"/>
        </w:trPr>
        <w:tc>
          <w:tcPr>
            <w:tcW w:w="282" w:type="pct"/>
          </w:tcPr>
          <w:p w14:paraId="44D5D98A" w14:textId="77777777" w:rsidR="004641D9" w:rsidRPr="0086219F" w:rsidRDefault="004641D9" w:rsidP="00B3312A">
            <w:pPr>
              <w:autoSpaceDE w:val="0"/>
              <w:autoSpaceDN w:val="0"/>
              <w:adjustRightInd w:val="0"/>
              <w:spacing w:after="0" w:line="240" w:lineRule="auto"/>
              <w:rPr>
                <w:rFonts w:ascii="Arial Narrow" w:hAnsi="Arial Narrow"/>
                <w:b/>
                <w:bCs/>
              </w:rPr>
            </w:pPr>
            <w:r w:rsidRPr="0086219F">
              <w:rPr>
                <w:rFonts w:ascii="Arial Narrow" w:hAnsi="Arial Narrow"/>
                <w:b/>
                <w:bCs/>
              </w:rPr>
              <w:t>15</w:t>
            </w:r>
          </w:p>
        </w:tc>
        <w:tc>
          <w:tcPr>
            <w:tcW w:w="1996" w:type="pct"/>
          </w:tcPr>
          <w:p w14:paraId="5B0759C0"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miejscowy plan zagospodarowania przestrzennego części obszaru gminy Czechowice-</w:t>
            </w:r>
          </w:p>
          <w:p w14:paraId="440AF3B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Dziedzice, obejmującej tereny położone pomiędzy ulicami: </w:t>
            </w:r>
            <w:r w:rsidRPr="0086219F">
              <w:rPr>
                <w:rFonts w:ascii="Arial Narrow" w:hAnsi="Arial Narrow"/>
                <w:b/>
              </w:rPr>
              <w:t>Legionów, Lipowską i Kamionka</w:t>
            </w:r>
          </w:p>
        </w:tc>
        <w:tc>
          <w:tcPr>
            <w:tcW w:w="988" w:type="pct"/>
          </w:tcPr>
          <w:p w14:paraId="73339814"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Uchwała Nr</w:t>
            </w:r>
            <w:r w:rsidRPr="0086219F">
              <w:rPr>
                <w:rFonts w:ascii="Arial Narrow" w:hAnsi="Arial Narrow"/>
              </w:rPr>
              <w:br/>
            </w:r>
            <w:r w:rsidRPr="0086219F">
              <w:rPr>
                <w:rFonts w:ascii="Arial Narrow" w:hAnsi="Arial Narrow"/>
                <w:b/>
              </w:rPr>
              <w:t xml:space="preserve"> X/72/15 </w:t>
            </w:r>
            <w:r w:rsidRPr="0086219F">
              <w:rPr>
                <w:rFonts w:ascii="Arial Narrow" w:hAnsi="Arial Narrow"/>
                <w:b/>
              </w:rPr>
              <w:br/>
            </w:r>
            <w:r w:rsidRPr="0086219F">
              <w:rPr>
                <w:rFonts w:ascii="Arial Narrow" w:hAnsi="Arial Narrow"/>
              </w:rPr>
              <w:t>z dnia</w:t>
            </w:r>
          </w:p>
          <w:p w14:paraId="1D5E1BBF"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09.06.2015 r.</w:t>
            </w:r>
          </w:p>
          <w:p w14:paraId="3E5B3831" w14:textId="77777777" w:rsidR="004641D9" w:rsidRPr="0086219F" w:rsidRDefault="004641D9" w:rsidP="00B3312A">
            <w:pPr>
              <w:autoSpaceDE w:val="0"/>
              <w:autoSpaceDN w:val="0"/>
              <w:adjustRightInd w:val="0"/>
              <w:spacing w:after="0" w:line="240" w:lineRule="auto"/>
              <w:rPr>
                <w:rFonts w:ascii="Arial Narrow" w:hAnsi="Arial Narrow"/>
              </w:rPr>
            </w:pPr>
          </w:p>
        </w:tc>
        <w:tc>
          <w:tcPr>
            <w:tcW w:w="922" w:type="pct"/>
          </w:tcPr>
          <w:p w14:paraId="4C87866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Dz. Urz. Woj. Śl. poz. 3297 z dnia 18.06.2015r.</w:t>
            </w:r>
          </w:p>
        </w:tc>
        <w:tc>
          <w:tcPr>
            <w:tcW w:w="812" w:type="pct"/>
            <w:gridSpan w:val="2"/>
          </w:tcPr>
          <w:p w14:paraId="063C8FD1"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4,21</w:t>
            </w:r>
          </w:p>
        </w:tc>
      </w:tr>
      <w:tr w:rsidR="00E57676" w:rsidRPr="0086219F" w14:paraId="2C72E197" w14:textId="77777777" w:rsidTr="00E57676">
        <w:trPr>
          <w:trHeight w:val="561"/>
        </w:trPr>
        <w:tc>
          <w:tcPr>
            <w:tcW w:w="282" w:type="pct"/>
          </w:tcPr>
          <w:p w14:paraId="4CB59315" w14:textId="77777777" w:rsidR="004641D9" w:rsidRPr="0086219F" w:rsidRDefault="004641D9" w:rsidP="00B3312A">
            <w:pPr>
              <w:autoSpaceDE w:val="0"/>
              <w:autoSpaceDN w:val="0"/>
              <w:adjustRightInd w:val="0"/>
              <w:spacing w:after="0" w:line="240" w:lineRule="auto"/>
              <w:rPr>
                <w:rFonts w:ascii="Arial Narrow" w:hAnsi="Arial Narrow"/>
                <w:b/>
                <w:bCs/>
              </w:rPr>
            </w:pPr>
            <w:r w:rsidRPr="0086219F">
              <w:rPr>
                <w:rFonts w:ascii="Arial Narrow" w:hAnsi="Arial Narrow"/>
                <w:b/>
                <w:bCs/>
              </w:rPr>
              <w:t>16</w:t>
            </w:r>
          </w:p>
        </w:tc>
        <w:tc>
          <w:tcPr>
            <w:tcW w:w="1996" w:type="pct"/>
          </w:tcPr>
          <w:p w14:paraId="6CD87CB8"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w:t>
            </w:r>
          </w:p>
          <w:p w14:paraId="483594DB"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gminy Czechowice-Dziedzice położonego w rejonie Osiedla </w:t>
            </w:r>
            <w:r w:rsidRPr="0086219F">
              <w:rPr>
                <w:rFonts w:ascii="Arial Narrow" w:hAnsi="Arial Narrow"/>
                <w:b/>
              </w:rPr>
              <w:t>„Czechowice Górne”</w:t>
            </w:r>
          </w:p>
        </w:tc>
        <w:tc>
          <w:tcPr>
            <w:tcW w:w="988" w:type="pct"/>
          </w:tcPr>
          <w:p w14:paraId="4A9C72B2"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b/>
              </w:rPr>
              <w:t>XV/114/15</w:t>
            </w:r>
            <w:r w:rsidRPr="0086219F">
              <w:rPr>
                <w:rFonts w:ascii="Arial Narrow" w:hAnsi="Arial Narrow"/>
              </w:rPr>
              <w:t xml:space="preserve"> </w:t>
            </w:r>
            <w:r w:rsidRPr="0086219F">
              <w:rPr>
                <w:rFonts w:ascii="Arial Narrow" w:hAnsi="Arial Narrow"/>
              </w:rPr>
              <w:br/>
              <w:t xml:space="preserve">z dnia </w:t>
            </w:r>
            <w:r w:rsidRPr="0086219F">
              <w:rPr>
                <w:rFonts w:ascii="Arial Narrow" w:hAnsi="Arial Narrow"/>
              </w:rPr>
              <w:br/>
              <w:t xml:space="preserve">27.10.2015r.  </w:t>
            </w:r>
          </w:p>
        </w:tc>
        <w:tc>
          <w:tcPr>
            <w:tcW w:w="922" w:type="pct"/>
          </w:tcPr>
          <w:p w14:paraId="6EE8E809"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Dz. Urz. Woj. Śl. poz. 5406 z dnia 3.11.2015r.</w:t>
            </w:r>
          </w:p>
        </w:tc>
        <w:tc>
          <w:tcPr>
            <w:tcW w:w="812" w:type="pct"/>
            <w:gridSpan w:val="2"/>
          </w:tcPr>
          <w:p w14:paraId="781A8525" w14:textId="77777777" w:rsidR="004641D9" w:rsidRPr="0086219F" w:rsidRDefault="004641D9" w:rsidP="00B3312A">
            <w:pPr>
              <w:autoSpaceDE w:val="0"/>
              <w:autoSpaceDN w:val="0"/>
              <w:adjustRightInd w:val="0"/>
              <w:spacing w:after="0" w:line="240" w:lineRule="auto"/>
              <w:rPr>
                <w:rFonts w:ascii="Arial Narrow" w:hAnsi="Arial Narrow"/>
              </w:rPr>
            </w:pPr>
            <w:r w:rsidRPr="0086219F">
              <w:rPr>
                <w:rFonts w:ascii="Arial Narrow" w:hAnsi="Arial Narrow"/>
              </w:rPr>
              <w:t>741,98</w:t>
            </w:r>
          </w:p>
        </w:tc>
      </w:tr>
      <w:tr w:rsidR="00E57676" w:rsidRPr="0086219F" w14:paraId="77C97175" w14:textId="77777777" w:rsidTr="00E57676">
        <w:tblPrEx>
          <w:tblCellMar>
            <w:left w:w="70" w:type="dxa"/>
            <w:right w:w="70" w:type="dxa"/>
          </w:tblCellMar>
        </w:tblPrEx>
        <w:trPr>
          <w:trHeight w:val="651"/>
        </w:trPr>
        <w:tc>
          <w:tcPr>
            <w:tcW w:w="282" w:type="pct"/>
          </w:tcPr>
          <w:p w14:paraId="4E452F27" w14:textId="77777777" w:rsidR="004641D9" w:rsidRPr="0086219F" w:rsidRDefault="004641D9" w:rsidP="00B3312A">
            <w:pPr>
              <w:rPr>
                <w:rFonts w:ascii="Arial Narrow" w:hAnsi="Arial Narrow"/>
                <w:b/>
              </w:rPr>
            </w:pPr>
            <w:r w:rsidRPr="0086219F">
              <w:rPr>
                <w:rFonts w:ascii="Arial Narrow" w:hAnsi="Arial Narrow"/>
                <w:b/>
              </w:rPr>
              <w:t>17</w:t>
            </w:r>
          </w:p>
        </w:tc>
        <w:tc>
          <w:tcPr>
            <w:tcW w:w="1996" w:type="pct"/>
            <w:shd w:val="clear" w:color="auto" w:fill="auto"/>
          </w:tcPr>
          <w:p w14:paraId="4F2EC814" w14:textId="77777777" w:rsidR="004641D9" w:rsidRPr="0086219F" w:rsidRDefault="004641D9" w:rsidP="00B3312A">
            <w:pPr>
              <w:rPr>
                <w:rFonts w:ascii="Arial Narrow" w:hAnsi="Arial Narrow"/>
                <w:b/>
              </w:rPr>
            </w:pPr>
            <w:r w:rsidRPr="0086219F">
              <w:rPr>
                <w:rFonts w:ascii="Arial Narrow" w:hAnsi="Arial Narrow"/>
                <w:bCs/>
              </w:rPr>
              <w:t xml:space="preserve">miejscowy plan zagospodarowania przestrzennego części obszaru Gminy Czechowice-Dziedzice obejmującej tereny centrum miasta położone na południe od torów kolejowych - </w:t>
            </w:r>
            <w:r w:rsidRPr="0086219F">
              <w:rPr>
                <w:rFonts w:ascii="Arial Narrow" w:hAnsi="Arial Narrow"/>
                <w:b/>
                <w:bCs/>
              </w:rPr>
              <w:t>CENTRUM I - etap 1</w:t>
            </w:r>
          </w:p>
        </w:tc>
        <w:tc>
          <w:tcPr>
            <w:tcW w:w="988" w:type="pct"/>
            <w:shd w:val="clear" w:color="auto" w:fill="auto"/>
          </w:tcPr>
          <w:p w14:paraId="50BE8A18" w14:textId="77777777" w:rsidR="004641D9" w:rsidRPr="0086219F" w:rsidRDefault="004641D9" w:rsidP="00B3312A">
            <w:pPr>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rPr>
              <w:br/>
            </w:r>
            <w:r w:rsidRPr="0086219F">
              <w:rPr>
                <w:rFonts w:ascii="Arial Narrow" w:hAnsi="Arial Narrow"/>
                <w:b/>
              </w:rPr>
              <w:t>XXVIII/306/16</w:t>
            </w:r>
            <w:r w:rsidRPr="0086219F">
              <w:rPr>
                <w:rFonts w:ascii="Arial Narrow" w:hAnsi="Arial Narrow"/>
              </w:rPr>
              <w:t xml:space="preserve"> z dnia 20.12.2016r.</w:t>
            </w:r>
          </w:p>
        </w:tc>
        <w:tc>
          <w:tcPr>
            <w:tcW w:w="922" w:type="pct"/>
            <w:shd w:val="clear" w:color="auto" w:fill="auto"/>
          </w:tcPr>
          <w:p w14:paraId="38C4AAF6" w14:textId="5887CF6B" w:rsidR="004641D9" w:rsidRPr="0086219F" w:rsidRDefault="004641D9" w:rsidP="00B3312A">
            <w:pPr>
              <w:spacing w:after="0" w:line="240" w:lineRule="auto"/>
              <w:rPr>
                <w:rFonts w:ascii="Arial Narrow" w:hAnsi="Arial Narrow"/>
              </w:rPr>
            </w:pPr>
            <w:r w:rsidRPr="0086219F">
              <w:rPr>
                <w:rFonts w:ascii="Arial Narrow" w:hAnsi="Arial Narrow"/>
              </w:rPr>
              <w:t>Dz. Urz. Woj. Śl.</w:t>
            </w:r>
            <w:r w:rsidRPr="0086219F">
              <w:rPr>
                <w:rFonts w:ascii="Arial Narrow" w:hAnsi="Arial Narrow"/>
              </w:rPr>
              <w:br/>
              <w:t>poz. 7179 z dnia 29.12.2016</w:t>
            </w:r>
            <w:r w:rsidR="000846BC" w:rsidRPr="0086219F">
              <w:rPr>
                <w:rFonts w:ascii="Arial Narrow" w:hAnsi="Arial Narrow"/>
              </w:rPr>
              <w:t>r.</w:t>
            </w:r>
          </w:p>
        </w:tc>
        <w:tc>
          <w:tcPr>
            <w:tcW w:w="812" w:type="pct"/>
            <w:gridSpan w:val="2"/>
            <w:shd w:val="clear" w:color="auto" w:fill="auto"/>
          </w:tcPr>
          <w:p w14:paraId="6BDF7CF3" w14:textId="77777777" w:rsidR="004641D9" w:rsidRPr="0086219F" w:rsidRDefault="004641D9" w:rsidP="00B3312A">
            <w:pPr>
              <w:spacing w:after="0" w:line="240" w:lineRule="auto"/>
              <w:rPr>
                <w:rFonts w:ascii="Arial Narrow" w:hAnsi="Arial Narrow"/>
              </w:rPr>
            </w:pPr>
            <w:r w:rsidRPr="0086219F">
              <w:rPr>
                <w:rFonts w:ascii="Arial Narrow" w:hAnsi="Arial Narrow"/>
              </w:rPr>
              <w:t>2,7</w:t>
            </w:r>
          </w:p>
        </w:tc>
      </w:tr>
      <w:tr w:rsidR="00E57676" w:rsidRPr="0086219F" w14:paraId="6CD2DB8D" w14:textId="77777777" w:rsidTr="00E57676">
        <w:tblPrEx>
          <w:tblCellMar>
            <w:left w:w="70" w:type="dxa"/>
            <w:right w:w="70" w:type="dxa"/>
          </w:tblCellMar>
        </w:tblPrEx>
        <w:trPr>
          <w:trHeight w:val="1275"/>
        </w:trPr>
        <w:tc>
          <w:tcPr>
            <w:tcW w:w="282" w:type="pct"/>
          </w:tcPr>
          <w:p w14:paraId="06128706" w14:textId="77777777" w:rsidR="004641D9" w:rsidRPr="0086219F" w:rsidRDefault="004641D9" w:rsidP="00B3312A">
            <w:pPr>
              <w:jc w:val="both"/>
              <w:rPr>
                <w:rFonts w:ascii="Arial Narrow" w:hAnsi="Arial Narrow"/>
                <w:b/>
              </w:rPr>
            </w:pPr>
            <w:r w:rsidRPr="0086219F">
              <w:rPr>
                <w:rFonts w:ascii="Arial Narrow" w:hAnsi="Arial Narrow"/>
                <w:b/>
              </w:rPr>
              <w:t>18</w:t>
            </w:r>
          </w:p>
        </w:tc>
        <w:tc>
          <w:tcPr>
            <w:tcW w:w="1996" w:type="pct"/>
            <w:shd w:val="clear" w:color="auto" w:fill="auto"/>
          </w:tcPr>
          <w:p w14:paraId="0FD2ABDA" w14:textId="77777777" w:rsidR="004641D9" w:rsidRPr="0086219F" w:rsidRDefault="004641D9" w:rsidP="00B3312A">
            <w:pPr>
              <w:rPr>
                <w:rFonts w:ascii="Arial Narrow" w:hAnsi="Arial Narrow"/>
              </w:rPr>
            </w:pPr>
            <w:r w:rsidRPr="0086219F">
              <w:rPr>
                <w:rFonts w:ascii="Arial Narrow" w:hAnsi="Arial Narrow"/>
              </w:rPr>
              <w:t xml:space="preserve">miejscowego plan zagospodarowania przestrzennego części obszaru gminy Czechowice-Dziedzice obejmującej działkę nr 3122/115 położoną </w:t>
            </w:r>
            <w:r w:rsidRPr="0086219F">
              <w:rPr>
                <w:rFonts w:ascii="Arial Narrow" w:hAnsi="Arial Narrow"/>
                <w:b/>
              </w:rPr>
              <w:t xml:space="preserve">przy ul. Junackiej </w:t>
            </w:r>
            <w:r w:rsidRPr="0086219F">
              <w:rPr>
                <w:rFonts w:ascii="Arial Narrow" w:hAnsi="Arial Narrow"/>
              </w:rPr>
              <w:t xml:space="preserve">– </w:t>
            </w:r>
            <w:r w:rsidRPr="0086219F">
              <w:rPr>
                <w:rFonts w:ascii="Arial Narrow" w:hAnsi="Arial Narrow"/>
                <w:b/>
              </w:rPr>
              <w:t>(PLAN 23).</w:t>
            </w:r>
          </w:p>
        </w:tc>
        <w:tc>
          <w:tcPr>
            <w:tcW w:w="988" w:type="pct"/>
            <w:shd w:val="clear" w:color="auto" w:fill="auto"/>
          </w:tcPr>
          <w:p w14:paraId="2017864A" w14:textId="77777777" w:rsidR="004641D9" w:rsidRPr="0086219F" w:rsidRDefault="004641D9" w:rsidP="00B3312A">
            <w:pPr>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b/>
              </w:rPr>
              <w:t>XVII/173/03</w:t>
            </w:r>
            <w:r w:rsidRPr="0086219F">
              <w:rPr>
                <w:rFonts w:ascii="Arial Narrow" w:hAnsi="Arial Narrow"/>
              </w:rPr>
              <w:t xml:space="preserve"> </w:t>
            </w:r>
            <w:r w:rsidRPr="0086219F">
              <w:rPr>
                <w:rFonts w:ascii="Arial Narrow" w:hAnsi="Arial Narrow"/>
              </w:rPr>
              <w:br/>
              <w:t>z dnia 09.12.2003r.</w:t>
            </w:r>
          </w:p>
        </w:tc>
        <w:tc>
          <w:tcPr>
            <w:tcW w:w="922" w:type="pct"/>
            <w:shd w:val="clear" w:color="auto" w:fill="auto"/>
          </w:tcPr>
          <w:p w14:paraId="41879249" w14:textId="77777777" w:rsidR="004641D9" w:rsidRPr="0086219F" w:rsidRDefault="004641D9" w:rsidP="00B3312A">
            <w:pPr>
              <w:autoSpaceDE w:val="0"/>
              <w:autoSpaceDN w:val="0"/>
              <w:adjustRightInd w:val="0"/>
              <w:spacing w:after="0" w:line="240" w:lineRule="auto"/>
              <w:rPr>
                <w:rFonts w:ascii="Arial Narrow" w:hAnsi="Arial Narrow"/>
                <w:lang w:eastAsia="pl-PL"/>
              </w:rPr>
            </w:pPr>
            <w:r w:rsidRPr="0086219F">
              <w:rPr>
                <w:rFonts w:ascii="Arial Narrow" w:hAnsi="Arial Narrow"/>
                <w:lang w:eastAsia="pl-PL"/>
              </w:rPr>
              <w:t xml:space="preserve">Dz. Urz. Woj. Śl. Nr 28, poz. 939 z dnia </w:t>
            </w:r>
          </w:p>
          <w:p w14:paraId="0903C65A" w14:textId="77777777" w:rsidR="004641D9" w:rsidRPr="0086219F" w:rsidRDefault="004641D9" w:rsidP="00B3312A">
            <w:pPr>
              <w:spacing w:after="0" w:line="240" w:lineRule="auto"/>
              <w:rPr>
                <w:rFonts w:ascii="Arial Narrow" w:hAnsi="Arial Narrow"/>
              </w:rPr>
            </w:pPr>
            <w:r w:rsidRPr="0086219F">
              <w:rPr>
                <w:rFonts w:ascii="Arial Narrow" w:hAnsi="Arial Narrow"/>
              </w:rPr>
              <w:t xml:space="preserve">09.04.2004r. </w:t>
            </w:r>
          </w:p>
        </w:tc>
        <w:tc>
          <w:tcPr>
            <w:tcW w:w="812" w:type="pct"/>
            <w:gridSpan w:val="2"/>
            <w:shd w:val="clear" w:color="auto" w:fill="auto"/>
          </w:tcPr>
          <w:p w14:paraId="70DD1746" w14:textId="77777777" w:rsidR="004641D9" w:rsidRPr="0086219F" w:rsidRDefault="004641D9" w:rsidP="00B3312A">
            <w:pPr>
              <w:spacing w:after="0" w:line="240" w:lineRule="auto"/>
              <w:rPr>
                <w:rFonts w:ascii="Arial Narrow" w:hAnsi="Arial Narrow"/>
              </w:rPr>
            </w:pPr>
            <w:r w:rsidRPr="0086219F">
              <w:rPr>
                <w:rFonts w:ascii="Arial Narrow" w:hAnsi="Arial Narrow"/>
              </w:rPr>
              <w:t>0,19</w:t>
            </w:r>
          </w:p>
        </w:tc>
      </w:tr>
      <w:tr w:rsidR="00E57676" w:rsidRPr="0086219F" w14:paraId="4FA9E348" w14:textId="77777777" w:rsidTr="00E57676">
        <w:tblPrEx>
          <w:tblCellMar>
            <w:left w:w="70" w:type="dxa"/>
            <w:right w:w="70" w:type="dxa"/>
          </w:tblCellMar>
        </w:tblPrEx>
        <w:trPr>
          <w:trHeight w:val="141"/>
        </w:trPr>
        <w:tc>
          <w:tcPr>
            <w:tcW w:w="282" w:type="pct"/>
          </w:tcPr>
          <w:p w14:paraId="703DABA0" w14:textId="77777777" w:rsidR="004641D9" w:rsidRPr="0086219F" w:rsidRDefault="004641D9" w:rsidP="00B3312A">
            <w:pPr>
              <w:rPr>
                <w:rFonts w:ascii="Arial Narrow" w:hAnsi="Arial Narrow"/>
                <w:b/>
              </w:rPr>
            </w:pPr>
            <w:r w:rsidRPr="0086219F">
              <w:rPr>
                <w:rFonts w:ascii="Arial Narrow" w:hAnsi="Arial Narrow"/>
                <w:b/>
              </w:rPr>
              <w:t>19</w:t>
            </w:r>
          </w:p>
        </w:tc>
        <w:tc>
          <w:tcPr>
            <w:tcW w:w="1996" w:type="pct"/>
            <w:shd w:val="clear" w:color="auto" w:fill="auto"/>
          </w:tcPr>
          <w:p w14:paraId="08EE1FA0" w14:textId="77777777" w:rsidR="004641D9" w:rsidRPr="0086219F" w:rsidRDefault="004641D9" w:rsidP="00B3312A">
            <w:pPr>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sąsiedztwie ulic: </w:t>
            </w:r>
            <w:r w:rsidRPr="0086219F">
              <w:rPr>
                <w:rFonts w:ascii="Arial Narrow" w:hAnsi="Arial Narrow"/>
                <w:b/>
              </w:rPr>
              <w:t xml:space="preserve">Junackiej i </w:t>
            </w:r>
            <w:proofErr w:type="spellStart"/>
            <w:r w:rsidRPr="0086219F">
              <w:rPr>
                <w:rFonts w:ascii="Arial Narrow" w:hAnsi="Arial Narrow"/>
                <w:b/>
              </w:rPr>
              <w:t>Komorowickiej</w:t>
            </w:r>
            <w:proofErr w:type="spellEnd"/>
            <w:r w:rsidRPr="0086219F">
              <w:rPr>
                <w:rFonts w:ascii="Arial Narrow" w:hAnsi="Arial Narrow"/>
              </w:rPr>
              <w:t xml:space="preserve"> – </w:t>
            </w:r>
            <w:r w:rsidRPr="0086219F">
              <w:rPr>
                <w:rFonts w:ascii="Arial Narrow" w:hAnsi="Arial Narrow"/>
                <w:b/>
              </w:rPr>
              <w:t>(PLAN 4).</w:t>
            </w:r>
          </w:p>
        </w:tc>
        <w:tc>
          <w:tcPr>
            <w:tcW w:w="988" w:type="pct"/>
            <w:shd w:val="clear" w:color="auto" w:fill="auto"/>
          </w:tcPr>
          <w:p w14:paraId="323FF266" w14:textId="77777777" w:rsidR="004641D9" w:rsidRPr="0086219F" w:rsidRDefault="004641D9" w:rsidP="00B3312A">
            <w:pPr>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b/>
              </w:rPr>
              <w:t>XVII/168/03</w:t>
            </w:r>
            <w:r w:rsidRPr="0086219F">
              <w:rPr>
                <w:rFonts w:ascii="Arial Narrow" w:hAnsi="Arial Narrow"/>
              </w:rPr>
              <w:t xml:space="preserve"> </w:t>
            </w:r>
            <w:r w:rsidRPr="0086219F">
              <w:rPr>
                <w:rFonts w:ascii="Arial Narrow" w:hAnsi="Arial Narrow"/>
              </w:rPr>
              <w:br/>
              <w:t>z dnia 09.12.2003r</w:t>
            </w:r>
          </w:p>
        </w:tc>
        <w:tc>
          <w:tcPr>
            <w:tcW w:w="922" w:type="pct"/>
            <w:shd w:val="clear" w:color="auto" w:fill="auto"/>
          </w:tcPr>
          <w:p w14:paraId="5A431283" w14:textId="77777777" w:rsidR="004641D9" w:rsidRPr="0086219F" w:rsidRDefault="004641D9" w:rsidP="00B3312A">
            <w:pPr>
              <w:autoSpaceDE w:val="0"/>
              <w:autoSpaceDN w:val="0"/>
              <w:adjustRightInd w:val="0"/>
              <w:spacing w:after="0" w:line="240" w:lineRule="auto"/>
              <w:rPr>
                <w:rFonts w:ascii="Arial Narrow" w:hAnsi="Arial Narrow"/>
                <w:lang w:eastAsia="pl-PL"/>
              </w:rPr>
            </w:pPr>
            <w:r w:rsidRPr="0086219F">
              <w:rPr>
                <w:rFonts w:ascii="Arial Narrow" w:hAnsi="Arial Narrow"/>
                <w:lang w:eastAsia="pl-PL"/>
              </w:rPr>
              <w:t xml:space="preserve">Dz. Urz. Woj. Śl. Nr 28, poz. 934 z dnia </w:t>
            </w:r>
          </w:p>
          <w:p w14:paraId="5A2A152A" w14:textId="77777777" w:rsidR="004641D9" w:rsidRPr="0086219F" w:rsidRDefault="004641D9" w:rsidP="00B3312A">
            <w:pPr>
              <w:spacing w:after="0" w:line="240" w:lineRule="auto"/>
              <w:rPr>
                <w:rFonts w:ascii="Arial Narrow" w:hAnsi="Arial Narrow"/>
              </w:rPr>
            </w:pPr>
            <w:r w:rsidRPr="0086219F">
              <w:rPr>
                <w:rFonts w:ascii="Arial Narrow" w:hAnsi="Arial Narrow"/>
              </w:rPr>
              <w:t xml:space="preserve">09.04.2004r. </w:t>
            </w:r>
          </w:p>
        </w:tc>
        <w:tc>
          <w:tcPr>
            <w:tcW w:w="812" w:type="pct"/>
            <w:gridSpan w:val="2"/>
            <w:shd w:val="clear" w:color="auto" w:fill="auto"/>
          </w:tcPr>
          <w:p w14:paraId="1B7AC37A" w14:textId="77777777" w:rsidR="004641D9" w:rsidRPr="0086219F" w:rsidRDefault="004641D9" w:rsidP="00B3312A">
            <w:pPr>
              <w:spacing w:after="0" w:line="240" w:lineRule="auto"/>
              <w:rPr>
                <w:rFonts w:ascii="Arial Narrow" w:hAnsi="Arial Narrow"/>
              </w:rPr>
            </w:pPr>
            <w:r w:rsidRPr="0086219F">
              <w:rPr>
                <w:rFonts w:ascii="Arial Narrow" w:hAnsi="Arial Narrow"/>
              </w:rPr>
              <w:t>8,49</w:t>
            </w:r>
          </w:p>
        </w:tc>
      </w:tr>
      <w:tr w:rsidR="00E57676" w:rsidRPr="0086219F" w14:paraId="487F8026" w14:textId="77777777" w:rsidTr="00E57676">
        <w:tblPrEx>
          <w:tblCellMar>
            <w:left w:w="70" w:type="dxa"/>
            <w:right w:w="70" w:type="dxa"/>
          </w:tblCellMar>
        </w:tblPrEx>
        <w:trPr>
          <w:trHeight w:val="1099"/>
        </w:trPr>
        <w:tc>
          <w:tcPr>
            <w:tcW w:w="282" w:type="pct"/>
          </w:tcPr>
          <w:p w14:paraId="43811154" w14:textId="77777777" w:rsidR="004641D9" w:rsidRPr="0086219F" w:rsidRDefault="004641D9" w:rsidP="00B3312A">
            <w:pPr>
              <w:rPr>
                <w:rFonts w:ascii="Arial Narrow" w:hAnsi="Arial Narrow"/>
                <w:b/>
                <w:szCs w:val="20"/>
              </w:rPr>
            </w:pPr>
            <w:r w:rsidRPr="0086219F">
              <w:rPr>
                <w:rFonts w:ascii="Arial Narrow" w:hAnsi="Arial Narrow"/>
                <w:b/>
                <w:szCs w:val="20"/>
              </w:rPr>
              <w:t>20</w:t>
            </w:r>
          </w:p>
        </w:tc>
        <w:tc>
          <w:tcPr>
            <w:tcW w:w="1996" w:type="pct"/>
            <w:shd w:val="clear" w:color="auto" w:fill="auto"/>
          </w:tcPr>
          <w:p w14:paraId="4982AAFE" w14:textId="66E769A0" w:rsidR="004641D9" w:rsidRPr="0086219F" w:rsidRDefault="004641D9" w:rsidP="00B3312A">
            <w:pPr>
              <w:keepNext/>
              <w:spacing w:after="480"/>
            </w:pPr>
            <w:r w:rsidRPr="0086219F">
              <w:rPr>
                <w:rFonts w:ascii="Arial Narrow" w:eastAsia="Times New Roman" w:hAnsi="Arial Narrow"/>
              </w:rPr>
              <w:t>miejscowy plan zagospodarowania przestrzennego części obszaru Gminy Czechowice-Dziedzice obejmującej tereny centrum miasta położone na południe od</w:t>
            </w:r>
            <w:r w:rsidR="001C6490" w:rsidRPr="0086219F">
              <w:rPr>
                <w:rFonts w:ascii="Arial Narrow" w:eastAsia="Times New Roman" w:hAnsi="Arial Narrow"/>
              </w:rPr>
              <w:t xml:space="preserve"> </w:t>
            </w:r>
            <w:r w:rsidRPr="0086219F">
              <w:rPr>
                <w:rFonts w:ascii="Arial Narrow" w:eastAsia="Times New Roman" w:hAnsi="Arial Narrow"/>
              </w:rPr>
              <w:t>torów kolejowych -</w:t>
            </w:r>
            <w:r w:rsidRPr="0086219F">
              <w:rPr>
                <w:rFonts w:ascii="Arial Narrow" w:eastAsia="Times New Roman" w:hAnsi="Arial Narrow"/>
                <w:b/>
              </w:rPr>
              <w:t> CENTRUM I - etap 2</w:t>
            </w:r>
          </w:p>
        </w:tc>
        <w:tc>
          <w:tcPr>
            <w:tcW w:w="988" w:type="pct"/>
            <w:shd w:val="clear" w:color="auto" w:fill="auto"/>
          </w:tcPr>
          <w:p w14:paraId="34E6A632"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 xml:space="preserve">Uchwała Nr </w:t>
            </w:r>
            <w:r w:rsidRPr="0086219F">
              <w:rPr>
                <w:rFonts w:ascii="Arial Narrow" w:hAnsi="Arial Narrow"/>
                <w:szCs w:val="20"/>
              </w:rPr>
              <w:br/>
            </w:r>
            <w:r w:rsidRPr="0086219F">
              <w:rPr>
                <w:rFonts w:ascii="Arial Narrow" w:hAnsi="Arial Narrow"/>
                <w:b/>
                <w:szCs w:val="20"/>
              </w:rPr>
              <w:t>LII/566/18</w:t>
            </w:r>
            <w:r w:rsidRPr="0086219F">
              <w:rPr>
                <w:rFonts w:ascii="Arial Narrow" w:hAnsi="Arial Narrow"/>
                <w:szCs w:val="20"/>
              </w:rPr>
              <w:br/>
              <w:t>z dnia 10.07.2018r</w:t>
            </w:r>
          </w:p>
        </w:tc>
        <w:tc>
          <w:tcPr>
            <w:tcW w:w="922" w:type="pct"/>
            <w:shd w:val="clear" w:color="auto" w:fill="auto"/>
          </w:tcPr>
          <w:p w14:paraId="0F82906D"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Dz. Urz. Woj. Śl. z 2018 poz. 4760 z dnia 17.07.2018r</w:t>
            </w:r>
          </w:p>
        </w:tc>
        <w:tc>
          <w:tcPr>
            <w:tcW w:w="812" w:type="pct"/>
            <w:gridSpan w:val="2"/>
            <w:shd w:val="clear" w:color="auto" w:fill="auto"/>
          </w:tcPr>
          <w:p w14:paraId="1EEB6B49"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96,7</w:t>
            </w:r>
          </w:p>
        </w:tc>
      </w:tr>
      <w:tr w:rsidR="00E57676" w:rsidRPr="0086219F" w14:paraId="581C7D47" w14:textId="77777777" w:rsidTr="00E57676">
        <w:tblPrEx>
          <w:tblCellMar>
            <w:left w:w="70" w:type="dxa"/>
            <w:right w:w="70" w:type="dxa"/>
          </w:tblCellMar>
        </w:tblPrEx>
        <w:trPr>
          <w:trHeight w:val="780"/>
        </w:trPr>
        <w:tc>
          <w:tcPr>
            <w:tcW w:w="282" w:type="pct"/>
          </w:tcPr>
          <w:p w14:paraId="5E640739" w14:textId="77777777" w:rsidR="004641D9" w:rsidRPr="0086219F" w:rsidRDefault="004641D9" w:rsidP="00B3312A">
            <w:pPr>
              <w:rPr>
                <w:rFonts w:ascii="Arial Narrow" w:hAnsi="Arial Narrow"/>
                <w:b/>
                <w:szCs w:val="20"/>
              </w:rPr>
            </w:pPr>
            <w:r w:rsidRPr="0086219F">
              <w:rPr>
                <w:rFonts w:ascii="Arial Narrow" w:hAnsi="Arial Narrow"/>
                <w:b/>
                <w:szCs w:val="20"/>
              </w:rPr>
              <w:t>21</w:t>
            </w:r>
          </w:p>
        </w:tc>
        <w:tc>
          <w:tcPr>
            <w:tcW w:w="1996" w:type="pct"/>
            <w:shd w:val="clear" w:color="auto" w:fill="auto"/>
          </w:tcPr>
          <w:p w14:paraId="3E75F23E" w14:textId="77777777" w:rsidR="004641D9" w:rsidRPr="0086219F" w:rsidRDefault="004641D9" w:rsidP="00B3312A">
            <w:pPr>
              <w:spacing w:after="0" w:line="240" w:lineRule="auto"/>
              <w:rPr>
                <w:rFonts w:ascii="Arial Narrow" w:hAnsi="Arial Narrow"/>
                <w:szCs w:val="20"/>
              </w:rPr>
            </w:pPr>
            <w:r w:rsidRPr="0086219F">
              <w:rPr>
                <w:rFonts w:ascii="Arial Narrow" w:hAnsi="Arial Narrow"/>
              </w:rPr>
              <w:t xml:space="preserve">miejscowy plan zagospodarowania przestrzennego części obszaru Gminy Czechowice- Dziedzice obejmującej tereny w rejonie </w:t>
            </w:r>
            <w:r w:rsidRPr="0086219F">
              <w:rPr>
                <w:rFonts w:ascii="Arial Narrow" w:hAnsi="Arial Narrow"/>
                <w:b/>
              </w:rPr>
              <w:t>oczyszczalni ścieków</w:t>
            </w:r>
          </w:p>
        </w:tc>
        <w:tc>
          <w:tcPr>
            <w:tcW w:w="988" w:type="pct"/>
            <w:shd w:val="clear" w:color="auto" w:fill="auto"/>
          </w:tcPr>
          <w:p w14:paraId="4DDB1AE0" w14:textId="77777777" w:rsidR="004641D9" w:rsidRPr="0086219F" w:rsidRDefault="004641D9" w:rsidP="00B3312A">
            <w:pPr>
              <w:spacing w:after="0" w:line="240" w:lineRule="auto"/>
              <w:rPr>
                <w:rFonts w:ascii="Arial Narrow" w:hAnsi="Arial Narrow"/>
                <w:szCs w:val="20"/>
              </w:rPr>
            </w:pPr>
            <w:r w:rsidRPr="0086219F">
              <w:rPr>
                <w:rFonts w:ascii="Arial Narrow" w:hAnsi="Arial Narrow"/>
              </w:rPr>
              <w:t xml:space="preserve">Uchwała Nr </w:t>
            </w:r>
            <w:r w:rsidRPr="0086219F">
              <w:rPr>
                <w:rFonts w:ascii="Arial Narrow" w:hAnsi="Arial Narrow"/>
                <w:b/>
              </w:rPr>
              <w:t xml:space="preserve">LIV/590/18 </w:t>
            </w:r>
            <w:r w:rsidRPr="0086219F">
              <w:rPr>
                <w:rFonts w:ascii="Arial Narrow" w:hAnsi="Arial Narrow"/>
                <w:b/>
              </w:rPr>
              <w:br/>
            </w:r>
            <w:r w:rsidRPr="0086219F">
              <w:rPr>
                <w:rFonts w:ascii="Arial Narrow" w:hAnsi="Arial Narrow"/>
              </w:rPr>
              <w:t>z dnia 25.09.2018r</w:t>
            </w:r>
          </w:p>
        </w:tc>
        <w:tc>
          <w:tcPr>
            <w:tcW w:w="922" w:type="pct"/>
            <w:shd w:val="clear" w:color="auto" w:fill="auto"/>
          </w:tcPr>
          <w:p w14:paraId="69A2E1DB"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Dz. Urz. Woj. Śl. z 2018 poz. 5946 z dnia 01.10.2018r.</w:t>
            </w:r>
          </w:p>
        </w:tc>
        <w:tc>
          <w:tcPr>
            <w:tcW w:w="812" w:type="pct"/>
            <w:gridSpan w:val="2"/>
            <w:shd w:val="clear" w:color="auto" w:fill="auto"/>
          </w:tcPr>
          <w:p w14:paraId="28BF90A3"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20,23</w:t>
            </w:r>
          </w:p>
        </w:tc>
      </w:tr>
      <w:tr w:rsidR="00E57676" w:rsidRPr="0086219F" w14:paraId="3FBCF37B" w14:textId="77777777" w:rsidTr="00E57676">
        <w:tblPrEx>
          <w:tblCellMar>
            <w:left w:w="70" w:type="dxa"/>
            <w:right w:w="70" w:type="dxa"/>
          </w:tblCellMar>
        </w:tblPrEx>
        <w:trPr>
          <w:trHeight w:val="720"/>
        </w:trPr>
        <w:tc>
          <w:tcPr>
            <w:tcW w:w="282" w:type="pct"/>
          </w:tcPr>
          <w:p w14:paraId="57FEF23F" w14:textId="77777777" w:rsidR="004641D9" w:rsidRPr="0086219F" w:rsidRDefault="004641D9" w:rsidP="00B3312A">
            <w:pPr>
              <w:rPr>
                <w:rFonts w:ascii="Arial Narrow" w:hAnsi="Arial Narrow"/>
                <w:b/>
                <w:szCs w:val="20"/>
              </w:rPr>
            </w:pPr>
            <w:r w:rsidRPr="0086219F">
              <w:rPr>
                <w:rFonts w:ascii="Arial Narrow" w:hAnsi="Arial Narrow"/>
                <w:b/>
                <w:szCs w:val="20"/>
              </w:rPr>
              <w:lastRenderedPageBreak/>
              <w:t>22</w:t>
            </w:r>
          </w:p>
        </w:tc>
        <w:tc>
          <w:tcPr>
            <w:tcW w:w="1996" w:type="pct"/>
            <w:shd w:val="clear" w:color="auto" w:fill="auto"/>
          </w:tcPr>
          <w:p w14:paraId="6AA0327A" w14:textId="77777777" w:rsidR="004641D9" w:rsidRPr="0086219F" w:rsidRDefault="004641D9" w:rsidP="00B3312A">
            <w:pPr>
              <w:spacing w:after="0" w:line="240" w:lineRule="auto"/>
              <w:rPr>
                <w:rFonts w:ascii="Arial Narrow" w:hAnsi="Arial Narrow"/>
                <w:i/>
                <w:szCs w:val="20"/>
              </w:rPr>
            </w:pPr>
            <w:r w:rsidRPr="0086219F">
              <w:rPr>
                <w:rFonts w:ascii="Arial Narrow" w:hAnsi="Arial Narrow"/>
                <w:iCs/>
              </w:rPr>
              <w:t xml:space="preserve">miejscowy plan zagospodarowania przestrzennego części obszaru gminy Czechowice-Dziedzice, obejmującej tereny położone pomiędzy ulicą </w:t>
            </w:r>
            <w:r w:rsidRPr="0086219F">
              <w:rPr>
                <w:rFonts w:ascii="Arial Narrow" w:hAnsi="Arial Narrow"/>
                <w:b/>
                <w:iCs/>
              </w:rPr>
              <w:t>Hrabiego Kotulińskiego, ulicą Cichą i DK1</w:t>
            </w:r>
          </w:p>
        </w:tc>
        <w:tc>
          <w:tcPr>
            <w:tcW w:w="988" w:type="pct"/>
            <w:shd w:val="clear" w:color="auto" w:fill="auto"/>
          </w:tcPr>
          <w:p w14:paraId="1EBD5920" w14:textId="77777777" w:rsidR="004641D9" w:rsidRPr="0086219F" w:rsidRDefault="004641D9" w:rsidP="00B3312A">
            <w:pPr>
              <w:spacing w:after="0" w:line="240" w:lineRule="auto"/>
              <w:rPr>
                <w:rFonts w:ascii="Arial Narrow" w:hAnsi="Arial Narrow"/>
                <w:szCs w:val="20"/>
              </w:rPr>
            </w:pPr>
            <w:r w:rsidRPr="0086219F">
              <w:rPr>
                <w:rFonts w:ascii="Arial Narrow" w:hAnsi="Arial Narrow"/>
                <w:iCs/>
              </w:rPr>
              <w:t xml:space="preserve">Uchwała Nr </w:t>
            </w:r>
            <w:r w:rsidRPr="0086219F">
              <w:rPr>
                <w:rFonts w:ascii="Arial Narrow" w:hAnsi="Arial Narrow"/>
                <w:b/>
                <w:iCs/>
              </w:rPr>
              <w:t xml:space="preserve">VI/32/19 </w:t>
            </w:r>
            <w:r w:rsidRPr="0086219F">
              <w:rPr>
                <w:rFonts w:ascii="Arial Narrow" w:hAnsi="Arial Narrow"/>
                <w:b/>
                <w:iCs/>
              </w:rPr>
              <w:br/>
            </w:r>
            <w:r w:rsidRPr="0086219F">
              <w:rPr>
                <w:rFonts w:ascii="Arial Narrow" w:hAnsi="Arial Narrow"/>
                <w:iCs/>
              </w:rPr>
              <w:t>z dnia 29.01.2019r.</w:t>
            </w:r>
          </w:p>
        </w:tc>
        <w:tc>
          <w:tcPr>
            <w:tcW w:w="927" w:type="pct"/>
            <w:gridSpan w:val="2"/>
            <w:shd w:val="clear" w:color="auto" w:fill="auto"/>
          </w:tcPr>
          <w:p w14:paraId="6110DC31"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 xml:space="preserve">Dz. Urz. Woj. </w:t>
            </w:r>
            <w:proofErr w:type="spellStart"/>
            <w:r w:rsidRPr="0086219F">
              <w:rPr>
                <w:rFonts w:ascii="Arial Narrow" w:hAnsi="Arial Narrow"/>
                <w:szCs w:val="20"/>
              </w:rPr>
              <w:t>Śl</w:t>
            </w:r>
            <w:proofErr w:type="spellEnd"/>
            <w:r w:rsidRPr="0086219F">
              <w:rPr>
                <w:rFonts w:ascii="Arial Narrow" w:hAnsi="Arial Narrow"/>
                <w:szCs w:val="20"/>
              </w:rPr>
              <w:t xml:space="preserve"> z 2019 poz. 1025 z dnia 06.02.2019r.</w:t>
            </w:r>
          </w:p>
        </w:tc>
        <w:tc>
          <w:tcPr>
            <w:tcW w:w="808" w:type="pct"/>
            <w:shd w:val="clear" w:color="auto" w:fill="auto"/>
          </w:tcPr>
          <w:p w14:paraId="5EDC2D26"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34,30</w:t>
            </w:r>
          </w:p>
        </w:tc>
      </w:tr>
      <w:tr w:rsidR="00E57676" w:rsidRPr="0086219F" w14:paraId="335DDEB9" w14:textId="77777777" w:rsidTr="00E57676">
        <w:tblPrEx>
          <w:tblCellMar>
            <w:left w:w="70" w:type="dxa"/>
            <w:right w:w="70" w:type="dxa"/>
          </w:tblCellMar>
        </w:tblPrEx>
        <w:trPr>
          <w:trHeight w:val="720"/>
        </w:trPr>
        <w:tc>
          <w:tcPr>
            <w:tcW w:w="282" w:type="pct"/>
          </w:tcPr>
          <w:p w14:paraId="4ED58602" w14:textId="77777777" w:rsidR="004641D9" w:rsidRPr="0086219F" w:rsidRDefault="004641D9" w:rsidP="00B3312A">
            <w:pPr>
              <w:rPr>
                <w:rFonts w:ascii="Arial Narrow" w:hAnsi="Arial Narrow"/>
                <w:b/>
                <w:szCs w:val="20"/>
              </w:rPr>
            </w:pPr>
            <w:r w:rsidRPr="0086219F">
              <w:rPr>
                <w:rFonts w:ascii="Arial Narrow" w:hAnsi="Arial Narrow"/>
                <w:b/>
                <w:szCs w:val="20"/>
              </w:rPr>
              <w:t>23</w:t>
            </w:r>
          </w:p>
        </w:tc>
        <w:tc>
          <w:tcPr>
            <w:tcW w:w="1996" w:type="pct"/>
            <w:shd w:val="clear" w:color="auto" w:fill="auto"/>
          </w:tcPr>
          <w:p w14:paraId="7082C9C6" w14:textId="77777777" w:rsidR="004641D9" w:rsidRPr="0086219F" w:rsidRDefault="004641D9" w:rsidP="00B3312A">
            <w:pPr>
              <w:spacing w:after="0" w:line="240" w:lineRule="auto"/>
              <w:rPr>
                <w:rFonts w:ascii="Arial Narrow" w:hAnsi="Arial Narrow"/>
                <w:b/>
                <w:bCs/>
                <w:iCs/>
              </w:rPr>
            </w:pPr>
            <w:r w:rsidRPr="0086219F">
              <w:rPr>
                <w:rFonts w:ascii="Arial Narrow" w:hAnsi="Arial Narrow"/>
                <w:iCs/>
              </w:rPr>
              <w:t xml:space="preserve">Miejscowy plan zagospodarowania przestrzennego Gminy Czechowice-Dziedzice dla określonych terenów w rejonie </w:t>
            </w:r>
            <w:r w:rsidRPr="0086219F">
              <w:rPr>
                <w:rFonts w:ascii="Arial Narrow" w:hAnsi="Arial Narrow"/>
                <w:b/>
                <w:bCs/>
                <w:iCs/>
              </w:rPr>
              <w:t>Czechowice Górne po zachodniej stronie DK1 – etap 2</w:t>
            </w:r>
          </w:p>
        </w:tc>
        <w:tc>
          <w:tcPr>
            <w:tcW w:w="988" w:type="pct"/>
            <w:shd w:val="clear" w:color="auto" w:fill="auto"/>
          </w:tcPr>
          <w:p w14:paraId="6483A2F8" w14:textId="616AA76D" w:rsidR="004641D9" w:rsidRPr="0086219F" w:rsidRDefault="004641D9" w:rsidP="00B3312A">
            <w:pPr>
              <w:spacing w:after="0" w:line="240" w:lineRule="auto"/>
              <w:rPr>
                <w:rFonts w:ascii="Arial Narrow" w:hAnsi="Arial Narrow"/>
                <w:iCs/>
              </w:rPr>
            </w:pPr>
            <w:r w:rsidRPr="0086219F">
              <w:rPr>
                <w:rFonts w:ascii="Arial Narrow" w:hAnsi="Arial Narrow"/>
                <w:iCs/>
              </w:rPr>
              <w:t xml:space="preserve">Uchwała Nr </w:t>
            </w:r>
            <w:r w:rsidRPr="0086219F">
              <w:rPr>
                <w:rFonts w:ascii="Arial Narrow" w:hAnsi="Arial Narrow"/>
                <w:b/>
                <w:bCs/>
                <w:iCs/>
              </w:rPr>
              <w:t xml:space="preserve">XVIII/185/19 </w:t>
            </w:r>
            <w:r w:rsidRPr="0086219F">
              <w:rPr>
                <w:rFonts w:ascii="Arial Narrow" w:hAnsi="Arial Narrow"/>
                <w:iCs/>
              </w:rPr>
              <w:t>z dnia 17</w:t>
            </w:r>
            <w:r w:rsidR="001C6490" w:rsidRPr="0086219F">
              <w:rPr>
                <w:rFonts w:ascii="Arial Narrow" w:hAnsi="Arial Narrow"/>
                <w:iCs/>
              </w:rPr>
              <w:t>.12.</w:t>
            </w:r>
            <w:r w:rsidRPr="0086219F">
              <w:rPr>
                <w:rFonts w:ascii="Arial Narrow" w:hAnsi="Arial Narrow"/>
                <w:iCs/>
              </w:rPr>
              <w:t>2019r.</w:t>
            </w:r>
          </w:p>
        </w:tc>
        <w:tc>
          <w:tcPr>
            <w:tcW w:w="927" w:type="pct"/>
            <w:gridSpan w:val="2"/>
            <w:shd w:val="clear" w:color="auto" w:fill="auto"/>
          </w:tcPr>
          <w:p w14:paraId="290FEF9E" w14:textId="77777777" w:rsidR="004641D9" w:rsidRPr="0086219F" w:rsidRDefault="004641D9" w:rsidP="00B3312A">
            <w:pPr>
              <w:spacing w:after="0" w:line="240" w:lineRule="auto"/>
              <w:rPr>
                <w:rFonts w:ascii="Arial Narrow" w:hAnsi="Arial Narrow"/>
              </w:rPr>
            </w:pPr>
            <w:r w:rsidRPr="0086219F">
              <w:rPr>
                <w:rFonts w:ascii="Arial Narrow" w:hAnsi="Arial Narrow"/>
              </w:rPr>
              <w:t xml:space="preserve">Dz. Urz. Woj. Śl. </w:t>
            </w:r>
            <w:r w:rsidRPr="0086219F">
              <w:rPr>
                <w:rFonts w:ascii="Arial Narrow" w:hAnsi="Arial Narrow"/>
              </w:rPr>
              <w:br/>
              <w:t>z 2020r. poz. 145</w:t>
            </w:r>
          </w:p>
        </w:tc>
        <w:tc>
          <w:tcPr>
            <w:tcW w:w="808" w:type="pct"/>
            <w:shd w:val="clear" w:color="auto" w:fill="auto"/>
          </w:tcPr>
          <w:p w14:paraId="63684CF9"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31,8</w:t>
            </w:r>
          </w:p>
        </w:tc>
      </w:tr>
      <w:tr w:rsidR="00E57676" w:rsidRPr="0086219F" w14:paraId="3301D806" w14:textId="77777777" w:rsidTr="00E57676">
        <w:tblPrEx>
          <w:tblCellMar>
            <w:left w:w="70" w:type="dxa"/>
            <w:right w:w="70" w:type="dxa"/>
          </w:tblCellMar>
        </w:tblPrEx>
        <w:trPr>
          <w:trHeight w:val="720"/>
        </w:trPr>
        <w:tc>
          <w:tcPr>
            <w:tcW w:w="282" w:type="pct"/>
          </w:tcPr>
          <w:p w14:paraId="3336391F" w14:textId="77777777" w:rsidR="004641D9" w:rsidRPr="0086219F" w:rsidRDefault="004641D9" w:rsidP="00B3312A">
            <w:pPr>
              <w:rPr>
                <w:rFonts w:ascii="Arial Narrow" w:hAnsi="Arial Narrow"/>
                <w:b/>
                <w:szCs w:val="20"/>
              </w:rPr>
            </w:pPr>
            <w:r w:rsidRPr="0086219F">
              <w:rPr>
                <w:rFonts w:ascii="Arial Narrow" w:hAnsi="Arial Narrow"/>
                <w:b/>
                <w:szCs w:val="20"/>
              </w:rPr>
              <w:t>24</w:t>
            </w:r>
          </w:p>
        </w:tc>
        <w:tc>
          <w:tcPr>
            <w:tcW w:w="1996" w:type="pct"/>
            <w:shd w:val="clear" w:color="auto" w:fill="auto"/>
          </w:tcPr>
          <w:p w14:paraId="423A32E7" w14:textId="77777777" w:rsidR="004641D9" w:rsidRPr="0086219F" w:rsidRDefault="004641D9" w:rsidP="00B3312A">
            <w:pPr>
              <w:spacing w:after="0" w:line="240" w:lineRule="auto"/>
              <w:rPr>
                <w:rFonts w:ascii="Arial Narrow" w:hAnsi="Arial Narrow"/>
                <w:iCs/>
              </w:rPr>
            </w:pPr>
            <w:r w:rsidRPr="0086219F">
              <w:rPr>
                <w:rFonts w:ascii="Arial Narrow" w:hAnsi="Arial Narrow"/>
                <w:iCs/>
              </w:rPr>
              <w:t xml:space="preserve">Miejscowy plan zagospodarowania przestrzennego części obszaru Gminy Czechowice-Dziedzice obejmującej tereny w rejonie </w:t>
            </w:r>
            <w:r w:rsidRPr="0086219F">
              <w:rPr>
                <w:rFonts w:ascii="Arial Narrow" w:hAnsi="Arial Narrow"/>
                <w:b/>
                <w:bCs/>
                <w:iCs/>
              </w:rPr>
              <w:t>„Stawu Kopalniak” i „Stawu Pław Dolny”</w:t>
            </w:r>
          </w:p>
        </w:tc>
        <w:tc>
          <w:tcPr>
            <w:tcW w:w="988" w:type="pct"/>
            <w:shd w:val="clear" w:color="auto" w:fill="auto"/>
          </w:tcPr>
          <w:p w14:paraId="4DBF9D30" w14:textId="0E6AB21F" w:rsidR="004641D9" w:rsidRPr="0086219F" w:rsidRDefault="004641D9" w:rsidP="00B3312A">
            <w:pPr>
              <w:spacing w:after="0" w:line="240" w:lineRule="auto"/>
              <w:rPr>
                <w:rFonts w:ascii="Arial Narrow" w:hAnsi="Arial Narrow"/>
                <w:iCs/>
              </w:rPr>
            </w:pPr>
            <w:r w:rsidRPr="0086219F">
              <w:rPr>
                <w:rFonts w:ascii="Arial Narrow" w:hAnsi="Arial Narrow"/>
                <w:iCs/>
              </w:rPr>
              <w:t xml:space="preserve">Uchwała Nr </w:t>
            </w:r>
            <w:r w:rsidRPr="0086219F">
              <w:rPr>
                <w:rFonts w:ascii="Arial Narrow" w:hAnsi="Arial Narrow"/>
                <w:b/>
                <w:bCs/>
                <w:iCs/>
              </w:rPr>
              <w:t>XXVIII/310/20</w:t>
            </w:r>
            <w:r w:rsidRPr="0086219F">
              <w:rPr>
                <w:rFonts w:ascii="Arial Narrow" w:hAnsi="Arial Narrow"/>
                <w:iCs/>
              </w:rPr>
              <w:t xml:space="preserve"> z dnia 29</w:t>
            </w:r>
            <w:r w:rsidR="001C6490" w:rsidRPr="0086219F">
              <w:rPr>
                <w:rFonts w:ascii="Arial Narrow" w:hAnsi="Arial Narrow"/>
                <w:iCs/>
              </w:rPr>
              <w:t>.09.</w:t>
            </w:r>
            <w:r w:rsidRPr="0086219F">
              <w:rPr>
                <w:rFonts w:ascii="Arial Narrow" w:hAnsi="Arial Narrow"/>
                <w:iCs/>
              </w:rPr>
              <w:t>2020 r.</w:t>
            </w:r>
          </w:p>
        </w:tc>
        <w:tc>
          <w:tcPr>
            <w:tcW w:w="927" w:type="pct"/>
            <w:gridSpan w:val="2"/>
            <w:shd w:val="clear" w:color="auto" w:fill="auto"/>
          </w:tcPr>
          <w:p w14:paraId="4AFE0909" w14:textId="6EEC15EB" w:rsidR="004641D9" w:rsidRPr="0086219F" w:rsidRDefault="004641D9" w:rsidP="00B3312A">
            <w:pPr>
              <w:spacing w:after="0" w:line="240" w:lineRule="auto"/>
              <w:rPr>
                <w:rFonts w:ascii="Arial Narrow" w:hAnsi="Arial Narrow"/>
              </w:rPr>
            </w:pPr>
            <w:r w:rsidRPr="0086219F">
              <w:rPr>
                <w:rFonts w:ascii="Arial Narrow" w:hAnsi="Arial Narrow"/>
              </w:rPr>
              <w:t>Dz. Urz. Woj. Śl. z 2020r. poz. 7183</w:t>
            </w:r>
          </w:p>
        </w:tc>
        <w:tc>
          <w:tcPr>
            <w:tcW w:w="808" w:type="pct"/>
            <w:shd w:val="clear" w:color="auto" w:fill="auto"/>
          </w:tcPr>
          <w:p w14:paraId="0EAD8CDE" w14:textId="77777777" w:rsidR="004641D9" w:rsidRPr="0086219F" w:rsidRDefault="004641D9" w:rsidP="00B3312A">
            <w:pPr>
              <w:spacing w:after="0" w:line="240" w:lineRule="auto"/>
              <w:rPr>
                <w:rFonts w:ascii="Arial Narrow" w:hAnsi="Arial Narrow"/>
                <w:szCs w:val="20"/>
              </w:rPr>
            </w:pPr>
            <w:r w:rsidRPr="0086219F">
              <w:rPr>
                <w:rFonts w:ascii="Arial Narrow" w:hAnsi="Arial Narrow"/>
                <w:szCs w:val="20"/>
              </w:rPr>
              <w:t>6,75</w:t>
            </w:r>
          </w:p>
        </w:tc>
      </w:tr>
    </w:tbl>
    <w:p w14:paraId="73A52752" w14:textId="77777777" w:rsidR="00E57676" w:rsidRPr="0086219F" w:rsidRDefault="00E57676" w:rsidP="00CB5656">
      <w:pPr>
        <w:rPr>
          <w:rFonts w:ascii="Times New Roman" w:hAnsi="Times New Roman" w:cs="Times New Roman"/>
          <w:szCs w:val="24"/>
        </w:rPr>
      </w:pPr>
    </w:p>
    <w:p w14:paraId="351BDF59" w14:textId="44927169" w:rsidR="004641D9" w:rsidRPr="0086219F" w:rsidRDefault="0086219F" w:rsidP="004641D9">
      <w:pPr>
        <w:jc w:val="center"/>
      </w:pPr>
      <w:r w:rsidRPr="0086219F">
        <w:rPr>
          <w:noProof/>
          <w:lang w:eastAsia="pl-PL"/>
        </w:rPr>
        <w:drawing>
          <wp:anchor distT="0" distB="0" distL="114300" distR="114300" simplePos="0" relativeHeight="251674624" behindDoc="0" locked="0" layoutInCell="1" allowOverlap="1" wp14:anchorId="1D85E7D7" wp14:editId="6A2523B9">
            <wp:simplePos x="0" y="0"/>
            <wp:positionH relativeFrom="column">
              <wp:posOffset>-623570</wp:posOffset>
            </wp:positionH>
            <wp:positionV relativeFrom="paragraph">
              <wp:posOffset>291465</wp:posOffset>
            </wp:positionV>
            <wp:extent cx="5759450" cy="4438650"/>
            <wp:effectExtent l="0" t="0" r="0" b="0"/>
            <wp:wrapNone/>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1D9" w:rsidRPr="0086219F">
        <w:t>MAPA POGLĄDOWA</w:t>
      </w:r>
    </w:p>
    <w:p w14:paraId="095434AC" w14:textId="5ED5A11B" w:rsidR="004641D9" w:rsidRPr="0086219F" w:rsidRDefault="004641D9" w:rsidP="004641D9"/>
    <w:p w14:paraId="7E756E11" w14:textId="77777777" w:rsidR="004641D9" w:rsidRPr="0086219F" w:rsidRDefault="004641D9" w:rsidP="004641D9"/>
    <w:p w14:paraId="7A0C7C3B" w14:textId="77777777" w:rsidR="004641D9" w:rsidRPr="0086219F" w:rsidRDefault="004641D9" w:rsidP="004641D9">
      <w:pPr>
        <w:rPr>
          <w:b/>
          <w:sz w:val="28"/>
          <w:szCs w:val="28"/>
        </w:rPr>
      </w:pPr>
    </w:p>
    <w:p w14:paraId="4C06DF97" w14:textId="77777777" w:rsidR="004641D9" w:rsidRPr="0086219F" w:rsidRDefault="004641D9" w:rsidP="004641D9">
      <w:pPr>
        <w:rPr>
          <w:b/>
          <w:sz w:val="28"/>
          <w:szCs w:val="28"/>
        </w:rPr>
      </w:pPr>
    </w:p>
    <w:p w14:paraId="3EBC7CF2" w14:textId="77777777" w:rsidR="004641D9" w:rsidRPr="0086219F" w:rsidRDefault="004641D9" w:rsidP="004641D9">
      <w:pPr>
        <w:rPr>
          <w:b/>
          <w:sz w:val="28"/>
          <w:szCs w:val="28"/>
        </w:rPr>
      </w:pPr>
    </w:p>
    <w:p w14:paraId="601228A1" w14:textId="77777777" w:rsidR="004641D9" w:rsidRPr="0086219F" w:rsidRDefault="004641D9" w:rsidP="004641D9">
      <w:pPr>
        <w:rPr>
          <w:b/>
          <w:sz w:val="28"/>
          <w:szCs w:val="28"/>
        </w:rPr>
      </w:pPr>
    </w:p>
    <w:p w14:paraId="33AD84BA" w14:textId="77777777" w:rsidR="004641D9" w:rsidRPr="0086219F" w:rsidRDefault="004641D9" w:rsidP="004641D9">
      <w:pPr>
        <w:rPr>
          <w:b/>
          <w:sz w:val="28"/>
          <w:szCs w:val="28"/>
        </w:rPr>
      </w:pPr>
    </w:p>
    <w:p w14:paraId="22C99E0D" w14:textId="77777777" w:rsidR="004641D9" w:rsidRPr="0086219F" w:rsidRDefault="004641D9" w:rsidP="004641D9">
      <w:pPr>
        <w:rPr>
          <w:b/>
          <w:sz w:val="28"/>
          <w:szCs w:val="28"/>
        </w:rPr>
      </w:pPr>
    </w:p>
    <w:p w14:paraId="2BC12154" w14:textId="77777777" w:rsidR="004641D9" w:rsidRPr="0086219F" w:rsidRDefault="004641D9" w:rsidP="004641D9">
      <w:pPr>
        <w:rPr>
          <w:b/>
          <w:sz w:val="28"/>
          <w:szCs w:val="28"/>
        </w:rPr>
      </w:pPr>
    </w:p>
    <w:p w14:paraId="2B286DBB" w14:textId="77777777" w:rsidR="004641D9" w:rsidRPr="0086219F" w:rsidRDefault="004641D9" w:rsidP="004641D9">
      <w:pPr>
        <w:rPr>
          <w:b/>
          <w:sz w:val="28"/>
          <w:szCs w:val="28"/>
        </w:rPr>
      </w:pPr>
    </w:p>
    <w:p w14:paraId="048A1E3D" w14:textId="1F412E1B" w:rsidR="00CB5656" w:rsidRPr="0086219F" w:rsidRDefault="00CB5656" w:rsidP="00D82D41">
      <w:pPr>
        <w:rPr>
          <w:rFonts w:ascii="Times New Roman" w:hAnsi="Times New Roman" w:cs="Times New Roman"/>
          <w:szCs w:val="24"/>
        </w:rPr>
      </w:pPr>
    </w:p>
    <w:p w14:paraId="229282B3" w14:textId="0F2D0559" w:rsidR="0086219F" w:rsidRPr="0086219F" w:rsidRDefault="0086219F" w:rsidP="00D82D41">
      <w:pPr>
        <w:rPr>
          <w:rFonts w:ascii="Times New Roman" w:hAnsi="Times New Roman" w:cs="Times New Roman"/>
          <w:szCs w:val="24"/>
        </w:rPr>
      </w:pPr>
    </w:p>
    <w:p w14:paraId="4D32EDD7" w14:textId="6571CD25" w:rsidR="0086219F" w:rsidRPr="0086219F" w:rsidRDefault="0086219F" w:rsidP="00D82D41">
      <w:pPr>
        <w:rPr>
          <w:rFonts w:ascii="Times New Roman" w:hAnsi="Times New Roman" w:cs="Times New Roman"/>
          <w:szCs w:val="24"/>
        </w:rPr>
      </w:pPr>
    </w:p>
    <w:p w14:paraId="59D7EA6B" w14:textId="77777777" w:rsidR="0086219F" w:rsidRPr="0086219F" w:rsidRDefault="0086219F" w:rsidP="00D82D41">
      <w:pPr>
        <w:rPr>
          <w:rFonts w:ascii="Times New Roman" w:hAnsi="Times New Roman" w:cs="Times New Roman"/>
          <w:szCs w:val="24"/>
        </w:rPr>
      </w:pPr>
    </w:p>
    <w:p w14:paraId="41B6C4D4" w14:textId="5C466B52" w:rsidR="00CB5656" w:rsidRPr="0086219F" w:rsidRDefault="00CB5656" w:rsidP="00B20857">
      <w:pPr>
        <w:pStyle w:val="Nagwek1"/>
        <w:rPr>
          <w:color w:val="auto"/>
        </w:rPr>
      </w:pPr>
      <w:bookmarkStart w:id="29" w:name="_Toc73356177"/>
      <w:r w:rsidRPr="0086219F">
        <w:rPr>
          <w:color w:val="auto"/>
        </w:rPr>
        <w:lastRenderedPageBreak/>
        <w:t>ZASOBY MATERIALNE GMINY</w:t>
      </w:r>
      <w:bookmarkEnd w:id="29"/>
    </w:p>
    <w:p w14:paraId="1BA9DB79" w14:textId="4A86CB29" w:rsidR="00CB5656" w:rsidRPr="0086219F" w:rsidRDefault="00CB5656" w:rsidP="000168BA">
      <w:pPr>
        <w:pStyle w:val="Nagwek2"/>
      </w:pPr>
      <w:bookmarkStart w:id="30" w:name="_Toc73356178"/>
      <w:r w:rsidRPr="0086219F">
        <w:t>Program Rewitalizacji Gminy.</w:t>
      </w:r>
      <w:bookmarkEnd w:id="30"/>
      <w:r w:rsidRPr="0086219F">
        <w:t xml:space="preserve"> </w:t>
      </w:r>
    </w:p>
    <w:p w14:paraId="5E557E5B" w14:textId="4964E15A" w:rsidR="00CB5656" w:rsidRPr="0086219F" w:rsidRDefault="00CB5656" w:rsidP="00CB5656">
      <w:pPr>
        <w:pStyle w:val="Nagwek3"/>
      </w:pPr>
      <w:bookmarkStart w:id="31" w:name="_Toc73356179"/>
      <w:r w:rsidRPr="0086219F">
        <w:t>Wstęp.</w:t>
      </w:r>
      <w:bookmarkEnd w:id="31"/>
    </w:p>
    <w:p w14:paraId="2B228CCB" w14:textId="77777777" w:rsidR="0086219F" w:rsidRPr="0086219F" w:rsidRDefault="00CB5656" w:rsidP="00CB5656">
      <w:pPr>
        <w:spacing w:after="0" w:line="240" w:lineRule="auto"/>
        <w:jc w:val="both"/>
        <w:rPr>
          <w:rFonts w:ascii="Times New Roman" w:hAnsi="Times New Roman" w:cs="Times New Roman"/>
          <w:szCs w:val="24"/>
        </w:rPr>
      </w:pPr>
      <w:r w:rsidRPr="0086219F">
        <w:rPr>
          <w:rFonts w:ascii="Times New Roman" w:hAnsi="Times New Roman" w:cs="Times New Roman"/>
          <w:szCs w:val="24"/>
        </w:rPr>
        <w:t xml:space="preserve">Rewitalizacja to kompleksowy proces wyprowadzania ze stanu kryzysowego obszarów zdegradowanych poprzez działania integrujące interwencję na rzecz społeczności lokalnej, przestrzeni i lokalnej gospodarki, skoncentrowane terytorialnie i prowadzone w sposób </w:t>
      </w:r>
    </w:p>
    <w:p w14:paraId="10DD5B41" w14:textId="649E6200" w:rsidR="00CB5656" w:rsidRPr="0086219F" w:rsidRDefault="00CB5656" w:rsidP="00CB5656">
      <w:pPr>
        <w:spacing w:after="0" w:line="240" w:lineRule="auto"/>
        <w:jc w:val="both"/>
        <w:rPr>
          <w:rFonts w:ascii="Times New Roman" w:hAnsi="Times New Roman" w:cs="Times New Roman"/>
          <w:szCs w:val="24"/>
        </w:rPr>
      </w:pPr>
      <w:r w:rsidRPr="0086219F">
        <w:rPr>
          <w:rFonts w:ascii="Times New Roman" w:hAnsi="Times New Roman" w:cs="Times New Roman"/>
          <w:szCs w:val="24"/>
        </w:rPr>
        <w:t>zaplanowany oraz zintegrowany poprzez program rewitalizacji</w:t>
      </w:r>
      <w:r w:rsidR="008B6913" w:rsidRPr="0086219F">
        <w:rPr>
          <w:rFonts w:ascii="Times New Roman" w:hAnsi="Times New Roman" w:cs="Times New Roman"/>
          <w:szCs w:val="24"/>
        </w:rPr>
        <w:t xml:space="preserve"> ( </w:t>
      </w:r>
      <w:hyperlink r:id="rId25" w:history="1">
        <w:r w:rsidR="008B6913" w:rsidRPr="0086219F">
          <w:rPr>
            <w:rStyle w:val="Hipercze"/>
            <w:rFonts w:ascii="Times New Roman" w:hAnsi="Times New Roman" w:cs="Times New Roman"/>
            <w:color w:val="auto"/>
            <w:szCs w:val="24"/>
          </w:rPr>
          <w:t>http://www.czechowice-dziedzice.pl/www_3.0/strona-334-program_rewitalizacji.html</w:t>
        </w:r>
      </w:hyperlink>
      <w:r w:rsidR="008B6913" w:rsidRPr="0086219F">
        <w:rPr>
          <w:rFonts w:ascii="Times New Roman" w:hAnsi="Times New Roman" w:cs="Times New Roman"/>
          <w:szCs w:val="24"/>
        </w:rPr>
        <w:t xml:space="preserve"> )</w:t>
      </w:r>
      <w:r w:rsidRPr="0086219F">
        <w:rPr>
          <w:rFonts w:ascii="Times New Roman" w:hAnsi="Times New Roman" w:cs="Times New Roman"/>
          <w:szCs w:val="24"/>
        </w:rPr>
        <w:t>.</w:t>
      </w:r>
    </w:p>
    <w:p w14:paraId="17027933" w14:textId="77777777" w:rsidR="00CB5656" w:rsidRPr="0086219F" w:rsidRDefault="00CB5656" w:rsidP="00CB5656">
      <w:pPr>
        <w:spacing w:after="0" w:line="240" w:lineRule="auto"/>
        <w:jc w:val="both"/>
        <w:rPr>
          <w:rFonts w:ascii="Times New Roman" w:hAnsi="Times New Roman" w:cs="Times New Roman"/>
          <w:szCs w:val="24"/>
        </w:rPr>
      </w:pPr>
      <w:r w:rsidRPr="0086219F">
        <w:rPr>
          <w:rFonts w:ascii="Times New Roman" w:hAnsi="Times New Roman" w:cs="Times New Roman"/>
          <w:szCs w:val="24"/>
        </w:rPr>
        <w:t>W dniu 27 czerwca 2017 r. Rada Miejska w Czechowicach-Dziedzicach przyjęła Program Rewitalizacji Gminy Czechowice-Dziedzice, który został później zaktualizowany zgodnie z uchwałą nr VIII/64/19 Rady Miejskiej w Czechowicach-Dziedzicach z dnia 26 marca 2019 r. Program oparty jest na zaleceniach wskazanych zarówno w "Wytycznych w zakresie rewitalizacji w programach operacyjnych na lata 2014-2020" Ministerstwa Rozwoju z dnia 2 sierpnia 2016 r., jak i w "Zasadach wsparcia rewitalizacji w ramach Regionalnego Programu Operacyjnego Województwa Śląskiego na lata 2014-2020". Horyzontem czasowym zaprojektowanego w dokumencie procesu rewitalizacji jest rok.</w:t>
      </w:r>
    </w:p>
    <w:p w14:paraId="54F04FED" w14:textId="77777777" w:rsidR="00CB5656" w:rsidRPr="0086219F" w:rsidRDefault="00CB5656" w:rsidP="00CB5656">
      <w:pPr>
        <w:spacing w:after="0"/>
        <w:jc w:val="both"/>
        <w:rPr>
          <w:rFonts w:ascii="Times New Roman" w:hAnsi="Times New Roman" w:cs="Times New Roman"/>
          <w:szCs w:val="24"/>
        </w:rPr>
      </w:pPr>
      <w:r w:rsidRPr="0086219F">
        <w:rPr>
          <w:rFonts w:ascii="Times New Roman" w:hAnsi="Times New Roman" w:cs="Times New Roman"/>
          <w:szCs w:val="24"/>
        </w:rPr>
        <w:t>W dokumencie wskazano obszary zdegradowane w Gminie Czechowice-Dziedzice oraz wyznaczono obszar, na którym prowadzone będą działania rewitalizacyjne. Tworzą go dwa podobszary - Kolonia i Centrum. Zaplanowano tam 26 przedsięwzięć rewitalizacyjnych, których realizacja ma przyczynić się do podniesienia jakości  życia na obszarze rewitalizacji poprzez wzrost potencjału społeczno-zawodowego oraz poprawę infrastruktury i środowiska.</w:t>
      </w:r>
    </w:p>
    <w:p w14:paraId="22370BFE" w14:textId="77777777" w:rsidR="00CB5656" w:rsidRPr="0086219F" w:rsidRDefault="00CB5656" w:rsidP="00CB5656">
      <w:pPr>
        <w:spacing w:after="0" w:line="240" w:lineRule="auto"/>
        <w:jc w:val="both"/>
        <w:rPr>
          <w:rFonts w:ascii="Times New Roman" w:hAnsi="Times New Roman" w:cs="Times New Roman"/>
          <w:szCs w:val="24"/>
        </w:rPr>
      </w:pPr>
      <w:r w:rsidRPr="0086219F">
        <w:rPr>
          <w:rFonts w:ascii="Times New Roman" w:hAnsi="Times New Roman" w:cs="Times New Roman"/>
          <w:szCs w:val="24"/>
        </w:rPr>
        <w:t>W obrębie wskazanych wyżej celów założono następujące kierunki działań:</w:t>
      </w:r>
    </w:p>
    <w:p w14:paraId="34D3E165" w14:textId="77777777" w:rsidR="00CB5656" w:rsidRPr="0086219F" w:rsidRDefault="00CB5656" w:rsidP="00693560">
      <w:pPr>
        <w:pStyle w:val="Akapitzlist"/>
        <w:numPr>
          <w:ilvl w:val="0"/>
          <w:numId w:val="6"/>
        </w:numPr>
        <w:spacing w:after="0" w:line="240" w:lineRule="auto"/>
        <w:jc w:val="both"/>
        <w:rPr>
          <w:rFonts w:ascii="Times New Roman" w:hAnsi="Times New Roman" w:cs="Times New Roman"/>
          <w:szCs w:val="24"/>
        </w:rPr>
      </w:pPr>
      <w:r w:rsidRPr="0086219F">
        <w:rPr>
          <w:rFonts w:ascii="Times New Roman" w:hAnsi="Times New Roman" w:cs="Times New Roman"/>
          <w:szCs w:val="24"/>
        </w:rPr>
        <w:t>dla celu strategicznego I. Rozwój potencjału społeczno-zawodowego:</w:t>
      </w:r>
    </w:p>
    <w:p w14:paraId="3F7ABC87"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I.1. Wsparcie rodzin;</w:t>
      </w:r>
    </w:p>
    <w:p w14:paraId="629F62E7"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I.2. Wsparcie przedsiębiorczości mieszkańców;</w:t>
      </w:r>
    </w:p>
    <w:p w14:paraId="17A22C49"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I.3. Aktywizacja społeczności lokalnej;</w:t>
      </w:r>
    </w:p>
    <w:p w14:paraId="4389A35E" w14:textId="77777777" w:rsidR="00CB5656" w:rsidRPr="0086219F" w:rsidRDefault="00CB5656" w:rsidP="00CB5656">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I.4. Poprawa efektywności procesów nauczania.</w:t>
      </w:r>
    </w:p>
    <w:p w14:paraId="124D257E" w14:textId="77777777" w:rsidR="00CB5656" w:rsidRPr="0086219F" w:rsidRDefault="00CB5656" w:rsidP="00693560">
      <w:pPr>
        <w:pStyle w:val="Akapitzlist"/>
        <w:numPr>
          <w:ilvl w:val="0"/>
          <w:numId w:val="6"/>
        </w:numPr>
        <w:spacing w:after="0" w:line="240" w:lineRule="auto"/>
        <w:jc w:val="both"/>
        <w:rPr>
          <w:rFonts w:ascii="Times New Roman" w:hAnsi="Times New Roman" w:cs="Times New Roman"/>
          <w:szCs w:val="24"/>
        </w:rPr>
      </w:pPr>
      <w:r w:rsidRPr="0086219F">
        <w:rPr>
          <w:rFonts w:ascii="Times New Roman" w:hAnsi="Times New Roman" w:cs="Times New Roman"/>
          <w:szCs w:val="24"/>
        </w:rPr>
        <w:t>dla celu strategicznego II. Poprawa stanu infrastruktury i środowiska:</w:t>
      </w:r>
    </w:p>
    <w:p w14:paraId="34A40C2B"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II.1. Zachowanie bioróżnorodności;</w:t>
      </w:r>
    </w:p>
    <w:p w14:paraId="1473ACB5"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II.2. Rozbudowa i zagospodarowanie terenów rekreacyjnych;</w:t>
      </w:r>
    </w:p>
    <w:p w14:paraId="34B5627D"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II.3. Poprawa jakości infrastruktury technicznej i komunikacji zbiorowej;</w:t>
      </w:r>
    </w:p>
    <w:p w14:paraId="2D901ADF"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II.4. Poprawa efektywności energetycznej budynków;</w:t>
      </w:r>
    </w:p>
    <w:p w14:paraId="0C639F1A" w14:textId="77777777" w:rsidR="00CB5656" w:rsidRPr="0086219F" w:rsidRDefault="00CB5656" w:rsidP="00CB5656">
      <w:pPr>
        <w:spacing w:after="0"/>
        <w:ind w:left="644"/>
        <w:jc w:val="both"/>
        <w:rPr>
          <w:rFonts w:ascii="Times New Roman" w:hAnsi="Times New Roman" w:cs="Times New Roman"/>
          <w:szCs w:val="24"/>
        </w:rPr>
      </w:pPr>
      <w:r w:rsidRPr="0086219F">
        <w:rPr>
          <w:rFonts w:ascii="Times New Roman" w:hAnsi="Times New Roman" w:cs="Times New Roman"/>
          <w:szCs w:val="24"/>
        </w:rPr>
        <w:t>II.5. Poprawa bezpieczeństwa publicznego.</w:t>
      </w:r>
    </w:p>
    <w:p w14:paraId="64DB63DD" w14:textId="77777777" w:rsidR="00CB5656" w:rsidRPr="0086219F" w:rsidRDefault="00CB5656" w:rsidP="00CB5656">
      <w:pPr>
        <w:spacing w:after="0"/>
        <w:ind w:left="284"/>
        <w:jc w:val="both"/>
        <w:rPr>
          <w:rFonts w:ascii="Times New Roman" w:hAnsi="Times New Roman" w:cs="Times New Roman"/>
          <w:szCs w:val="24"/>
        </w:rPr>
      </w:pPr>
    </w:p>
    <w:p w14:paraId="7BC633CF" w14:textId="6D9EB908" w:rsidR="00DA3B83" w:rsidRPr="0086219F" w:rsidRDefault="00CB5656" w:rsidP="00DA3B83">
      <w:pPr>
        <w:pStyle w:val="Nagwek3"/>
      </w:pPr>
      <w:bookmarkStart w:id="32" w:name="_Toc73356180"/>
      <w:r w:rsidRPr="0086219F">
        <w:t>Wskaźniki ustawowe.</w:t>
      </w:r>
      <w:bookmarkEnd w:id="32"/>
    </w:p>
    <w:p w14:paraId="5328CD95" w14:textId="7D2D5141" w:rsidR="00CB5656" w:rsidRPr="0086219F" w:rsidRDefault="00552839" w:rsidP="00896515">
      <w:pPr>
        <w:spacing w:after="0"/>
        <w:jc w:val="both"/>
        <w:rPr>
          <w:lang w:eastAsia="pl-PL"/>
        </w:rPr>
      </w:pPr>
      <w:r w:rsidRPr="0086219F">
        <w:rPr>
          <w:lang w:eastAsia="pl-PL"/>
        </w:rPr>
        <w:t xml:space="preserve">W </w:t>
      </w:r>
      <w:r w:rsidR="00927BC3" w:rsidRPr="0086219F">
        <w:rPr>
          <w:lang w:eastAsia="pl-PL"/>
        </w:rPr>
        <w:t>P</w:t>
      </w:r>
      <w:r w:rsidRPr="0086219F">
        <w:rPr>
          <w:lang w:eastAsia="pl-PL"/>
        </w:rPr>
        <w:t xml:space="preserve">rogramie określone zostały wskaźniki pozwalające </w:t>
      </w:r>
      <w:r w:rsidR="00927BC3" w:rsidRPr="0086219F">
        <w:rPr>
          <w:lang w:eastAsia="pl-PL"/>
        </w:rPr>
        <w:t xml:space="preserve">mierzyć efektywność jego </w:t>
      </w:r>
      <w:r w:rsidR="00B72FE4" w:rsidRPr="0086219F">
        <w:rPr>
          <w:lang w:eastAsia="pl-PL"/>
        </w:rPr>
        <w:t xml:space="preserve">realizacji. Przedstawiono je w poniższej tabeli. W ostatniej </w:t>
      </w:r>
      <w:r w:rsidR="00005F85" w:rsidRPr="0086219F">
        <w:rPr>
          <w:lang w:eastAsia="pl-PL"/>
        </w:rPr>
        <w:t xml:space="preserve">kolumnie zaprezentowano trend wskaźnika oszacowany </w:t>
      </w:r>
      <w:r w:rsidR="00DA3B83" w:rsidRPr="0086219F">
        <w:rPr>
          <w:lang w:eastAsia="pl-PL"/>
        </w:rPr>
        <w:t>w 2020 roku.</w:t>
      </w:r>
    </w:p>
    <w:p w14:paraId="4E931370" w14:textId="77777777" w:rsidR="00DA3B83" w:rsidRPr="0086219F" w:rsidRDefault="00DA3B83" w:rsidP="00896515">
      <w:pPr>
        <w:spacing w:after="0"/>
        <w:jc w:val="both"/>
        <w:rPr>
          <w:rFonts w:ascii="Times New Roman" w:hAnsi="Times New Roman" w:cs="Times New Roman"/>
          <w:b/>
          <w:bCs/>
          <w:szCs w:val="24"/>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4520"/>
        <w:gridCol w:w="1223"/>
        <w:gridCol w:w="1486"/>
      </w:tblGrid>
      <w:tr w:rsidR="00DA3B83" w:rsidRPr="0086219F" w14:paraId="7EAA88DE" w14:textId="77777777" w:rsidTr="00887E1D">
        <w:tc>
          <w:tcPr>
            <w:tcW w:w="1559" w:type="dxa"/>
            <w:vAlign w:val="center"/>
          </w:tcPr>
          <w:p w14:paraId="1AB1CC5F"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Cele rewitalizacji</w:t>
            </w:r>
          </w:p>
        </w:tc>
        <w:tc>
          <w:tcPr>
            <w:tcW w:w="4520" w:type="dxa"/>
            <w:vAlign w:val="center"/>
          </w:tcPr>
          <w:p w14:paraId="31FA0F6F"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Proponowane wskaźniki</w:t>
            </w:r>
          </w:p>
        </w:tc>
        <w:tc>
          <w:tcPr>
            <w:tcW w:w="1223" w:type="dxa"/>
            <w:vAlign w:val="center"/>
          </w:tcPr>
          <w:p w14:paraId="612EF4A2"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Pożądana zmiana</w:t>
            </w:r>
          </w:p>
        </w:tc>
        <w:tc>
          <w:tcPr>
            <w:tcW w:w="1486" w:type="dxa"/>
          </w:tcPr>
          <w:p w14:paraId="616BC67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Faktyczna zmiana</w:t>
            </w:r>
          </w:p>
        </w:tc>
      </w:tr>
      <w:tr w:rsidR="00DA3B83" w:rsidRPr="0086219F" w14:paraId="0EC322B3" w14:textId="77777777" w:rsidTr="00887E1D">
        <w:tc>
          <w:tcPr>
            <w:tcW w:w="1559" w:type="dxa"/>
          </w:tcPr>
          <w:p w14:paraId="6F519638" w14:textId="77777777" w:rsidR="00D76E2E" w:rsidRPr="0086219F" w:rsidRDefault="00D76E2E" w:rsidP="00887E1D">
            <w:pPr>
              <w:pStyle w:val="1"/>
              <w:spacing w:after="0"/>
              <w:jc w:val="both"/>
              <w:rPr>
                <w:rFonts w:ascii="Times New Roman" w:hAnsi="Times New Roman"/>
                <w:b w:val="0"/>
                <w:sz w:val="24"/>
                <w:szCs w:val="24"/>
                <w:lang w:val="pl-PL"/>
              </w:rPr>
            </w:pPr>
          </w:p>
          <w:p w14:paraId="27FCE000" w14:textId="77777777" w:rsidR="00D76E2E" w:rsidRPr="0086219F" w:rsidRDefault="00D76E2E" w:rsidP="00887E1D">
            <w:pPr>
              <w:pStyle w:val="1"/>
              <w:spacing w:after="0"/>
              <w:jc w:val="both"/>
              <w:rPr>
                <w:rFonts w:ascii="Times New Roman" w:hAnsi="Times New Roman"/>
                <w:b w:val="0"/>
                <w:sz w:val="24"/>
                <w:szCs w:val="24"/>
                <w:lang w:val="pl-PL"/>
              </w:rPr>
            </w:pPr>
          </w:p>
          <w:p w14:paraId="2B2A2B01"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Rozwój potencjału społeczno-zawodowego</w:t>
            </w:r>
          </w:p>
        </w:tc>
        <w:tc>
          <w:tcPr>
            <w:tcW w:w="4520" w:type="dxa"/>
          </w:tcPr>
          <w:p w14:paraId="0BC09863"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Udział bezrobotnych w liczbie ludności w wieku produkcyjnym</w:t>
            </w:r>
          </w:p>
          <w:p w14:paraId="76A2CB54"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na 1000 mieszkańców</w:t>
            </w:r>
          </w:p>
          <w:p w14:paraId="5E5F4CA6"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ubóstwa na 1000 mieszkańców</w:t>
            </w:r>
          </w:p>
          <w:p w14:paraId="090C7551"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lastRenderedPageBreak/>
              <w:t>Osoby korzystające z pomocy społecznej z powodu bezrobocia na 1000 mieszkańców</w:t>
            </w:r>
          </w:p>
          <w:p w14:paraId="3DFD6550"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niepełnosprawności na 1000 mieszkańców</w:t>
            </w:r>
          </w:p>
          <w:p w14:paraId="3D249371"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uzależnień na 1000 mieszkańców</w:t>
            </w:r>
          </w:p>
          <w:p w14:paraId="3F3926AD"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uzależnione od alkoholu i skierowane na leczenie na 1000 mieszkańców</w:t>
            </w:r>
          </w:p>
          <w:p w14:paraId="0E8D7F69"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Zasiłki rodzinne na 1000 mieszkańców</w:t>
            </w:r>
          </w:p>
          <w:p w14:paraId="655D9A56"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Zasiłki pielęgnacyjne na 1000 mieszkańców</w:t>
            </w:r>
          </w:p>
          <w:p w14:paraId="52F6C21D"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 xml:space="preserve">Przestępstwa o charakterze kryminalnym na 1000 mieszkańców </w:t>
            </w:r>
          </w:p>
          <w:p w14:paraId="5F81A973"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Czyny karalne na 1000 mieszkańców</w:t>
            </w:r>
          </w:p>
          <w:p w14:paraId="0C4E9598"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Wykroczenia na 1000 mieszkańców</w:t>
            </w:r>
          </w:p>
          <w:p w14:paraId="3DCDA283"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Liczba Niebieskich kart na 1000 mieszkańców</w:t>
            </w:r>
          </w:p>
          <w:p w14:paraId="14E06192" w14:textId="77777777" w:rsidR="00D76E2E" w:rsidRPr="0086219F" w:rsidRDefault="00D76E2E" w:rsidP="00887E1D">
            <w:pPr>
              <w:spacing w:after="0"/>
              <w:jc w:val="both"/>
              <w:rPr>
                <w:rFonts w:ascii="Times New Roman" w:hAnsi="Times New Roman" w:cs="Times New Roman"/>
                <w:szCs w:val="24"/>
              </w:rPr>
            </w:pPr>
            <w:r w:rsidRPr="0086219F">
              <w:rPr>
                <w:rFonts w:ascii="Times New Roman" w:hAnsi="Times New Roman" w:cs="Times New Roman"/>
                <w:szCs w:val="24"/>
              </w:rPr>
              <w:t xml:space="preserve">Czytelnicy bibliotek publicznych na 1000 mieszkańców </w:t>
            </w:r>
          </w:p>
          <w:p w14:paraId="7F0BD9AE" w14:textId="77777777" w:rsidR="00D76E2E" w:rsidRPr="0086219F" w:rsidRDefault="00D76E2E" w:rsidP="00887E1D">
            <w:pPr>
              <w:spacing w:after="0"/>
              <w:jc w:val="both"/>
              <w:rPr>
                <w:rFonts w:ascii="Times New Roman" w:hAnsi="Times New Roman" w:cs="Times New Roman"/>
                <w:szCs w:val="24"/>
              </w:rPr>
            </w:pPr>
            <w:r w:rsidRPr="0086219F">
              <w:rPr>
                <w:rFonts w:ascii="Times New Roman" w:hAnsi="Times New Roman" w:cs="Times New Roman"/>
                <w:szCs w:val="24"/>
              </w:rPr>
              <w:t>Frekwencja w wyborach parlamentarnych</w:t>
            </w:r>
          </w:p>
          <w:p w14:paraId="04AAD888" w14:textId="77777777" w:rsidR="00D76E2E" w:rsidRPr="0086219F" w:rsidRDefault="00D76E2E" w:rsidP="00887E1D">
            <w:pPr>
              <w:spacing w:after="0"/>
              <w:jc w:val="both"/>
              <w:rPr>
                <w:rFonts w:ascii="Times New Roman" w:hAnsi="Times New Roman" w:cs="Times New Roman"/>
                <w:szCs w:val="24"/>
              </w:rPr>
            </w:pPr>
            <w:r w:rsidRPr="0086219F">
              <w:rPr>
                <w:rFonts w:ascii="Times New Roman" w:hAnsi="Times New Roman" w:cs="Times New Roman"/>
                <w:szCs w:val="24"/>
              </w:rPr>
              <w:t>Liczba podmiotów gospodarczych na 1000 mieszkańców</w:t>
            </w:r>
          </w:p>
        </w:tc>
        <w:tc>
          <w:tcPr>
            <w:tcW w:w="1223" w:type="dxa"/>
          </w:tcPr>
          <w:p w14:paraId="294197AC"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lastRenderedPageBreak/>
              <w:t>spadek</w:t>
            </w:r>
          </w:p>
          <w:p w14:paraId="54647926" w14:textId="77777777" w:rsidR="00D76E2E" w:rsidRPr="0086219F" w:rsidRDefault="00D76E2E" w:rsidP="00887E1D">
            <w:pPr>
              <w:pStyle w:val="1"/>
              <w:spacing w:after="0"/>
              <w:jc w:val="center"/>
              <w:rPr>
                <w:rFonts w:ascii="Times New Roman" w:hAnsi="Times New Roman"/>
                <w:b w:val="0"/>
                <w:sz w:val="24"/>
                <w:szCs w:val="24"/>
                <w:lang w:val="pl-PL"/>
              </w:rPr>
            </w:pPr>
          </w:p>
          <w:p w14:paraId="2D889493"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6BB8A936" w14:textId="77777777" w:rsidR="00D76E2E" w:rsidRPr="0086219F" w:rsidRDefault="00D76E2E" w:rsidP="00887E1D">
            <w:pPr>
              <w:pStyle w:val="1"/>
              <w:spacing w:after="0"/>
              <w:jc w:val="center"/>
              <w:rPr>
                <w:rFonts w:ascii="Times New Roman" w:hAnsi="Times New Roman"/>
                <w:b w:val="0"/>
                <w:sz w:val="24"/>
                <w:szCs w:val="24"/>
                <w:lang w:val="pl-PL"/>
              </w:rPr>
            </w:pPr>
          </w:p>
          <w:p w14:paraId="26406658"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0FA2FCD6" w14:textId="77777777" w:rsidR="00D76E2E" w:rsidRPr="0086219F" w:rsidRDefault="00D76E2E" w:rsidP="00887E1D">
            <w:pPr>
              <w:pStyle w:val="1"/>
              <w:spacing w:after="0"/>
              <w:jc w:val="center"/>
              <w:rPr>
                <w:rFonts w:ascii="Times New Roman" w:hAnsi="Times New Roman"/>
                <w:b w:val="0"/>
                <w:sz w:val="24"/>
                <w:szCs w:val="24"/>
                <w:lang w:val="pl-PL"/>
              </w:rPr>
            </w:pPr>
          </w:p>
          <w:p w14:paraId="7ACA606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lastRenderedPageBreak/>
              <w:t>spadek</w:t>
            </w:r>
          </w:p>
          <w:p w14:paraId="40E228C3" w14:textId="77777777" w:rsidR="00D76E2E" w:rsidRPr="0086219F" w:rsidRDefault="00D76E2E" w:rsidP="00887E1D">
            <w:pPr>
              <w:pStyle w:val="1"/>
              <w:spacing w:after="0"/>
              <w:jc w:val="center"/>
              <w:rPr>
                <w:rFonts w:ascii="Times New Roman" w:hAnsi="Times New Roman"/>
                <w:b w:val="0"/>
                <w:sz w:val="24"/>
                <w:szCs w:val="24"/>
                <w:lang w:val="pl-PL"/>
              </w:rPr>
            </w:pPr>
          </w:p>
          <w:p w14:paraId="3F42A1B9"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7A430AB9" w14:textId="77777777" w:rsidR="00D76E2E" w:rsidRPr="0086219F" w:rsidRDefault="00D76E2E" w:rsidP="00887E1D">
            <w:pPr>
              <w:pStyle w:val="1"/>
              <w:spacing w:after="0"/>
              <w:jc w:val="center"/>
              <w:rPr>
                <w:rFonts w:ascii="Times New Roman" w:hAnsi="Times New Roman"/>
                <w:b w:val="0"/>
                <w:sz w:val="24"/>
                <w:szCs w:val="24"/>
                <w:lang w:val="pl-PL"/>
              </w:rPr>
            </w:pPr>
          </w:p>
          <w:p w14:paraId="78FF5736" w14:textId="77777777" w:rsidR="00D76E2E" w:rsidRPr="0086219F" w:rsidRDefault="00D76E2E" w:rsidP="00887E1D">
            <w:pPr>
              <w:pStyle w:val="1"/>
              <w:spacing w:after="0"/>
              <w:jc w:val="center"/>
              <w:rPr>
                <w:rFonts w:ascii="Times New Roman" w:hAnsi="Times New Roman"/>
                <w:b w:val="0"/>
                <w:sz w:val="24"/>
                <w:szCs w:val="24"/>
                <w:lang w:val="pl-PL"/>
              </w:rPr>
            </w:pPr>
          </w:p>
          <w:p w14:paraId="76C1A421"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7DC28D61" w14:textId="77777777" w:rsidR="00D76E2E" w:rsidRPr="0086219F" w:rsidRDefault="00D76E2E" w:rsidP="00887E1D">
            <w:pPr>
              <w:pStyle w:val="1"/>
              <w:spacing w:after="0"/>
              <w:jc w:val="center"/>
              <w:rPr>
                <w:rFonts w:ascii="Times New Roman" w:hAnsi="Times New Roman"/>
                <w:b w:val="0"/>
                <w:sz w:val="24"/>
                <w:szCs w:val="24"/>
                <w:lang w:val="pl-PL"/>
              </w:rPr>
            </w:pPr>
          </w:p>
          <w:p w14:paraId="2BB6CB22"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1E9BABCC" w14:textId="77777777" w:rsidR="00D76E2E" w:rsidRPr="0086219F" w:rsidRDefault="00D76E2E" w:rsidP="00887E1D">
            <w:pPr>
              <w:pStyle w:val="1"/>
              <w:spacing w:after="0"/>
              <w:jc w:val="center"/>
              <w:rPr>
                <w:rFonts w:ascii="Times New Roman" w:hAnsi="Times New Roman"/>
                <w:b w:val="0"/>
                <w:sz w:val="24"/>
                <w:szCs w:val="24"/>
                <w:lang w:val="pl-PL"/>
              </w:rPr>
            </w:pPr>
          </w:p>
          <w:p w14:paraId="551A7FC8"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74A51137"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7B926AF4"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3B1E1C22" w14:textId="77777777" w:rsidR="00D76E2E" w:rsidRPr="0086219F" w:rsidRDefault="00D76E2E" w:rsidP="00887E1D">
            <w:pPr>
              <w:pStyle w:val="1"/>
              <w:spacing w:after="0"/>
              <w:jc w:val="center"/>
              <w:rPr>
                <w:rFonts w:ascii="Times New Roman" w:hAnsi="Times New Roman"/>
                <w:b w:val="0"/>
                <w:sz w:val="24"/>
                <w:szCs w:val="24"/>
                <w:lang w:val="pl-PL"/>
              </w:rPr>
            </w:pPr>
          </w:p>
          <w:p w14:paraId="0D2A2A2F"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25A0FAC8"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2BC19CDB"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3DAB3B00" w14:textId="77777777" w:rsidR="00D76E2E" w:rsidRPr="0086219F" w:rsidRDefault="00D76E2E" w:rsidP="00887E1D">
            <w:pPr>
              <w:pStyle w:val="1"/>
              <w:spacing w:after="0"/>
              <w:jc w:val="center"/>
              <w:rPr>
                <w:rFonts w:ascii="Times New Roman" w:hAnsi="Times New Roman"/>
                <w:b w:val="0"/>
                <w:sz w:val="24"/>
                <w:szCs w:val="24"/>
                <w:lang w:val="pl-PL"/>
              </w:rPr>
            </w:pPr>
          </w:p>
          <w:p w14:paraId="6D0346B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14:paraId="31BDB566" w14:textId="77777777" w:rsidR="00D76E2E" w:rsidRPr="0086219F" w:rsidRDefault="00D76E2E" w:rsidP="00887E1D">
            <w:pPr>
              <w:pStyle w:val="1"/>
              <w:spacing w:after="0"/>
              <w:jc w:val="center"/>
              <w:rPr>
                <w:rFonts w:ascii="Times New Roman" w:hAnsi="Times New Roman"/>
                <w:b w:val="0"/>
                <w:sz w:val="24"/>
                <w:szCs w:val="24"/>
                <w:lang w:val="pl-PL"/>
              </w:rPr>
            </w:pPr>
          </w:p>
          <w:p w14:paraId="55E4E3E5"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14:paraId="490799D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tc>
        <w:tc>
          <w:tcPr>
            <w:tcW w:w="1486" w:type="dxa"/>
          </w:tcPr>
          <w:p w14:paraId="43A68CA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lastRenderedPageBreak/>
              <w:t>spadek</w:t>
            </w:r>
          </w:p>
          <w:p w14:paraId="676F9712" w14:textId="77777777" w:rsidR="00D76E2E" w:rsidRPr="0086219F" w:rsidRDefault="00D76E2E" w:rsidP="00887E1D">
            <w:pPr>
              <w:pStyle w:val="1"/>
              <w:spacing w:after="0"/>
              <w:jc w:val="center"/>
              <w:rPr>
                <w:rFonts w:ascii="Times New Roman" w:hAnsi="Times New Roman"/>
                <w:b w:val="0"/>
                <w:sz w:val="24"/>
                <w:szCs w:val="24"/>
                <w:lang w:val="pl-PL"/>
              </w:rPr>
            </w:pPr>
          </w:p>
          <w:p w14:paraId="3F037FA8"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04451C03" w14:textId="77777777" w:rsidR="00D76E2E" w:rsidRPr="0086219F" w:rsidRDefault="00D76E2E" w:rsidP="00887E1D">
            <w:pPr>
              <w:pStyle w:val="1"/>
              <w:spacing w:after="0"/>
              <w:jc w:val="center"/>
              <w:rPr>
                <w:rFonts w:ascii="Times New Roman" w:hAnsi="Times New Roman"/>
                <w:b w:val="0"/>
                <w:sz w:val="24"/>
                <w:szCs w:val="24"/>
                <w:lang w:val="pl-PL"/>
              </w:rPr>
            </w:pPr>
          </w:p>
          <w:p w14:paraId="6A50599B"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278A8A31" w14:textId="77777777" w:rsidR="00D76E2E" w:rsidRPr="0086219F" w:rsidRDefault="00D76E2E" w:rsidP="00887E1D">
            <w:pPr>
              <w:pStyle w:val="1"/>
              <w:spacing w:after="0"/>
              <w:jc w:val="center"/>
              <w:rPr>
                <w:rFonts w:ascii="Times New Roman" w:hAnsi="Times New Roman"/>
                <w:b w:val="0"/>
                <w:sz w:val="24"/>
                <w:szCs w:val="24"/>
                <w:lang w:val="pl-PL"/>
              </w:rPr>
            </w:pPr>
          </w:p>
          <w:p w14:paraId="08E44F73"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lastRenderedPageBreak/>
              <w:t>spadek</w:t>
            </w:r>
          </w:p>
          <w:p w14:paraId="39C8937E" w14:textId="77777777" w:rsidR="00D76E2E" w:rsidRPr="0086219F" w:rsidRDefault="00D76E2E" w:rsidP="00887E1D">
            <w:pPr>
              <w:pStyle w:val="1"/>
              <w:spacing w:after="0"/>
              <w:jc w:val="center"/>
              <w:rPr>
                <w:rFonts w:ascii="Times New Roman" w:hAnsi="Times New Roman"/>
                <w:b w:val="0"/>
                <w:sz w:val="24"/>
                <w:szCs w:val="24"/>
                <w:lang w:val="pl-PL"/>
              </w:rPr>
            </w:pPr>
          </w:p>
          <w:p w14:paraId="5ECF22C3"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4B757273" w14:textId="77777777" w:rsidR="00D76E2E" w:rsidRPr="0086219F" w:rsidRDefault="00D76E2E" w:rsidP="00887E1D">
            <w:pPr>
              <w:pStyle w:val="1"/>
              <w:spacing w:after="0"/>
              <w:jc w:val="center"/>
              <w:rPr>
                <w:rFonts w:ascii="Times New Roman" w:hAnsi="Times New Roman"/>
                <w:b w:val="0"/>
                <w:sz w:val="24"/>
                <w:szCs w:val="24"/>
                <w:lang w:val="pl-PL"/>
              </w:rPr>
            </w:pPr>
          </w:p>
          <w:p w14:paraId="73B476EC" w14:textId="77777777" w:rsidR="00D76E2E" w:rsidRPr="0086219F" w:rsidRDefault="00D76E2E" w:rsidP="00887E1D">
            <w:pPr>
              <w:pStyle w:val="1"/>
              <w:spacing w:after="0"/>
              <w:jc w:val="center"/>
              <w:rPr>
                <w:rFonts w:ascii="Times New Roman" w:hAnsi="Times New Roman"/>
                <w:b w:val="0"/>
                <w:sz w:val="24"/>
                <w:szCs w:val="24"/>
                <w:lang w:val="pl-PL"/>
              </w:rPr>
            </w:pPr>
          </w:p>
          <w:p w14:paraId="6D433112"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45BE6AC3" w14:textId="77777777" w:rsidR="00D76E2E" w:rsidRPr="0086219F" w:rsidRDefault="00D76E2E" w:rsidP="00887E1D">
            <w:pPr>
              <w:pStyle w:val="1"/>
              <w:spacing w:after="0"/>
              <w:jc w:val="center"/>
              <w:rPr>
                <w:rFonts w:ascii="Times New Roman" w:hAnsi="Times New Roman"/>
                <w:b w:val="0"/>
                <w:sz w:val="24"/>
                <w:szCs w:val="24"/>
                <w:lang w:val="pl-PL"/>
              </w:rPr>
            </w:pPr>
          </w:p>
          <w:p w14:paraId="351291FC"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24772D8A" w14:textId="77777777" w:rsidR="00D76E2E" w:rsidRPr="0086219F" w:rsidRDefault="00D76E2E" w:rsidP="00887E1D">
            <w:pPr>
              <w:pStyle w:val="1"/>
              <w:spacing w:after="0"/>
              <w:jc w:val="center"/>
              <w:rPr>
                <w:rFonts w:ascii="Times New Roman" w:hAnsi="Times New Roman"/>
                <w:b w:val="0"/>
                <w:sz w:val="24"/>
                <w:szCs w:val="24"/>
                <w:lang w:val="pl-PL"/>
              </w:rPr>
            </w:pPr>
          </w:p>
          <w:p w14:paraId="0B1ADB6E"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2060CBB4"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14:paraId="3C736978"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brak danych</w:t>
            </w:r>
          </w:p>
          <w:p w14:paraId="32A1F976" w14:textId="77777777" w:rsidR="00D76E2E" w:rsidRPr="0086219F" w:rsidRDefault="00D76E2E" w:rsidP="00887E1D">
            <w:pPr>
              <w:pStyle w:val="1"/>
              <w:spacing w:after="0"/>
              <w:jc w:val="center"/>
              <w:rPr>
                <w:rFonts w:ascii="Times New Roman" w:hAnsi="Times New Roman"/>
                <w:b w:val="0"/>
                <w:sz w:val="24"/>
                <w:szCs w:val="24"/>
                <w:lang w:val="pl-PL"/>
              </w:rPr>
            </w:pPr>
          </w:p>
          <w:p w14:paraId="0AEBE7AE"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brak danych</w:t>
            </w:r>
          </w:p>
          <w:p w14:paraId="1723C073"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519AC522"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39897C86" w14:textId="77777777" w:rsidR="00D76E2E" w:rsidRPr="0086219F" w:rsidRDefault="00D76E2E" w:rsidP="00887E1D">
            <w:pPr>
              <w:pStyle w:val="1"/>
              <w:spacing w:after="0"/>
              <w:jc w:val="center"/>
              <w:rPr>
                <w:rFonts w:ascii="Times New Roman" w:hAnsi="Times New Roman"/>
                <w:b w:val="0"/>
                <w:sz w:val="24"/>
                <w:szCs w:val="24"/>
                <w:lang w:val="pl-PL"/>
              </w:rPr>
            </w:pPr>
          </w:p>
          <w:p w14:paraId="6A7AEBFB"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08BBEB15" w14:textId="77777777" w:rsidR="00D76E2E" w:rsidRPr="0086219F" w:rsidRDefault="00D76E2E" w:rsidP="00887E1D">
            <w:pPr>
              <w:pStyle w:val="1"/>
              <w:spacing w:after="0"/>
              <w:jc w:val="center"/>
              <w:rPr>
                <w:rFonts w:ascii="Times New Roman" w:hAnsi="Times New Roman"/>
                <w:b w:val="0"/>
                <w:sz w:val="24"/>
                <w:szCs w:val="24"/>
                <w:lang w:val="pl-PL"/>
              </w:rPr>
            </w:pPr>
          </w:p>
          <w:p w14:paraId="2C363183"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14:paraId="361640D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tc>
      </w:tr>
      <w:tr w:rsidR="00DA3B83" w:rsidRPr="0086219F" w14:paraId="2079364C" w14:textId="77777777" w:rsidTr="00887E1D">
        <w:trPr>
          <w:trHeight w:val="2342"/>
        </w:trPr>
        <w:tc>
          <w:tcPr>
            <w:tcW w:w="1559" w:type="dxa"/>
          </w:tcPr>
          <w:p w14:paraId="6F16DA48" w14:textId="77777777" w:rsidR="00D76E2E" w:rsidRPr="0086219F" w:rsidRDefault="00D76E2E" w:rsidP="00887E1D">
            <w:pPr>
              <w:pStyle w:val="1"/>
              <w:spacing w:after="0"/>
              <w:jc w:val="both"/>
              <w:rPr>
                <w:rFonts w:ascii="Times New Roman" w:hAnsi="Times New Roman"/>
                <w:b w:val="0"/>
                <w:sz w:val="24"/>
                <w:szCs w:val="24"/>
                <w:lang w:val="pl-PL"/>
              </w:rPr>
            </w:pPr>
          </w:p>
          <w:p w14:paraId="5AC0F145" w14:textId="77777777" w:rsidR="00D76E2E" w:rsidRPr="0086219F" w:rsidRDefault="00D76E2E" w:rsidP="00887E1D">
            <w:pPr>
              <w:pStyle w:val="1"/>
              <w:spacing w:after="0"/>
              <w:jc w:val="both"/>
              <w:rPr>
                <w:rFonts w:ascii="Times New Roman" w:hAnsi="Times New Roman"/>
                <w:b w:val="0"/>
                <w:sz w:val="24"/>
                <w:szCs w:val="24"/>
                <w:lang w:val="pl-PL"/>
              </w:rPr>
            </w:pPr>
          </w:p>
          <w:p w14:paraId="36F4BA4F"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Poprawa stanu infrastruktury i środowiska</w:t>
            </w:r>
          </w:p>
        </w:tc>
        <w:tc>
          <w:tcPr>
            <w:tcW w:w="4520" w:type="dxa"/>
          </w:tcPr>
          <w:p w14:paraId="659C4529"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Emisja dwutlenku węgla z obiektów użyteczności publicznej na 1000 mieszkańców [Mg/rok]</w:t>
            </w:r>
          </w:p>
          <w:p w14:paraId="37161547"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Poziom zużycia energii cieplnej/elektrycznej</w:t>
            </w:r>
          </w:p>
          <w:p w14:paraId="653B2766"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Powierzchnia zrewitalizowanych/nowych terenów rekreacji</w:t>
            </w:r>
          </w:p>
          <w:p w14:paraId="29634F65" w14:textId="77777777" w:rsidR="00D76E2E" w:rsidRPr="0086219F" w:rsidRDefault="00D76E2E" w:rsidP="00887E1D">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Powierzchnia zmodernizowanych obiektów kultury/sportu</w:t>
            </w:r>
          </w:p>
        </w:tc>
        <w:tc>
          <w:tcPr>
            <w:tcW w:w="1223" w:type="dxa"/>
          </w:tcPr>
          <w:p w14:paraId="61E99946"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59AA0C7D" w14:textId="77777777" w:rsidR="00D76E2E" w:rsidRPr="0086219F" w:rsidRDefault="00D76E2E" w:rsidP="00887E1D">
            <w:pPr>
              <w:pStyle w:val="1"/>
              <w:spacing w:after="0"/>
              <w:jc w:val="center"/>
              <w:rPr>
                <w:rFonts w:ascii="Times New Roman" w:hAnsi="Times New Roman"/>
                <w:b w:val="0"/>
                <w:sz w:val="24"/>
                <w:szCs w:val="24"/>
                <w:lang w:val="pl-PL"/>
              </w:rPr>
            </w:pPr>
          </w:p>
          <w:p w14:paraId="6BADED20" w14:textId="77777777" w:rsidR="00D76E2E" w:rsidRPr="0086219F" w:rsidRDefault="00D76E2E" w:rsidP="00887E1D">
            <w:pPr>
              <w:pStyle w:val="1"/>
              <w:spacing w:after="0"/>
              <w:jc w:val="center"/>
              <w:rPr>
                <w:rFonts w:ascii="Times New Roman" w:hAnsi="Times New Roman"/>
                <w:b w:val="0"/>
                <w:sz w:val="24"/>
                <w:szCs w:val="24"/>
                <w:lang w:val="pl-PL"/>
              </w:rPr>
            </w:pPr>
          </w:p>
          <w:p w14:paraId="0A6EDD0A"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5A227836"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14:paraId="776A9691" w14:textId="77777777" w:rsidR="00D76E2E" w:rsidRPr="0086219F" w:rsidRDefault="00D76E2E" w:rsidP="00887E1D">
            <w:pPr>
              <w:pStyle w:val="1"/>
              <w:spacing w:after="0"/>
              <w:jc w:val="center"/>
              <w:rPr>
                <w:rFonts w:ascii="Times New Roman" w:hAnsi="Times New Roman"/>
                <w:b w:val="0"/>
                <w:sz w:val="24"/>
                <w:szCs w:val="24"/>
                <w:lang w:val="pl-PL"/>
              </w:rPr>
            </w:pPr>
          </w:p>
          <w:p w14:paraId="4F1F288B"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tc>
        <w:tc>
          <w:tcPr>
            <w:tcW w:w="1486" w:type="dxa"/>
          </w:tcPr>
          <w:p w14:paraId="79633DA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14:paraId="6F42063D" w14:textId="77777777" w:rsidR="00D76E2E" w:rsidRPr="0086219F" w:rsidRDefault="00D76E2E" w:rsidP="00887E1D">
            <w:pPr>
              <w:pStyle w:val="1"/>
              <w:spacing w:after="0"/>
              <w:jc w:val="center"/>
              <w:rPr>
                <w:rFonts w:ascii="Times New Roman" w:hAnsi="Times New Roman"/>
                <w:b w:val="0"/>
                <w:sz w:val="24"/>
                <w:szCs w:val="24"/>
                <w:lang w:val="pl-PL"/>
              </w:rPr>
            </w:pPr>
          </w:p>
          <w:p w14:paraId="52F63DAE" w14:textId="77777777" w:rsidR="00D76E2E" w:rsidRPr="0086219F" w:rsidRDefault="00D76E2E" w:rsidP="00887E1D">
            <w:pPr>
              <w:pStyle w:val="1"/>
              <w:spacing w:after="0"/>
              <w:jc w:val="center"/>
              <w:rPr>
                <w:rFonts w:ascii="Times New Roman" w:hAnsi="Times New Roman"/>
                <w:b w:val="0"/>
                <w:sz w:val="24"/>
                <w:szCs w:val="24"/>
                <w:lang w:val="pl-PL"/>
              </w:rPr>
            </w:pPr>
          </w:p>
          <w:p w14:paraId="4BA92F3A"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brak danych</w:t>
            </w:r>
          </w:p>
          <w:p w14:paraId="348596F1"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14:paraId="03FC7159" w14:textId="77777777" w:rsidR="00D76E2E" w:rsidRPr="0086219F" w:rsidRDefault="00D76E2E" w:rsidP="00887E1D">
            <w:pPr>
              <w:pStyle w:val="1"/>
              <w:spacing w:after="0"/>
              <w:jc w:val="center"/>
              <w:rPr>
                <w:rFonts w:ascii="Times New Roman" w:hAnsi="Times New Roman"/>
                <w:b w:val="0"/>
                <w:sz w:val="24"/>
                <w:szCs w:val="24"/>
                <w:lang w:val="pl-PL"/>
              </w:rPr>
            </w:pPr>
          </w:p>
          <w:p w14:paraId="069515FD" w14:textId="77777777" w:rsidR="00D76E2E" w:rsidRPr="0086219F" w:rsidRDefault="00D76E2E" w:rsidP="00887E1D">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tc>
      </w:tr>
    </w:tbl>
    <w:p w14:paraId="5FA6FCF8" w14:textId="77777777" w:rsidR="00CB5656" w:rsidRPr="0086219F" w:rsidRDefault="00CB5656" w:rsidP="00CB5656">
      <w:pPr>
        <w:spacing w:after="0"/>
        <w:jc w:val="both"/>
        <w:rPr>
          <w:rFonts w:ascii="Times New Roman" w:hAnsi="Times New Roman" w:cs="Times New Roman"/>
          <w:szCs w:val="24"/>
        </w:rPr>
      </w:pPr>
    </w:p>
    <w:p w14:paraId="244396AE" w14:textId="6D64AB1C" w:rsidR="00CB5656" w:rsidRPr="00566D15" w:rsidRDefault="005C4537" w:rsidP="007D723B">
      <w:pPr>
        <w:pStyle w:val="Nagwek2"/>
      </w:pPr>
      <w:bookmarkStart w:id="33" w:name="_Toc73356181"/>
      <w:r w:rsidRPr="00566D15">
        <w:t>Gospodarka lokalami komunalnymi.</w:t>
      </w:r>
      <w:bookmarkEnd w:id="33"/>
    </w:p>
    <w:p w14:paraId="0D598487" w14:textId="7A18DE1E" w:rsidR="00CB5656" w:rsidRPr="00566D15" w:rsidRDefault="00CB5656" w:rsidP="00813800">
      <w:pPr>
        <w:pStyle w:val="akapit"/>
        <w:ind w:firstLine="0"/>
        <w:rPr>
          <w:b/>
        </w:rPr>
      </w:pPr>
    </w:p>
    <w:p w14:paraId="2EECF9C9" w14:textId="4007AA71" w:rsidR="007335A0" w:rsidRPr="00566D15" w:rsidRDefault="007335A0" w:rsidP="007335A0">
      <w:pPr>
        <w:jc w:val="both"/>
        <w:rPr>
          <w:rFonts w:ascii="Times New Roman" w:hAnsi="Times New Roman"/>
          <w:szCs w:val="24"/>
        </w:rPr>
      </w:pPr>
      <w:r w:rsidRPr="00566D15">
        <w:rPr>
          <w:rFonts w:ascii="Times New Roman" w:hAnsi="Times New Roman"/>
          <w:szCs w:val="24"/>
        </w:rPr>
        <w:t>Program gospodarowania mieszkaniowym zasobem Gminy Czechowice-Dziedzice za rok 2020 kształtował się następująco:</w:t>
      </w:r>
    </w:p>
    <w:tbl>
      <w:tblPr>
        <w:tblW w:w="9062" w:type="dxa"/>
        <w:tblCellMar>
          <w:left w:w="10" w:type="dxa"/>
          <w:right w:w="10" w:type="dxa"/>
        </w:tblCellMar>
        <w:tblLook w:val="0000" w:firstRow="0" w:lastRow="0" w:firstColumn="0" w:lastColumn="0" w:noHBand="0" w:noVBand="0"/>
      </w:tblPr>
      <w:tblGrid>
        <w:gridCol w:w="1129"/>
        <w:gridCol w:w="6379"/>
        <w:gridCol w:w="1554"/>
      </w:tblGrid>
      <w:tr w:rsidR="007335A0" w:rsidRPr="00566D15" w14:paraId="57AE6495"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7635E" w14:textId="77777777" w:rsidR="007335A0" w:rsidRPr="00566D15" w:rsidRDefault="007335A0" w:rsidP="007335A0">
            <w:pPr>
              <w:spacing w:after="0"/>
              <w:jc w:val="both"/>
              <w:rPr>
                <w:rFonts w:ascii="Times New Roman" w:hAnsi="Times New Roman"/>
                <w:b/>
                <w:szCs w:val="24"/>
              </w:rPr>
            </w:pPr>
            <w:r w:rsidRPr="00566D15">
              <w:rPr>
                <w:rFonts w:ascii="Times New Roman" w:hAnsi="Times New Roman"/>
                <w:b/>
                <w:szCs w:val="24"/>
              </w:rPr>
              <w:t>Lp.</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BF4B2" w14:textId="77777777" w:rsidR="007335A0" w:rsidRPr="00566D15" w:rsidRDefault="007335A0" w:rsidP="007335A0">
            <w:pPr>
              <w:spacing w:after="0"/>
              <w:jc w:val="both"/>
              <w:rPr>
                <w:rFonts w:ascii="Times New Roman" w:hAnsi="Times New Roman"/>
                <w:b/>
                <w:szCs w:val="24"/>
              </w:rPr>
            </w:pPr>
            <w:r w:rsidRPr="00566D15">
              <w:rPr>
                <w:rFonts w:ascii="Times New Roman" w:hAnsi="Times New Roman"/>
                <w:b/>
                <w:szCs w:val="24"/>
              </w:rPr>
              <w:t>Nazwa</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751EA" w14:textId="77777777" w:rsidR="007335A0" w:rsidRPr="00566D15" w:rsidRDefault="007335A0" w:rsidP="007335A0">
            <w:pPr>
              <w:spacing w:after="0"/>
              <w:jc w:val="both"/>
              <w:rPr>
                <w:rFonts w:ascii="Times New Roman" w:hAnsi="Times New Roman"/>
                <w:b/>
                <w:szCs w:val="24"/>
              </w:rPr>
            </w:pPr>
            <w:r w:rsidRPr="00566D15">
              <w:rPr>
                <w:rFonts w:ascii="Times New Roman" w:hAnsi="Times New Roman"/>
                <w:b/>
                <w:szCs w:val="24"/>
              </w:rPr>
              <w:t>Ilość</w:t>
            </w:r>
          </w:p>
        </w:tc>
      </w:tr>
      <w:tr w:rsidR="007335A0" w:rsidRPr="00566D15" w14:paraId="01715A97"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59B84" w14:textId="77777777" w:rsidR="007335A0" w:rsidRPr="00566D15" w:rsidRDefault="007335A0" w:rsidP="00FC65B5">
            <w:pPr>
              <w:pStyle w:val="Akapitzlist"/>
              <w:numPr>
                <w:ilvl w:val="0"/>
                <w:numId w:val="78"/>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C0CAA" w14:textId="77777777" w:rsidR="007335A0" w:rsidRPr="00566D15" w:rsidRDefault="007335A0" w:rsidP="007335A0">
            <w:pPr>
              <w:spacing w:after="0"/>
              <w:jc w:val="both"/>
            </w:pPr>
            <w:r w:rsidRPr="00566D15">
              <w:rPr>
                <w:rFonts w:ascii="Times New Roman" w:eastAsia="Times New Roman" w:hAnsi="Times New Roman"/>
                <w:szCs w:val="24"/>
                <w:lang w:eastAsia="pl-PL"/>
              </w:rPr>
              <w:t>Zasób mieszkaniowy Gminy w tym:</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EBD50" w14:textId="77777777" w:rsidR="007335A0" w:rsidRPr="00566D15" w:rsidRDefault="007335A0" w:rsidP="007335A0">
            <w:pPr>
              <w:tabs>
                <w:tab w:val="left" w:pos="240"/>
                <w:tab w:val="center" w:pos="669"/>
              </w:tabs>
              <w:spacing w:after="0"/>
              <w:jc w:val="center"/>
              <w:rPr>
                <w:rFonts w:ascii="Times New Roman" w:hAnsi="Times New Roman"/>
                <w:b/>
                <w:szCs w:val="24"/>
              </w:rPr>
            </w:pPr>
            <w:r w:rsidRPr="00566D15">
              <w:rPr>
                <w:rFonts w:ascii="Times New Roman" w:hAnsi="Times New Roman"/>
                <w:b/>
                <w:szCs w:val="24"/>
              </w:rPr>
              <w:t>590</w:t>
            </w:r>
          </w:p>
        </w:tc>
      </w:tr>
      <w:tr w:rsidR="007335A0" w:rsidRPr="00566D15" w14:paraId="2DAE417C"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D12FE" w14:textId="77777777" w:rsidR="007335A0" w:rsidRPr="00566D15" w:rsidRDefault="007335A0" w:rsidP="00FC65B5">
            <w:pPr>
              <w:pStyle w:val="Akapitzlist"/>
              <w:numPr>
                <w:ilvl w:val="0"/>
                <w:numId w:val="77"/>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E86B2" w14:textId="77777777" w:rsidR="007335A0" w:rsidRPr="00566D15" w:rsidRDefault="007335A0" w:rsidP="007335A0">
            <w:pPr>
              <w:spacing w:after="0"/>
              <w:jc w:val="both"/>
            </w:pPr>
            <w:r w:rsidRPr="00566D15">
              <w:rPr>
                <w:rFonts w:ascii="Times New Roman" w:eastAsia="Times New Roman" w:hAnsi="Times New Roman"/>
                <w:szCs w:val="24"/>
                <w:lang w:eastAsia="pl-PL"/>
              </w:rPr>
              <w:t>lokale mieszkalne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239BF" w14:textId="77777777" w:rsidR="007335A0" w:rsidRPr="00566D15" w:rsidRDefault="007335A0" w:rsidP="007335A0">
            <w:pPr>
              <w:spacing w:after="0"/>
              <w:jc w:val="center"/>
              <w:rPr>
                <w:rFonts w:ascii="Times New Roman" w:hAnsi="Times New Roman"/>
                <w:b/>
                <w:szCs w:val="24"/>
              </w:rPr>
            </w:pPr>
            <w:r w:rsidRPr="00566D15">
              <w:rPr>
                <w:rFonts w:ascii="Times New Roman" w:hAnsi="Times New Roman"/>
                <w:b/>
                <w:szCs w:val="24"/>
              </w:rPr>
              <w:t>442</w:t>
            </w:r>
          </w:p>
        </w:tc>
      </w:tr>
      <w:tr w:rsidR="007335A0" w:rsidRPr="00566D15" w14:paraId="7BD997E1"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2F782" w14:textId="77777777" w:rsidR="007335A0" w:rsidRPr="00566D15" w:rsidRDefault="007335A0" w:rsidP="00FC65B5">
            <w:pPr>
              <w:pStyle w:val="Akapitzlist"/>
              <w:numPr>
                <w:ilvl w:val="0"/>
                <w:numId w:val="77"/>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DF851" w14:textId="77777777" w:rsidR="007335A0" w:rsidRPr="00566D15" w:rsidRDefault="007335A0" w:rsidP="007335A0">
            <w:pPr>
              <w:spacing w:after="0"/>
              <w:jc w:val="both"/>
            </w:pPr>
            <w:r w:rsidRPr="00566D15">
              <w:rPr>
                <w:rFonts w:ascii="Times New Roman" w:eastAsia="Times New Roman" w:hAnsi="Times New Roman"/>
                <w:szCs w:val="24"/>
                <w:lang w:eastAsia="pl-PL"/>
              </w:rPr>
              <w:t>lokale socjalne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BF6D7" w14:textId="77777777" w:rsidR="007335A0" w:rsidRPr="00566D15" w:rsidRDefault="007335A0" w:rsidP="007335A0">
            <w:pPr>
              <w:spacing w:after="0"/>
              <w:jc w:val="center"/>
              <w:rPr>
                <w:rFonts w:ascii="Times New Roman" w:hAnsi="Times New Roman"/>
                <w:b/>
                <w:szCs w:val="24"/>
              </w:rPr>
            </w:pPr>
            <w:r w:rsidRPr="00566D15">
              <w:rPr>
                <w:rFonts w:ascii="Times New Roman" w:hAnsi="Times New Roman"/>
                <w:b/>
                <w:szCs w:val="24"/>
              </w:rPr>
              <w:t>142</w:t>
            </w:r>
          </w:p>
        </w:tc>
      </w:tr>
      <w:tr w:rsidR="007335A0" w:rsidRPr="00566D15" w14:paraId="1B49E2FC"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483A7" w14:textId="77777777" w:rsidR="007335A0" w:rsidRPr="00566D15" w:rsidRDefault="007335A0" w:rsidP="00FC65B5">
            <w:pPr>
              <w:pStyle w:val="Akapitzlist"/>
              <w:numPr>
                <w:ilvl w:val="0"/>
                <w:numId w:val="77"/>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B93AD" w14:textId="77777777" w:rsidR="007335A0" w:rsidRPr="00566D15" w:rsidRDefault="007335A0" w:rsidP="007335A0">
            <w:pPr>
              <w:spacing w:after="0"/>
              <w:jc w:val="both"/>
            </w:pPr>
            <w:r w:rsidRPr="00566D15">
              <w:rPr>
                <w:rFonts w:ascii="Times New Roman" w:eastAsia="Times New Roman" w:hAnsi="Times New Roman"/>
                <w:szCs w:val="24"/>
                <w:lang w:eastAsia="pl-PL"/>
              </w:rPr>
              <w:t>pomieszczenia tymczasowe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D5746" w14:textId="77777777" w:rsidR="007335A0" w:rsidRPr="00566D15" w:rsidRDefault="007335A0" w:rsidP="007335A0">
            <w:pPr>
              <w:spacing w:after="0"/>
              <w:jc w:val="center"/>
              <w:rPr>
                <w:rFonts w:ascii="Times New Roman" w:hAnsi="Times New Roman"/>
                <w:b/>
                <w:szCs w:val="24"/>
              </w:rPr>
            </w:pPr>
            <w:r w:rsidRPr="00566D15">
              <w:rPr>
                <w:rFonts w:ascii="Times New Roman" w:hAnsi="Times New Roman"/>
                <w:b/>
                <w:szCs w:val="24"/>
              </w:rPr>
              <w:t>6</w:t>
            </w:r>
          </w:p>
        </w:tc>
      </w:tr>
      <w:tr w:rsidR="007335A0" w:rsidRPr="00566D15" w14:paraId="43241CA0"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5AD1E" w14:textId="77777777" w:rsidR="007335A0" w:rsidRPr="00566D15" w:rsidRDefault="007335A0" w:rsidP="00FC65B5">
            <w:pPr>
              <w:pStyle w:val="Akapitzlist"/>
              <w:numPr>
                <w:ilvl w:val="0"/>
                <w:numId w:val="77"/>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F545B" w14:textId="77777777" w:rsidR="007335A0" w:rsidRPr="00566D15" w:rsidRDefault="007335A0" w:rsidP="007335A0">
            <w:pPr>
              <w:spacing w:after="0"/>
              <w:jc w:val="both"/>
            </w:pPr>
            <w:r w:rsidRPr="00566D15">
              <w:rPr>
                <w:rFonts w:ascii="Times New Roman" w:eastAsia="Times New Roman" w:hAnsi="Times New Roman"/>
                <w:bCs/>
                <w:szCs w:val="24"/>
                <w:lang w:eastAsia="pl-PL"/>
              </w:rPr>
              <w:t>l</w:t>
            </w:r>
            <w:r w:rsidRPr="00566D15">
              <w:rPr>
                <w:rFonts w:ascii="Times New Roman" w:eastAsia="Times New Roman" w:hAnsi="Times New Roman"/>
                <w:szCs w:val="24"/>
                <w:lang w:eastAsia="pl-PL"/>
              </w:rPr>
              <w:t>okale zamienne:</w:t>
            </w:r>
            <w:r w:rsidRPr="00566D15">
              <w:rPr>
                <w:rFonts w:ascii="Times New Roman" w:eastAsia="Times New Roman" w:hAnsi="Times New Roman"/>
                <w:bCs/>
                <w:szCs w:val="24"/>
                <w:lang w:eastAsia="pl-PL"/>
              </w:rPr>
              <w:t xml:space="preserve">  </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3F5A8" w14:textId="77777777" w:rsidR="007335A0" w:rsidRPr="00566D15" w:rsidRDefault="007335A0" w:rsidP="007335A0">
            <w:pPr>
              <w:spacing w:after="0"/>
              <w:jc w:val="center"/>
              <w:rPr>
                <w:rFonts w:ascii="Times New Roman" w:hAnsi="Times New Roman"/>
                <w:b/>
                <w:szCs w:val="24"/>
              </w:rPr>
            </w:pPr>
            <w:r w:rsidRPr="00566D15">
              <w:rPr>
                <w:rFonts w:ascii="Times New Roman" w:hAnsi="Times New Roman"/>
                <w:b/>
                <w:szCs w:val="24"/>
              </w:rPr>
              <w:t>0</w:t>
            </w:r>
          </w:p>
        </w:tc>
      </w:tr>
      <w:tr w:rsidR="007335A0" w:rsidRPr="00566D15" w14:paraId="6F527DF7"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03DC" w14:textId="77777777" w:rsidR="007335A0" w:rsidRPr="00566D15" w:rsidRDefault="007335A0" w:rsidP="00FC65B5">
            <w:pPr>
              <w:pStyle w:val="Akapitzlist"/>
              <w:numPr>
                <w:ilvl w:val="0"/>
                <w:numId w:val="77"/>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FF1AE" w14:textId="77777777" w:rsidR="007335A0" w:rsidRPr="00566D15" w:rsidRDefault="007335A0" w:rsidP="007335A0">
            <w:pPr>
              <w:spacing w:after="0"/>
              <w:jc w:val="both"/>
            </w:pPr>
            <w:r w:rsidRPr="00566D15">
              <w:rPr>
                <w:rFonts w:ascii="Times New Roman" w:eastAsia="Times New Roman" w:hAnsi="Times New Roman"/>
                <w:bCs/>
                <w:szCs w:val="24"/>
                <w:lang w:eastAsia="pl-PL"/>
              </w:rPr>
              <w:t>sprzedanych lokali</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7631F" w14:textId="77777777" w:rsidR="007335A0" w:rsidRPr="00566D15" w:rsidRDefault="007335A0" w:rsidP="007335A0">
            <w:pPr>
              <w:spacing w:after="0"/>
              <w:jc w:val="center"/>
              <w:rPr>
                <w:rFonts w:ascii="Times New Roman" w:hAnsi="Times New Roman"/>
                <w:b/>
                <w:szCs w:val="24"/>
              </w:rPr>
            </w:pPr>
            <w:r w:rsidRPr="00566D15">
              <w:rPr>
                <w:rFonts w:ascii="Times New Roman" w:hAnsi="Times New Roman"/>
                <w:b/>
                <w:szCs w:val="24"/>
              </w:rPr>
              <w:t>0</w:t>
            </w:r>
          </w:p>
        </w:tc>
      </w:tr>
      <w:tr w:rsidR="007335A0" w:rsidRPr="00566D15" w14:paraId="16A9EFB6" w14:textId="77777777" w:rsidTr="007335A0">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7678A" w14:textId="77777777" w:rsidR="007335A0" w:rsidRPr="00566D15" w:rsidRDefault="007335A0" w:rsidP="00FC65B5">
            <w:pPr>
              <w:pStyle w:val="Akapitzlist"/>
              <w:numPr>
                <w:ilvl w:val="0"/>
                <w:numId w:val="77"/>
              </w:numPr>
              <w:suppressAutoHyphens/>
              <w:overflowPunct w:val="0"/>
              <w:autoSpaceDE w:val="0"/>
              <w:autoSpaceDN w:val="0"/>
              <w:spacing w:after="0" w:line="240" w:lineRule="auto"/>
              <w:contextualSpacing w:val="0"/>
              <w:jc w:val="right"/>
              <w:textAlignment w:val="baseline"/>
              <w:rPr>
                <w:b/>
                <w:szCs w:val="24"/>
                <w:u w:val="single"/>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BE7E1" w14:textId="77777777" w:rsidR="007335A0" w:rsidRPr="00566D15" w:rsidRDefault="007335A0" w:rsidP="007335A0">
            <w:pPr>
              <w:spacing w:after="0"/>
              <w:jc w:val="both"/>
              <w:rPr>
                <w:rFonts w:ascii="Times New Roman" w:eastAsia="Times New Roman" w:hAnsi="Times New Roman"/>
                <w:bCs/>
                <w:szCs w:val="24"/>
                <w:lang w:eastAsia="pl-PL"/>
              </w:rPr>
            </w:pPr>
            <w:r w:rsidRPr="00566D15">
              <w:rPr>
                <w:rFonts w:ascii="Times New Roman" w:eastAsia="Times New Roman" w:hAnsi="Times New Roman"/>
                <w:bCs/>
                <w:szCs w:val="24"/>
                <w:lang w:eastAsia="pl-PL"/>
              </w:rPr>
              <w:t>zamiana pomiędzy najemcami</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B9F45" w14:textId="77777777" w:rsidR="007335A0" w:rsidRPr="00566D15" w:rsidRDefault="007335A0" w:rsidP="007335A0">
            <w:pPr>
              <w:spacing w:after="0"/>
              <w:jc w:val="center"/>
              <w:rPr>
                <w:rFonts w:ascii="Times New Roman" w:hAnsi="Times New Roman"/>
                <w:b/>
                <w:szCs w:val="24"/>
              </w:rPr>
            </w:pPr>
            <w:r w:rsidRPr="00566D15">
              <w:rPr>
                <w:rFonts w:ascii="Times New Roman" w:hAnsi="Times New Roman"/>
                <w:b/>
                <w:szCs w:val="24"/>
              </w:rPr>
              <w:t>1</w:t>
            </w:r>
          </w:p>
        </w:tc>
      </w:tr>
    </w:tbl>
    <w:p w14:paraId="105DE433" w14:textId="77777777" w:rsidR="007335A0" w:rsidRPr="00566D15" w:rsidRDefault="007335A0" w:rsidP="007335A0">
      <w:pPr>
        <w:jc w:val="both"/>
        <w:rPr>
          <w:rFonts w:ascii="Times New Roman" w:hAnsi="Times New Roman"/>
          <w:b/>
          <w:szCs w:val="24"/>
          <w:u w:val="single"/>
        </w:rPr>
      </w:pPr>
    </w:p>
    <w:p w14:paraId="48DD9025" w14:textId="66785CE6" w:rsidR="003D314B" w:rsidRPr="00566D15" w:rsidRDefault="007335A0" w:rsidP="00F174E1">
      <w:pPr>
        <w:spacing w:after="0" w:line="240" w:lineRule="auto"/>
        <w:jc w:val="both"/>
      </w:pPr>
      <w:r w:rsidRPr="00566D15">
        <w:rPr>
          <w:rFonts w:ascii="Times New Roman" w:eastAsia="Times New Roman" w:hAnsi="Times New Roman"/>
          <w:szCs w:val="24"/>
          <w:lang w:eastAsia="pl-PL"/>
        </w:rPr>
        <w:lastRenderedPageBreak/>
        <w:t>W roku 2020  zawarto 21  umów na lokale socjalne i lokale komunalne, w tym 17 na lokale komunalne i 4 na lokale socjalne. Spisane umowy zawarte zostały z listy osób oczekujących na skierowanie do zawarcia umowy w ramach mieszkaniowego zasobu Gminy, z tytułu zamian lokali między najemcami i  z tytułu realizacji wyroków eksmisyjnych. Oddano do zamieszkania 8 mieszkań komunalnych w budynku przy ul. Legionów 59, z czego 5 mieszkań otrzymały osoby z lokali socjalnych w zamian za ich wydanie. Dodatkowo 2 zamiany zostały zrealizowane w zamian za wydanie lokali komunalnych, ze względu na stan techniczny budynku w którym zamieszkiwali</w:t>
      </w:r>
      <w:r w:rsidR="000F7E22" w:rsidRPr="00566D15">
        <w:rPr>
          <w:rFonts w:ascii="Times New Roman" w:eastAsia="Times New Roman" w:hAnsi="Times New Roman"/>
          <w:szCs w:val="24"/>
          <w:lang w:eastAsia="pl-PL"/>
        </w:rPr>
        <w:t>.</w:t>
      </w:r>
      <w:r w:rsidR="003D314B" w:rsidRPr="00566D15">
        <w:t xml:space="preserve"> </w:t>
      </w:r>
    </w:p>
    <w:p w14:paraId="3290CA6F" w14:textId="77777777" w:rsidR="007D723B" w:rsidRPr="00566D15" w:rsidRDefault="007D723B" w:rsidP="00F174E1">
      <w:pPr>
        <w:spacing w:after="0" w:line="240" w:lineRule="auto"/>
        <w:jc w:val="both"/>
      </w:pPr>
    </w:p>
    <w:p w14:paraId="51DFC157" w14:textId="2083CB27" w:rsidR="000F7E22" w:rsidRPr="00566D15" w:rsidRDefault="003D314B" w:rsidP="007D723B">
      <w:r w:rsidRPr="00566D15">
        <w:t>Informacje dotyczące lokali mieszkalnych i użytkowych</w:t>
      </w:r>
      <w:r w:rsidR="007D723B" w:rsidRPr="00566D15">
        <w:t>:</w:t>
      </w:r>
    </w:p>
    <w:tbl>
      <w:tblPr>
        <w:tblW w:w="12680" w:type="dxa"/>
        <w:tblInd w:w="-140" w:type="dxa"/>
        <w:tblCellMar>
          <w:left w:w="10" w:type="dxa"/>
          <w:right w:w="10" w:type="dxa"/>
        </w:tblCellMar>
        <w:tblLook w:val="04A0" w:firstRow="1" w:lastRow="0" w:firstColumn="1" w:lastColumn="0" w:noHBand="0" w:noVBand="1"/>
      </w:tblPr>
      <w:tblGrid>
        <w:gridCol w:w="70"/>
        <w:gridCol w:w="1244"/>
        <w:gridCol w:w="6263"/>
        <w:gridCol w:w="960"/>
        <w:gridCol w:w="535"/>
        <w:gridCol w:w="70"/>
        <w:gridCol w:w="2508"/>
        <w:gridCol w:w="70"/>
        <w:gridCol w:w="890"/>
        <w:gridCol w:w="70"/>
      </w:tblGrid>
      <w:tr w:rsidR="007D723B" w:rsidRPr="00566D15" w14:paraId="7CFD6BC0" w14:textId="77777777" w:rsidTr="000F7E22">
        <w:trPr>
          <w:gridBefore w:val="1"/>
          <w:wBefore w:w="70" w:type="dxa"/>
          <w:trHeight w:val="300"/>
        </w:trPr>
        <w:tc>
          <w:tcPr>
            <w:tcW w:w="9072" w:type="dxa"/>
            <w:gridSpan w:val="5"/>
            <w:shd w:val="clear" w:color="auto" w:fill="auto"/>
            <w:noWrap/>
            <w:tcMar>
              <w:top w:w="0" w:type="dxa"/>
              <w:left w:w="70" w:type="dxa"/>
              <w:bottom w:w="0" w:type="dxa"/>
              <w:right w:w="70" w:type="dxa"/>
            </w:tcMar>
            <w:vAlign w:val="bottom"/>
          </w:tcPr>
          <w:p w14:paraId="7F8696B6" w14:textId="77777777" w:rsidR="007335A0" w:rsidRPr="00566D15" w:rsidRDefault="007335A0" w:rsidP="00FC65B5">
            <w:pPr>
              <w:pStyle w:val="Akapitzlist"/>
              <w:numPr>
                <w:ilvl w:val="0"/>
                <w:numId w:val="86"/>
              </w:numPr>
              <w:spacing w:after="0" w:line="240" w:lineRule="auto"/>
            </w:pPr>
            <w:r w:rsidRPr="00566D15">
              <w:t>Ilość lokali użytkowych ogółem:  167</w:t>
            </w:r>
          </w:p>
          <w:p w14:paraId="6950CA3A" w14:textId="77777777" w:rsidR="007335A0" w:rsidRPr="00566D15" w:rsidRDefault="007335A0" w:rsidP="00FC65B5">
            <w:pPr>
              <w:pStyle w:val="Akapitzlist"/>
              <w:numPr>
                <w:ilvl w:val="0"/>
                <w:numId w:val="86"/>
              </w:numPr>
              <w:spacing w:after="0" w:line="240" w:lineRule="auto"/>
            </w:pPr>
            <w:r w:rsidRPr="00566D15">
              <w:t>Zawartych umów na najem lokali użytkowych:5</w:t>
            </w:r>
          </w:p>
          <w:p w14:paraId="5B6B0961" w14:textId="77777777" w:rsidR="007335A0" w:rsidRPr="00566D15" w:rsidRDefault="007335A0" w:rsidP="00FC65B5">
            <w:pPr>
              <w:pStyle w:val="Akapitzlist"/>
              <w:numPr>
                <w:ilvl w:val="0"/>
                <w:numId w:val="86"/>
              </w:numPr>
              <w:spacing w:after="0" w:line="240" w:lineRule="auto"/>
            </w:pPr>
            <w:r w:rsidRPr="00566D15">
              <w:t>Ilość wolnych lokali: 30</w:t>
            </w:r>
          </w:p>
          <w:p w14:paraId="3453C72C" w14:textId="2B924CBE" w:rsidR="007335A0" w:rsidRPr="00566D15" w:rsidRDefault="007335A0" w:rsidP="00FC65B5">
            <w:pPr>
              <w:pStyle w:val="Akapitzlist"/>
              <w:numPr>
                <w:ilvl w:val="0"/>
                <w:numId w:val="86"/>
              </w:numPr>
              <w:spacing w:after="0" w:line="240" w:lineRule="auto"/>
            </w:pPr>
            <w:r w:rsidRPr="00566D15">
              <w:t xml:space="preserve">W roku 2020 przeprowadzono 8 przetargów. Na 8 odbytych przetargach w 4-ch nie zgłosił się żaden zainteresowany oferent. W kolejnych 4 przetargach uczestniczyli zainteresowani oferenci. </w:t>
            </w:r>
          </w:p>
          <w:p w14:paraId="2696DAC9" w14:textId="77777777" w:rsidR="007D723B" w:rsidRPr="00566D15" w:rsidRDefault="007D723B" w:rsidP="00616C09">
            <w:pPr>
              <w:spacing w:after="0" w:line="240" w:lineRule="auto"/>
            </w:pPr>
          </w:p>
          <w:p w14:paraId="2C7DB529" w14:textId="49FF9793" w:rsidR="007335A0" w:rsidRPr="00566D15" w:rsidRDefault="007335A0" w:rsidP="00616C09">
            <w:pPr>
              <w:spacing w:after="0" w:line="240" w:lineRule="auto"/>
            </w:pPr>
            <w:r w:rsidRPr="00566D15">
              <w:t>Zadłużenie na 31.12.2020 r.</w:t>
            </w:r>
            <w:r w:rsidR="007D723B" w:rsidRPr="00566D15">
              <w:t>:</w:t>
            </w:r>
          </w:p>
          <w:p w14:paraId="26DB66B3" w14:textId="77777777" w:rsidR="007D723B" w:rsidRPr="00566D15" w:rsidRDefault="007D723B" w:rsidP="00616C09">
            <w:pPr>
              <w:spacing w:after="0" w:line="240" w:lineRule="auto"/>
            </w:pPr>
          </w:p>
          <w:p w14:paraId="6D9BB5B1" w14:textId="77777777" w:rsidR="007335A0" w:rsidRPr="00566D15" w:rsidRDefault="007335A0" w:rsidP="00616C09">
            <w:pPr>
              <w:spacing w:after="0" w:line="240" w:lineRule="auto"/>
            </w:pPr>
            <w:r w:rsidRPr="00566D15">
              <w:t>Lokale mieszkalne</w:t>
            </w:r>
          </w:p>
          <w:p w14:paraId="0996324D" w14:textId="77777777" w:rsidR="007335A0" w:rsidRPr="00566D15" w:rsidRDefault="007335A0" w:rsidP="00FC65B5">
            <w:pPr>
              <w:pStyle w:val="Akapitzlist"/>
              <w:numPr>
                <w:ilvl w:val="0"/>
                <w:numId w:val="87"/>
              </w:numPr>
              <w:spacing w:after="0" w:line="240" w:lineRule="auto"/>
            </w:pPr>
            <w:r w:rsidRPr="00566D15">
              <w:t>Liczba zadłużonych osób: 301</w:t>
            </w:r>
          </w:p>
          <w:p w14:paraId="62147622" w14:textId="77777777" w:rsidR="007335A0" w:rsidRPr="00566D15" w:rsidRDefault="007335A0" w:rsidP="00FC65B5">
            <w:pPr>
              <w:pStyle w:val="Akapitzlist"/>
              <w:numPr>
                <w:ilvl w:val="0"/>
                <w:numId w:val="87"/>
              </w:numPr>
              <w:spacing w:after="0" w:line="240" w:lineRule="auto"/>
            </w:pPr>
            <w:r w:rsidRPr="00566D15">
              <w:t>Zaległość główna: 2 697 507,67 zł</w:t>
            </w:r>
          </w:p>
          <w:p w14:paraId="4604DF1A" w14:textId="77777777" w:rsidR="007335A0" w:rsidRPr="00566D15" w:rsidRDefault="007335A0" w:rsidP="00FC65B5">
            <w:pPr>
              <w:pStyle w:val="Akapitzlist"/>
              <w:numPr>
                <w:ilvl w:val="0"/>
                <w:numId w:val="87"/>
              </w:numPr>
              <w:spacing w:after="0" w:line="240" w:lineRule="auto"/>
            </w:pPr>
            <w:r w:rsidRPr="00566D15">
              <w:t>Odsetki: 605 147,60 zł</w:t>
            </w:r>
          </w:p>
          <w:p w14:paraId="43EFBFBD" w14:textId="77777777" w:rsidR="007335A0" w:rsidRPr="00566D15" w:rsidRDefault="007335A0" w:rsidP="00FC65B5">
            <w:pPr>
              <w:pStyle w:val="Akapitzlist"/>
              <w:numPr>
                <w:ilvl w:val="0"/>
                <w:numId w:val="87"/>
              </w:numPr>
              <w:spacing w:after="0" w:line="240" w:lineRule="auto"/>
            </w:pPr>
            <w:r w:rsidRPr="00566D15">
              <w:t>Koszty procesu: 309 549,35 zł</w:t>
            </w:r>
          </w:p>
          <w:p w14:paraId="5C10FA2B" w14:textId="194CCB50" w:rsidR="00976887" w:rsidRPr="00566D15" w:rsidRDefault="007335A0" w:rsidP="00FC65B5">
            <w:pPr>
              <w:pStyle w:val="Akapitzlist"/>
              <w:numPr>
                <w:ilvl w:val="0"/>
                <w:numId w:val="87"/>
              </w:numPr>
              <w:spacing w:after="0" w:line="240" w:lineRule="auto"/>
            </w:pPr>
            <w:r w:rsidRPr="00566D15">
              <w:t>Razem: 3 612 204,62 zł</w:t>
            </w:r>
          </w:p>
          <w:p w14:paraId="32206AE5" w14:textId="77777777" w:rsidR="007D723B" w:rsidRPr="00566D15" w:rsidRDefault="007D723B" w:rsidP="00616C09">
            <w:pPr>
              <w:spacing w:after="0" w:line="240" w:lineRule="auto"/>
            </w:pPr>
          </w:p>
          <w:p w14:paraId="6BA0ECE8" w14:textId="77777777" w:rsidR="007335A0" w:rsidRPr="00566D15" w:rsidRDefault="007335A0" w:rsidP="00616C09">
            <w:pPr>
              <w:spacing w:after="0" w:line="240" w:lineRule="auto"/>
            </w:pPr>
            <w:r w:rsidRPr="00566D15">
              <w:t>Lokale użytkowe</w:t>
            </w:r>
          </w:p>
          <w:p w14:paraId="17AD6822" w14:textId="77777777" w:rsidR="007335A0" w:rsidRPr="00566D15" w:rsidRDefault="007335A0" w:rsidP="00FC65B5">
            <w:pPr>
              <w:pStyle w:val="Akapitzlist"/>
              <w:numPr>
                <w:ilvl w:val="0"/>
                <w:numId w:val="88"/>
              </w:numPr>
              <w:spacing w:after="0" w:line="240" w:lineRule="auto"/>
            </w:pPr>
            <w:r w:rsidRPr="00566D15">
              <w:t>Liczba zadłużonych osób: 8</w:t>
            </w:r>
          </w:p>
          <w:p w14:paraId="7280B0E6" w14:textId="77777777" w:rsidR="007335A0" w:rsidRPr="00566D15" w:rsidRDefault="007335A0" w:rsidP="00FC65B5">
            <w:pPr>
              <w:pStyle w:val="Akapitzlist"/>
              <w:numPr>
                <w:ilvl w:val="0"/>
                <w:numId w:val="88"/>
              </w:numPr>
              <w:spacing w:after="0" w:line="240" w:lineRule="auto"/>
            </w:pPr>
            <w:r w:rsidRPr="00566D15">
              <w:t>Zaległość główna: 3 606,73 zł</w:t>
            </w:r>
          </w:p>
          <w:p w14:paraId="3BD0A00E" w14:textId="083161BD" w:rsidR="007335A0" w:rsidRPr="00566D15" w:rsidRDefault="00976887" w:rsidP="00FC65B5">
            <w:pPr>
              <w:pStyle w:val="Akapitzlist"/>
              <w:numPr>
                <w:ilvl w:val="0"/>
                <w:numId w:val="88"/>
              </w:numPr>
              <w:spacing w:after="0" w:line="240" w:lineRule="auto"/>
            </w:pPr>
            <w:r w:rsidRPr="00566D15">
              <w:t>Odsetki: 287,15 zł</w:t>
            </w:r>
          </w:p>
          <w:p w14:paraId="764A48FE" w14:textId="588D5D01" w:rsidR="00976887" w:rsidRPr="00566D15" w:rsidRDefault="007335A0" w:rsidP="00FC65B5">
            <w:pPr>
              <w:pStyle w:val="Akapitzlist"/>
              <w:numPr>
                <w:ilvl w:val="0"/>
                <w:numId w:val="88"/>
              </w:numPr>
              <w:spacing w:after="0" w:line="240" w:lineRule="auto"/>
            </w:pPr>
            <w:r w:rsidRPr="00566D15">
              <w:t>Razem: 3 893,88 zł</w:t>
            </w:r>
          </w:p>
          <w:p w14:paraId="4235CCB9" w14:textId="77777777" w:rsidR="007D723B" w:rsidRPr="00566D15" w:rsidRDefault="007D723B" w:rsidP="00616C09">
            <w:pPr>
              <w:spacing w:after="0" w:line="240" w:lineRule="auto"/>
            </w:pPr>
          </w:p>
          <w:p w14:paraId="039A89BB" w14:textId="77777777" w:rsidR="007335A0" w:rsidRPr="00566D15" w:rsidRDefault="007335A0" w:rsidP="00616C09">
            <w:pPr>
              <w:spacing w:after="0" w:line="240" w:lineRule="auto"/>
            </w:pPr>
            <w:r w:rsidRPr="00566D15">
              <w:t>Łączne zadłużenie:</w:t>
            </w:r>
          </w:p>
          <w:p w14:paraId="5AA28860" w14:textId="77777777" w:rsidR="007335A0" w:rsidRPr="00566D15" w:rsidRDefault="007335A0" w:rsidP="00FC65B5">
            <w:pPr>
              <w:pStyle w:val="Akapitzlist"/>
              <w:numPr>
                <w:ilvl w:val="0"/>
                <w:numId w:val="85"/>
              </w:numPr>
              <w:spacing w:after="0" w:line="240" w:lineRule="auto"/>
              <w:ind w:left="360"/>
            </w:pPr>
            <w:r w:rsidRPr="00566D15">
              <w:t>Zaległość główna: 2 701 14,40 zł</w:t>
            </w:r>
          </w:p>
          <w:p w14:paraId="2856A29E" w14:textId="77777777" w:rsidR="007335A0" w:rsidRPr="00566D15" w:rsidRDefault="007335A0" w:rsidP="00FC65B5">
            <w:pPr>
              <w:pStyle w:val="Akapitzlist"/>
              <w:numPr>
                <w:ilvl w:val="0"/>
                <w:numId w:val="85"/>
              </w:numPr>
              <w:spacing w:after="0" w:line="240" w:lineRule="auto"/>
              <w:ind w:left="360"/>
            </w:pPr>
            <w:r w:rsidRPr="00566D15">
              <w:t>Odsetki: 605 434,75 zł</w:t>
            </w:r>
          </w:p>
          <w:p w14:paraId="1EA955C7" w14:textId="77777777" w:rsidR="007335A0" w:rsidRPr="00566D15" w:rsidRDefault="007335A0" w:rsidP="00FC65B5">
            <w:pPr>
              <w:pStyle w:val="Akapitzlist"/>
              <w:numPr>
                <w:ilvl w:val="0"/>
                <w:numId w:val="85"/>
              </w:numPr>
              <w:spacing w:after="0" w:line="240" w:lineRule="auto"/>
              <w:ind w:left="360"/>
            </w:pPr>
            <w:r w:rsidRPr="00566D15">
              <w:t>Koszty procesu: 309 549,35 zł</w:t>
            </w:r>
          </w:p>
          <w:p w14:paraId="614C669E" w14:textId="77777777" w:rsidR="007335A0" w:rsidRPr="00566D15" w:rsidRDefault="007335A0" w:rsidP="00FC65B5">
            <w:pPr>
              <w:pStyle w:val="Akapitzlist"/>
              <w:numPr>
                <w:ilvl w:val="0"/>
                <w:numId w:val="85"/>
              </w:numPr>
              <w:spacing w:after="0" w:line="240" w:lineRule="auto"/>
              <w:ind w:left="360"/>
            </w:pPr>
            <w:r w:rsidRPr="00566D15">
              <w:t>Razem: 3 616 098,50 zł</w:t>
            </w:r>
          </w:p>
          <w:p w14:paraId="4B09A57F" w14:textId="4F4FCC3D" w:rsidR="007335A0" w:rsidRPr="00566D15" w:rsidRDefault="007335A0" w:rsidP="00FC65B5">
            <w:pPr>
              <w:pStyle w:val="Akapitzlist"/>
              <w:numPr>
                <w:ilvl w:val="0"/>
                <w:numId w:val="85"/>
              </w:numPr>
              <w:spacing w:after="0" w:line="240" w:lineRule="auto"/>
              <w:ind w:left="360"/>
            </w:pPr>
            <w:r w:rsidRPr="00566D15">
              <w:t>Do sądu skierowano 49 pozwów o zapłatę czynszu i odszkodowań,</w:t>
            </w:r>
          </w:p>
          <w:p w14:paraId="4C1EDAC5" w14:textId="233B4A2B" w:rsidR="007335A0" w:rsidRPr="00566D15" w:rsidRDefault="007335A0" w:rsidP="00FC65B5">
            <w:pPr>
              <w:pStyle w:val="Akapitzlist"/>
              <w:numPr>
                <w:ilvl w:val="0"/>
                <w:numId w:val="85"/>
              </w:numPr>
              <w:spacing w:after="0" w:line="240" w:lineRule="auto"/>
              <w:ind w:left="360"/>
            </w:pPr>
            <w:r w:rsidRPr="00566D15">
              <w:t>Do komornika skierowano 69 wniosków o egzekucję należności,</w:t>
            </w:r>
          </w:p>
          <w:p w14:paraId="56BB850B" w14:textId="4BE6C31D" w:rsidR="007335A0" w:rsidRPr="00566D15" w:rsidRDefault="007335A0" w:rsidP="00FC65B5">
            <w:pPr>
              <w:pStyle w:val="Akapitzlist"/>
              <w:numPr>
                <w:ilvl w:val="0"/>
                <w:numId w:val="85"/>
              </w:numPr>
              <w:spacing w:after="0" w:line="240" w:lineRule="auto"/>
              <w:ind w:left="360"/>
            </w:pPr>
            <w:r w:rsidRPr="00566D15">
              <w:t>Wystąpiono do sądu z pozwem o 7 eksmisji, sąd nie wydał żadnego wyroku eksmisyjnego,</w:t>
            </w:r>
          </w:p>
          <w:p w14:paraId="72EBC9CA" w14:textId="30051629" w:rsidR="007335A0" w:rsidRPr="00566D15" w:rsidRDefault="007335A0" w:rsidP="00FC65B5">
            <w:pPr>
              <w:pStyle w:val="Akapitzlist"/>
              <w:numPr>
                <w:ilvl w:val="0"/>
                <w:numId w:val="85"/>
              </w:numPr>
              <w:spacing w:after="0" w:line="240" w:lineRule="auto"/>
              <w:ind w:left="360"/>
            </w:pPr>
            <w:r w:rsidRPr="00566D15">
              <w:t>Nie wykonano żadnej eksmisji,</w:t>
            </w:r>
          </w:p>
          <w:p w14:paraId="5AA93F92" w14:textId="5E8E4E84" w:rsidR="007335A0" w:rsidRPr="00566D15" w:rsidRDefault="007335A0" w:rsidP="00FC65B5">
            <w:pPr>
              <w:pStyle w:val="Akapitzlist"/>
              <w:numPr>
                <w:ilvl w:val="0"/>
                <w:numId w:val="85"/>
              </w:numPr>
              <w:spacing w:after="0" w:line="240" w:lineRule="auto"/>
              <w:ind w:left="360"/>
            </w:pPr>
            <w:r w:rsidRPr="00566D15">
              <w:t>Spisano 33 umowy o spłatę należności w ratach,</w:t>
            </w:r>
          </w:p>
          <w:p w14:paraId="29F8A12D" w14:textId="63E29230" w:rsidR="007335A0" w:rsidRPr="00566D15" w:rsidRDefault="007335A0" w:rsidP="00FC65B5">
            <w:pPr>
              <w:pStyle w:val="Akapitzlist"/>
              <w:numPr>
                <w:ilvl w:val="0"/>
                <w:numId w:val="85"/>
              </w:numPr>
              <w:spacing w:after="0" w:line="240" w:lineRule="auto"/>
              <w:ind w:left="360"/>
            </w:pPr>
            <w:r w:rsidRPr="00566D15">
              <w:t>Na dzień 31.12.2020 spłacanych było 64 umowy, łączna kwota zaległości pozostałych            do zapłaty : 899 314,20 zł,</w:t>
            </w:r>
          </w:p>
          <w:p w14:paraId="0DBE647C" w14:textId="77777777" w:rsidR="007D723B" w:rsidRPr="00566D15" w:rsidRDefault="007335A0" w:rsidP="00FC65B5">
            <w:pPr>
              <w:pStyle w:val="Akapitzlist"/>
              <w:numPr>
                <w:ilvl w:val="0"/>
                <w:numId w:val="85"/>
              </w:numPr>
              <w:spacing w:after="0" w:line="240" w:lineRule="auto"/>
              <w:ind w:left="360"/>
            </w:pPr>
            <w:r w:rsidRPr="00566D15">
              <w:t xml:space="preserve">W 2020 roku w ramach lokalnego programu osłonowego pomocy finansowej Gminy Czechowice-Dziedzice dla osób zadłużonych zamieszkujących w gminnym zasobie </w:t>
            </w:r>
            <w:r w:rsidRPr="00566D15">
              <w:lastRenderedPageBreak/>
              <w:t>mieszkaniowym spisano 2 umowy o spłatę należności w ratach, 1 umowa została spłacona.</w:t>
            </w:r>
          </w:p>
          <w:p w14:paraId="13A64E04" w14:textId="77777777" w:rsidR="007D723B" w:rsidRPr="00566D15" w:rsidRDefault="007D723B" w:rsidP="00616C09">
            <w:pPr>
              <w:pStyle w:val="Akapitzlist"/>
              <w:spacing w:after="0" w:line="240" w:lineRule="auto"/>
              <w:ind w:left="360"/>
            </w:pPr>
          </w:p>
          <w:p w14:paraId="68807DFE" w14:textId="77777777" w:rsidR="007D723B" w:rsidRPr="00566D15" w:rsidRDefault="00F174E1" w:rsidP="00616C09">
            <w:pPr>
              <w:pStyle w:val="Akapitzlist"/>
              <w:spacing w:after="0" w:line="240" w:lineRule="auto"/>
              <w:ind w:left="0"/>
            </w:pPr>
            <w:r w:rsidRPr="00566D15">
              <w:t>Remonty i konserwacje budynków.</w:t>
            </w:r>
          </w:p>
          <w:p w14:paraId="3863069A" w14:textId="77777777" w:rsidR="007D723B" w:rsidRPr="00566D15" w:rsidRDefault="007D723B" w:rsidP="00616C09">
            <w:pPr>
              <w:pStyle w:val="Akapitzlist"/>
              <w:spacing w:after="0" w:line="240" w:lineRule="auto"/>
              <w:ind w:left="0"/>
            </w:pPr>
          </w:p>
          <w:p w14:paraId="3E732875" w14:textId="246E5942" w:rsidR="007335A0" w:rsidRPr="00566D15" w:rsidRDefault="00F174E1" w:rsidP="00616C09">
            <w:pPr>
              <w:pStyle w:val="Akapitzlist"/>
              <w:spacing w:after="0" w:line="240" w:lineRule="auto"/>
              <w:ind w:left="0"/>
            </w:pPr>
            <w:r w:rsidRPr="00566D15">
              <w:t>Lokale mieszkalne</w:t>
            </w:r>
          </w:p>
          <w:p w14:paraId="5B92026B" w14:textId="77777777" w:rsidR="007D723B" w:rsidRPr="00566D15" w:rsidRDefault="007335A0" w:rsidP="00616C09">
            <w:pPr>
              <w:spacing w:line="240" w:lineRule="auto"/>
            </w:pPr>
            <w:r w:rsidRPr="00566D15">
              <w:t xml:space="preserve">Budynki w administracji AZK – remonty mieszkań nowo zasiedlanych po eksmisjach i po zmarłych:  </w:t>
            </w:r>
          </w:p>
          <w:p w14:paraId="32D92238" w14:textId="7DB31DFA" w:rsidR="007335A0" w:rsidRPr="00566D15" w:rsidRDefault="007335A0" w:rsidP="00616C09">
            <w:pPr>
              <w:spacing w:after="0" w:line="240" w:lineRule="auto"/>
            </w:pPr>
            <w:r w:rsidRPr="00566D15">
              <w:t>ul. Legionów 28/1</w:t>
            </w:r>
            <w:r w:rsidR="004E7F19" w:rsidRPr="00566D15">
              <w:tab/>
            </w:r>
            <w:r w:rsidR="004E7F19" w:rsidRPr="00566D15">
              <w:tab/>
            </w:r>
            <w:r w:rsidR="004E7F19" w:rsidRPr="00566D15">
              <w:tab/>
            </w:r>
            <w:r w:rsidR="004E7F19" w:rsidRPr="00566D15">
              <w:tab/>
            </w:r>
            <w:r w:rsidR="004E7F19" w:rsidRPr="00566D15">
              <w:tab/>
            </w:r>
            <w:r w:rsidR="004E7F19" w:rsidRPr="00566D15">
              <w:tab/>
            </w:r>
            <w:r w:rsidR="004E7F19" w:rsidRPr="00566D15">
              <w:tab/>
            </w:r>
            <w:r w:rsidR="004E7F19" w:rsidRPr="00566D15">
              <w:tab/>
            </w:r>
            <w:r w:rsidRPr="00566D15">
              <w:t>2.098,56 zł</w:t>
            </w:r>
          </w:p>
          <w:p w14:paraId="4F029290" w14:textId="799D009E" w:rsidR="007335A0" w:rsidRPr="00566D15" w:rsidRDefault="004E7F19" w:rsidP="00616C09">
            <w:pPr>
              <w:spacing w:after="0" w:line="240" w:lineRule="auto"/>
            </w:pPr>
            <w:r w:rsidRPr="00566D15">
              <w:t>ul. Legionów 28/5</w:t>
            </w:r>
            <w:r w:rsidRPr="00566D15">
              <w:tab/>
            </w:r>
            <w:r w:rsidRPr="00566D15">
              <w:tab/>
            </w:r>
            <w:r w:rsidRPr="00566D15">
              <w:tab/>
            </w:r>
            <w:r w:rsidRPr="00566D15">
              <w:tab/>
            </w:r>
            <w:r w:rsidRPr="00566D15">
              <w:tab/>
            </w:r>
            <w:r w:rsidRPr="00566D15">
              <w:tab/>
            </w:r>
            <w:r w:rsidRPr="00566D15">
              <w:tab/>
            </w:r>
            <w:r w:rsidRPr="00566D15">
              <w:tab/>
            </w:r>
            <w:r w:rsidR="007335A0" w:rsidRPr="00566D15">
              <w:t>1.070,18 zł</w:t>
            </w:r>
          </w:p>
          <w:p w14:paraId="30BD7E72" w14:textId="22A0B58D" w:rsidR="007335A0" w:rsidRPr="00566D15" w:rsidRDefault="004E7F19" w:rsidP="00616C09">
            <w:pPr>
              <w:spacing w:after="0" w:line="240" w:lineRule="auto"/>
            </w:pPr>
            <w:r w:rsidRPr="00566D15">
              <w:t>ul. Legionów 28/23</w:t>
            </w:r>
            <w:r w:rsidRPr="00566D15">
              <w:tab/>
            </w:r>
            <w:r w:rsidRPr="00566D15">
              <w:tab/>
            </w:r>
            <w:r w:rsidRPr="00566D15">
              <w:tab/>
            </w:r>
            <w:r w:rsidRPr="00566D15">
              <w:tab/>
            </w:r>
            <w:r w:rsidRPr="00566D15">
              <w:tab/>
            </w:r>
            <w:r w:rsidRPr="00566D15">
              <w:tab/>
            </w:r>
            <w:r w:rsidRPr="00566D15">
              <w:tab/>
            </w:r>
            <w:r w:rsidRPr="00566D15">
              <w:tab/>
            </w:r>
            <w:r w:rsidR="007335A0" w:rsidRPr="00566D15">
              <w:t>2.429,32 zł</w:t>
            </w:r>
          </w:p>
          <w:p w14:paraId="70A8B6F9" w14:textId="48E17C35" w:rsidR="007335A0" w:rsidRPr="00566D15" w:rsidRDefault="007335A0" w:rsidP="00616C09">
            <w:pPr>
              <w:spacing w:after="0" w:line="240" w:lineRule="auto"/>
            </w:pPr>
            <w:r w:rsidRPr="00566D15">
              <w:t>ul. Legionó</w:t>
            </w:r>
            <w:r w:rsidR="004E7F19" w:rsidRPr="00566D15">
              <w:t>w 28/30</w:t>
            </w:r>
            <w:r w:rsidR="004E7F19" w:rsidRPr="00566D15">
              <w:tab/>
            </w:r>
            <w:r w:rsidR="004E7F19" w:rsidRPr="00566D15">
              <w:tab/>
            </w:r>
            <w:r w:rsidR="004E7F19" w:rsidRPr="00566D15">
              <w:tab/>
            </w:r>
            <w:r w:rsidR="004E7F19" w:rsidRPr="00566D15">
              <w:tab/>
            </w:r>
            <w:r w:rsidR="004E7F19" w:rsidRPr="00566D15">
              <w:tab/>
            </w:r>
            <w:r w:rsidR="004E7F19" w:rsidRPr="00566D15">
              <w:tab/>
            </w:r>
            <w:r w:rsidR="004E7F19" w:rsidRPr="00566D15">
              <w:tab/>
            </w:r>
            <w:r w:rsidR="004E7F19" w:rsidRPr="00566D15">
              <w:tab/>
            </w:r>
            <w:r w:rsidRPr="00566D15">
              <w:t>3.199,14 zł</w:t>
            </w:r>
          </w:p>
          <w:p w14:paraId="13806D50" w14:textId="7A5A16C6" w:rsidR="007335A0" w:rsidRPr="00566D15" w:rsidRDefault="004E7F19" w:rsidP="00616C09">
            <w:pPr>
              <w:spacing w:after="0" w:line="240" w:lineRule="auto"/>
            </w:pPr>
            <w:r w:rsidRPr="00566D15">
              <w:t xml:space="preserve">ul. Legionów 50/6,7          </w:t>
            </w:r>
            <w:r w:rsidRPr="00566D15">
              <w:tab/>
            </w:r>
            <w:r w:rsidRPr="00566D15">
              <w:tab/>
            </w:r>
            <w:r w:rsidRPr="00566D15">
              <w:tab/>
              <w:t xml:space="preserve">    </w:t>
            </w:r>
            <w:r w:rsidRPr="00566D15">
              <w:tab/>
            </w:r>
            <w:r w:rsidRPr="00566D15">
              <w:tab/>
            </w:r>
            <w:r w:rsidRPr="00566D15">
              <w:tab/>
              <w:t xml:space="preserve">          </w:t>
            </w:r>
            <w:r w:rsidR="007335A0" w:rsidRPr="00566D15">
              <w:t>10.768,87 zł</w:t>
            </w:r>
          </w:p>
          <w:p w14:paraId="40EE5D78" w14:textId="0B255A79" w:rsidR="007335A0" w:rsidRPr="00566D15" w:rsidRDefault="007335A0" w:rsidP="00616C09">
            <w:pPr>
              <w:spacing w:after="0" w:line="240" w:lineRule="auto"/>
            </w:pPr>
            <w:r w:rsidRPr="00566D15">
              <w:t>ul. Lipowska 24/2</w:t>
            </w:r>
            <w:r w:rsidRPr="00566D15">
              <w:tab/>
            </w:r>
            <w:r w:rsidRPr="00566D15">
              <w:tab/>
            </w:r>
            <w:r w:rsidRPr="00566D15">
              <w:tab/>
            </w:r>
            <w:r w:rsidRPr="00566D15">
              <w:tab/>
            </w:r>
            <w:r w:rsidRPr="00566D15">
              <w:tab/>
            </w:r>
            <w:r w:rsidRPr="00566D15">
              <w:tab/>
            </w:r>
            <w:r w:rsidRPr="00566D15">
              <w:tab/>
            </w:r>
            <w:r w:rsidRPr="00566D15">
              <w:tab/>
              <w:t>3.042,36 zł</w:t>
            </w:r>
          </w:p>
          <w:p w14:paraId="1384A268" w14:textId="45980B70" w:rsidR="007335A0" w:rsidRPr="00566D15" w:rsidRDefault="004E7F19" w:rsidP="00616C09">
            <w:pPr>
              <w:spacing w:after="0" w:line="240" w:lineRule="auto"/>
            </w:pPr>
            <w:r w:rsidRPr="00566D15">
              <w:t>ul. Narutowicza 4/1</w:t>
            </w:r>
            <w:r w:rsidRPr="00566D15">
              <w:tab/>
            </w:r>
            <w:r w:rsidRPr="00566D15">
              <w:tab/>
            </w:r>
            <w:r w:rsidRPr="00566D15">
              <w:tab/>
            </w:r>
            <w:r w:rsidRPr="00566D15">
              <w:tab/>
            </w:r>
            <w:r w:rsidRPr="00566D15">
              <w:tab/>
            </w:r>
            <w:r w:rsidRPr="00566D15">
              <w:tab/>
            </w:r>
            <w:r w:rsidRPr="00566D15">
              <w:tab/>
              <w:t xml:space="preserve">          </w:t>
            </w:r>
            <w:r w:rsidR="007335A0" w:rsidRPr="00566D15">
              <w:t xml:space="preserve">     550,00 zł</w:t>
            </w:r>
          </w:p>
          <w:p w14:paraId="62573324" w14:textId="7319156D" w:rsidR="007335A0" w:rsidRPr="00566D15" w:rsidRDefault="004E7F19" w:rsidP="00616C09">
            <w:pPr>
              <w:spacing w:after="0" w:line="240" w:lineRule="auto"/>
            </w:pPr>
            <w:r w:rsidRPr="00566D15">
              <w:t>ul. Narutowicza 63/2</w:t>
            </w:r>
            <w:r w:rsidRPr="00566D15">
              <w:tab/>
            </w:r>
            <w:r w:rsidRPr="00566D15">
              <w:tab/>
            </w:r>
            <w:r w:rsidRPr="00566D15">
              <w:tab/>
            </w:r>
            <w:r w:rsidRPr="00566D15">
              <w:tab/>
            </w:r>
            <w:r w:rsidRPr="00566D15">
              <w:tab/>
            </w:r>
            <w:r w:rsidRPr="00566D15">
              <w:tab/>
            </w:r>
            <w:r w:rsidRPr="00566D15">
              <w:tab/>
            </w:r>
            <w:r w:rsidRPr="00566D15">
              <w:tab/>
            </w:r>
            <w:r w:rsidR="007335A0" w:rsidRPr="00566D15">
              <w:t>1.593,00 zł</w:t>
            </w:r>
          </w:p>
          <w:p w14:paraId="4651D13B" w14:textId="5EE685C9" w:rsidR="007335A0" w:rsidRPr="00566D15" w:rsidRDefault="004E7F19" w:rsidP="00616C09">
            <w:pPr>
              <w:spacing w:after="0" w:line="240" w:lineRule="auto"/>
            </w:pPr>
            <w:r w:rsidRPr="00566D15">
              <w:t>ul. Sienkiewicza 3/11</w:t>
            </w:r>
            <w:r w:rsidRPr="00566D15">
              <w:tab/>
            </w:r>
            <w:r w:rsidRPr="00566D15">
              <w:tab/>
            </w:r>
            <w:r w:rsidRPr="00566D15">
              <w:tab/>
            </w:r>
            <w:r w:rsidRPr="00566D15">
              <w:tab/>
            </w:r>
            <w:r w:rsidRPr="00566D15">
              <w:tab/>
            </w:r>
            <w:r w:rsidRPr="00566D15">
              <w:tab/>
            </w:r>
            <w:r w:rsidRPr="00566D15">
              <w:tab/>
            </w:r>
            <w:r w:rsidRPr="00566D15">
              <w:tab/>
            </w:r>
            <w:r w:rsidR="007335A0" w:rsidRPr="00566D15">
              <w:t>4.501,44 zł</w:t>
            </w:r>
          </w:p>
          <w:p w14:paraId="4BD4A684" w14:textId="329BC1D5" w:rsidR="007335A0" w:rsidRPr="00566D15" w:rsidRDefault="007335A0" w:rsidP="00616C09">
            <w:pPr>
              <w:spacing w:after="0" w:line="240" w:lineRule="auto"/>
            </w:pPr>
            <w:r w:rsidRPr="00566D15">
              <w:t>ul. Sienk</w:t>
            </w:r>
            <w:r w:rsidR="004E7F19" w:rsidRPr="00566D15">
              <w:t>iewicza 3/12</w:t>
            </w:r>
            <w:r w:rsidR="004E7F19" w:rsidRPr="00566D15">
              <w:tab/>
            </w:r>
            <w:r w:rsidR="004E7F19" w:rsidRPr="00566D15">
              <w:tab/>
            </w:r>
            <w:r w:rsidR="004E7F19" w:rsidRPr="00566D15">
              <w:tab/>
            </w:r>
            <w:r w:rsidR="004E7F19" w:rsidRPr="00566D15">
              <w:tab/>
            </w:r>
            <w:r w:rsidR="004E7F19" w:rsidRPr="00566D15">
              <w:tab/>
            </w:r>
            <w:r w:rsidR="004E7F19" w:rsidRPr="00566D15">
              <w:tab/>
              <w:t xml:space="preserve">             </w:t>
            </w:r>
            <w:r w:rsidR="004E7F19" w:rsidRPr="00566D15">
              <w:tab/>
            </w:r>
            <w:r w:rsidRPr="00566D15">
              <w:t>3.640,68 zł</w:t>
            </w:r>
          </w:p>
          <w:p w14:paraId="2F19FFCF" w14:textId="77E0547C" w:rsidR="007335A0" w:rsidRPr="00566D15" w:rsidRDefault="007335A0" w:rsidP="00616C09">
            <w:pPr>
              <w:spacing w:line="240" w:lineRule="auto"/>
            </w:pPr>
            <w:r w:rsidRPr="00566D15">
              <w:t>ul. Towarowa 2/8</w:t>
            </w:r>
            <w:r w:rsidRPr="00566D15">
              <w:tab/>
            </w:r>
            <w:r w:rsidRPr="00566D15">
              <w:tab/>
            </w:r>
            <w:r w:rsidRPr="00566D15">
              <w:tab/>
            </w:r>
            <w:r w:rsidRPr="00566D15">
              <w:tab/>
            </w:r>
            <w:r w:rsidRPr="00566D15">
              <w:tab/>
            </w:r>
            <w:r w:rsidRPr="00566D15">
              <w:tab/>
            </w:r>
            <w:r w:rsidRPr="00566D15">
              <w:tab/>
            </w:r>
            <w:r w:rsidRPr="00566D15">
              <w:tab/>
            </w:r>
            <w:r w:rsidR="004E7F19" w:rsidRPr="00566D15">
              <w:t xml:space="preserve">   </w:t>
            </w:r>
            <w:r w:rsidRPr="00566D15">
              <w:t>633,96 zł</w:t>
            </w:r>
          </w:p>
          <w:p w14:paraId="69743A6F" w14:textId="1ADF1FFA" w:rsidR="007335A0" w:rsidRPr="00566D15" w:rsidRDefault="00976887" w:rsidP="00616C09">
            <w:pPr>
              <w:spacing w:line="240" w:lineRule="auto"/>
            </w:pPr>
            <w:r w:rsidRPr="00566D15">
              <w:t>RAZEM:  33.527,51 zł</w:t>
            </w:r>
          </w:p>
          <w:p w14:paraId="2AF2A385" w14:textId="77777777" w:rsidR="007335A0" w:rsidRPr="00566D15" w:rsidRDefault="007335A0" w:rsidP="00616C09">
            <w:pPr>
              <w:spacing w:after="0" w:line="240" w:lineRule="auto"/>
            </w:pPr>
            <w:r w:rsidRPr="00566D15">
              <w:t>ul. Czechowicka 1</w:t>
            </w:r>
          </w:p>
          <w:p w14:paraId="3977EE13" w14:textId="77777777" w:rsidR="007335A0" w:rsidRPr="00566D15" w:rsidRDefault="007335A0" w:rsidP="00616C09">
            <w:pPr>
              <w:spacing w:after="0" w:line="240" w:lineRule="auto"/>
            </w:pPr>
            <w:r w:rsidRPr="00566D15">
              <w:t>- wykonanie oświetlenia klatki i strychu</w:t>
            </w:r>
          </w:p>
          <w:p w14:paraId="72DD0926" w14:textId="27B047C1" w:rsidR="007335A0" w:rsidRPr="00566D15" w:rsidRDefault="007335A0" w:rsidP="00616C09">
            <w:pPr>
              <w:spacing w:after="0" w:line="240" w:lineRule="auto"/>
            </w:pPr>
            <w:r w:rsidRPr="00566D15">
              <w:t>- uszczelnienie pokrycia dachowego</w:t>
            </w:r>
            <w:r w:rsidR="005E29E1" w:rsidRPr="00566D15">
              <w:t xml:space="preserve">                                                            </w:t>
            </w:r>
            <w:r w:rsidRPr="00566D15">
              <w:t>2.163,55 zł</w:t>
            </w:r>
          </w:p>
          <w:p w14:paraId="24B4E63A" w14:textId="77777777" w:rsidR="007335A0" w:rsidRPr="00566D15" w:rsidRDefault="007335A0" w:rsidP="00616C09">
            <w:pPr>
              <w:spacing w:after="0" w:line="240" w:lineRule="auto"/>
            </w:pPr>
            <w:r w:rsidRPr="00566D15">
              <w:t>ul. Górnicza 6</w:t>
            </w:r>
          </w:p>
          <w:p w14:paraId="4AF0F671" w14:textId="77777777" w:rsidR="007335A0" w:rsidRPr="00566D15" w:rsidRDefault="007335A0" w:rsidP="00616C09">
            <w:pPr>
              <w:spacing w:after="0" w:line="240" w:lineRule="auto"/>
            </w:pPr>
            <w:r w:rsidRPr="00566D15">
              <w:t>- awaryjne uszczelnienie wewnętrznej instalacji gazowej</w:t>
            </w:r>
          </w:p>
          <w:p w14:paraId="2F43A2E1" w14:textId="6EEFCEF2" w:rsidR="007335A0" w:rsidRPr="00566D15" w:rsidRDefault="007335A0" w:rsidP="00616C09">
            <w:pPr>
              <w:spacing w:after="0" w:line="240" w:lineRule="auto"/>
            </w:pPr>
            <w:r w:rsidRPr="00566D15">
              <w:t>- montaż nasady typu H</w:t>
            </w:r>
            <w:r w:rsidR="005E29E1" w:rsidRPr="00566D15">
              <w:t xml:space="preserve">                                                                                   </w:t>
            </w:r>
            <w:r w:rsidR="00976887" w:rsidRPr="00566D15">
              <w:t>594,00 zł</w:t>
            </w:r>
          </w:p>
          <w:p w14:paraId="50CC662F" w14:textId="77777777" w:rsidR="007335A0" w:rsidRPr="00566D15" w:rsidRDefault="007335A0" w:rsidP="00616C09">
            <w:pPr>
              <w:spacing w:after="0" w:line="240" w:lineRule="auto"/>
            </w:pPr>
            <w:r w:rsidRPr="00566D15">
              <w:t>ul. Kochanowskiego 6</w:t>
            </w:r>
          </w:p>
          <w:p w14:paraId="4C78E7C0" w14:textId="77777777" w:rsidR="007335A0" w:rsidRPr="00566D15" w:rsidRDefault="007335A0" w:rsidP="00616C09">
            <w:pPr>
              <w:spacing w:after="0" w:line="240" w:lineRule="auto"/>
            </w:pPr>
            <w:r w:rsidRPr="00566D15">
              <w:t>- remont kanalizacji sanitarnej wew. budynku</w:t>
            </w:r>
          </w:p>
          <w:p w14:paraId="555F7FF3" w14:textId="77777777" w:rsidR="007335A0" w:rsidRPr="00566D15" w:rsidRDefault="007335A0" w:rsidP="00616C09">
            <w:pPr>
              <w:spacing w:after="0" w:line="240" w:lineRule="auto"/>
            </w:pPr>
            <w:r w:rsidRPr="00566D15">
              <w:t>- roboty budowlane po pożarze w piwnicy</w:t>
            </w:r>
          </w:p>
          <w:p w14:paraId="4BBC66E4" w14:textId="77777777" w:rsidR="007335A0" w:rsidRPr="00566D15" w:rsidRDefault="007335A0" w:rsidP="00616C09">
            <w:pPr>
              <w:spacing w:after="0" w:line="240" w:lineRule="auto"/>
            </w:pPr>
            <w:r w:rsidRPr="00566D15">
              <w:t>- naprawa inst. elektrycznej w piwnicy</w:t>
            </w:r>
          </w:p>
          <w:p w14:paraId="15C41BF6" w14:textId="77777777" w:rsidR="007335A0" w:rsidRPr="00566D15" w:rsidRDefault="007335A0" w:rsidP="00616C09">
            <w:pPr>
              <w:spacing w:after="0" w:line="240" w:lineRule="auto"/>
            </w:pPr>
            <w:r w:rsidRPr="00566D15">
              <w:t>- wymiana automatu schodowego w budynku</w:t>
            </w:r>
          </w:p>
          <w:p w14:paraId="717F0A15" w14:textId="432958FB" w:rsidR="007335A0" w:rsidRPr="00566D15" w:rsidRDefault="007335A0" w:rsidP="00616C09">
            <w:pPr>
              <w:spacing w:after="0" w:line="240" w:lineRule="auto"/>
            </w:pPr>
            <w:r w:rsidRPr="00566D15">
              <w:t>- wymiana szyby zespolonej w drzwiach wejściowych do budynku</w:t>
            </w:r>
            <w:r w:rsidR="005E29E1" w:rsidRPr="00566D15">
              <w:t xml:space="preserve"> </w:t>
            </w:r>
            <w:r w:rsidR="00976887" w:rsidRPr="00566D15">
              <w:t xml:space="preserve">       </w:t>
            </w:r>
            <w:r w:rsidRPr="00566D15">
              <w:t>40.378,28 zł</w:t>
            </w:r>
          </w:p>
          <w:p w14:paraId="31B2AB0F" w14:textId="77777777" w:rsidR="007335A0" w:rsidRPr="00566D15" w:rsidRDefault="007335A0" w:rsidP="00616C09">
            <w:pPr>
              <w:spacing w:after="0" w:line="240" w:lineRule="auto"/>
            </w:pPr>
            <w:r w:rsidRPr="00566D15">
              <w:t>ul. Kolorowa 2</w:t>
            </w:r>
          </w:p>
          <w:p w14:paraId="2E5939CA" w14:textId="77777777" w:rsidR="007335A0" w:rsidRPr="00566D15" w:rsidRDefault="007335A0" w:rsidP="00616C09">
            <w:pPr>
              <w:spacing w:after="0" w:line="240" w:lineRule="auto"/>
            </w:pPr>
            <w:r w:rsidRPr="00566D15">
              <w:t xml:space="preserve">- wykonanie hydroizolacji murów fundamentowych   </w:t>
            </w:r>
          </w:p>
          <w:p w14:paraId="10D9691B" w14:textId="53E547A4" w:rsidR="007335A0" w:rsidRPr="00566D15" w:rsidRDefault="007335A0" w:rsidP="00616C09">
            <w:pPr>
              <w:spacing w:after="0" w:line="240" w:lineRule="auto"/>
            </w:pPr>
            <w:r w:rsidRPr="00566D15">
              <w:t>- czyszczenie rurociągu</w:t>
            </w:r>
            <w:r w:rsidR="005E29E1" w:rsidRPr="00566D15">
              <w:t xml:space="preserve">                                                                                                                       - </w:t>
            </w:r>
            <w:r w:rsidRPr="00566D15">
              <w:t>usunięcie nieszczelności instalacji gazowej</w:t>
            </w:r>
            <w:r w:rsidR="005E29E1" w:rsidRPr="00566D15">
              <w:t xml:space="preserve">                                           </w:t>
            </w:r>
            <w:r w:rsidRPr="00566D15">
              <w:t>23.632,24 zł</w:t>
            </w:r>
          </w:p>
          <w:p w14:paraId="7FA1DC7D" w14:textId="77777777" w:rsidR="007335A0" w:rsidRPr="00566D15" w:rsidRDefault="007335A0" w:rsidP="00616C09">
            <w:pPr>
              <w:spacing w:after="0" w:line="240" w:lineRule="auto"/>
            </w:pPr>
            <w:r w:rsidRPr="00566D15">
              <w:t>ul. Kraszewskiego 22</w:t>
            </w:r>
          </w:p>
          <w:p w14:paraId="0BDFE3C2" w14:textId="5EC92748" w:rsidR="007335A0" w:rsidRPr="00566D15" w:rsidRDefault="007335A0" w:rsidP="00616C09">
            <w:pPr>
              <w:spacing w:after="0" w:line="240" w:lineRule="auto"/>
            </w:pPr>
            <w:r w:rsidRPr="00566D15">
              <w:t xml:space="preserve">- czyszczenie kanalizacji   </w:t>
            </w:r>
            <w:r w:rsidR="005E29E1" w:rsidRPr="00566D15">
              <w:t xml:space="preserve">                                                                             </w:t>
            </w:r>
            <w:r w:rsidR="00976887" w:rsidRPr="00566D15">
              <w:t>339,99 zł</w:t>
            </w:r>
          </w:p>
          <w:p w14:paraId="27314293" w14:textId="77777777" w:rsidR="007335A0" w:rsidRPr="00566D15" w:rsidRDefault="007335A0" w:rsidP="00616C09">
            <w:pPr>
              <w:spacing w:after="0" w:line="240" w:lineRule="auto"/>
            </w:pPr>
            <w:r w:rsidRPr="00566D15">
              <w:t>ul. Legionów 28</w:t>
            </w:r>
          </w:p>
          <w:p w14:paraId="27D3C49D" w14:textId="77777777" w:rsidR="007335A0" w:rsidRPr="00566D15" w:rsidRDefault="007335A0" w:rsidP="00616C09">
            <w:pPr>
              <w:spacing w:after="0" w:line="240" w:lineRule="auto"/>
            </w:pPr>
            <w:r w:rsidRPr="00566D15">
              <w:t xml:space="preserve">- remont kanalizacji sanitarnej wew. budynku   </w:t>
            </w:r>
          </w:p>
          <w:p w14:paraId="022A9241" w14:textId="77777777" w:rsidR="007335A0" w:rsidRPr="00566D15" w:rsidRDefault="007335A0" w:rsidP="00616C09">
            <w:pPr>
              <w:spacing w:after="0" w:line="240" w:lineRule="auto"/>
            </w:pPr>
            <w:r w:rsidRPr="00566D15">
              <w:t>- wymiana okna – m. nr 26</w:t>
            </w:r>
          </w:p>
          <w:p w14:paraId="36398B93" w14:textId="77777777" w:rsidR="007335A0" w:rsidRPr="00566D15" w:rsidRDefault="007335A0" w:rsidP="00616C09">
            <w:pPr>
              <w:spacing w:after="0" w:line="240" w:lineRule="auto"/>
            </w:pPr>
            <w:r w:rsidRPr="00566D15">
              <w:t>- wymiana okna – m. nr 19</w:t>
            </w:r>
          </w:p>
          <w:p w14:paraId="2E72FFF5" w14:textId="6E558C54" w:rsidR="007335A0" w:rsidRPr="00566D15" w:rsidRDefault="007335A0" w:rsidP="00616C09">
            <w:pPr>
              <w:spacing w:after="0" w:line="240" w:lineRule="auto"/>
            </w:pPr>
            <w:r w:rsidRPr="00566D15">
              <w:t>- wymiana okna – m. nr 33</w:t>
            </w:r>
            <w:r w:rsidR="005E29E1" w:rsidRPr="00566D15">
              <w:t xml:space="preserve">                                                                       </w:t>
            </w:r>
            <w:r w:rsidR="00976887" w:rsidRPr="00566D15">
              <w:t>14.207,85 zł</w:t>
            </w:r>
          </w:p>
          <w:p w14:paraId="0CD21F17" w14:textId="77777777" w:rsidR="007335A0" w:rsidRPr="00566D15" w:rsidRDefault="007335A0" w:rsidP="00616C09">
            <w:pPr>
              <w:spacing w:after="0" w:line="240" w:lineRule="auto"/>
            </w:pPr>
            <w:r w:rsidRPr="00566D15">
              <w:t>ul. Legionów 38</w:t>
            </w:r>
          </w:p>
          <w:p w14:paraId="73FF7AF6" w14:textId="77777777" w:rsidR="007335A0" w:rsidRPr="00566D15" w:rsidRDefault="007335A0" w:rsidP="00616C09">
            <w:pPr>
              <w:spacing w:after="0" w:line="240" w:lineRule="auto"/>
            </w:pPr>
            <w:r w:rsidRPr="00566D15">
              <w:t>- rozbiórka pieca kaflowego</w:t>
            </w:r>
          </w:p>
          <w:p w14:paraId="1137FA6E" w14:textId="29394099" w:rsidR="007335A0" w:rsidRPr="00566D15" w:rsidRDefault="007335A0" w:rsidP="00616C09">
            <w:pPr>
              <w:spacing w:after="0" w:line="240" w:lineRule="auto"/>
            </w:pPr>
            <w:r w:rsidRPr="00566D15">
              <w:t xml:space="preserve">- remont kanalizacji sanitarnej wew. budynku   </w:t>
            </w:r>
            <w:r w:rsidR="005E29E1" w:rsidRPr="00566D15">
              <w:t xml:space="preserve">                                        </w:t>
            </w:r>
            <w:r w:rsidR="00976887" w:rsidRPr="00566D15">
              <w:t>3.374,74 zł</w:t>
            </w:r>
          </w:p>
          <w:p w14:paraId="2B8EF945" w14:textId="77777777" w:rsidR="007335A0" w:rsidRPr="00566D15" w:rsidRDefault="007335A0" w:rsidP="00616C09">
            <w:pPr>
              <w:spacing w:after="0" w:line="240" w:lineRule="auto"/>
            </w:pPr>
            <w:r w:rsidRPr="00566D15">
              <w:t>ul. Legionów 59</w:t>
            </w:r>
          </w:p>
          <w:p w14:paraId="26FDA575" w14:textId="77777777" w:rsidR="007335A0" w:rsidRPr="00566D15" w:rsidRDefault="007335A0" w:rsidP="00616C09">
            <w:pPr>
              <w:spacing w:after="0" w:line="240" w:lineRule="auto"/>
            </w:pPr>
            <w:r w:rsidRPr="00566D15">
              <w:t xml:space="preserve"> - usunięcie zerwanej rynny, montaż nowej</w:t>
            </w:r>
          </w:p>
          <w:p w14:paraId="6BC147BA" w14:textId="77777777" w:rsidR="007335A0" w:rsidRPr="00566D15" w:rsidRDefault="007335A0" w:rsidP="00616C09">
            <w:pPr>
              <w:spacing w:after="0" w:line="240" w:lineRule="auto"/>
            </w:pPr>
            <w:r w:rsidRPr="00566D15">
              <w:t>- wymiana lamp</w:t>
            </w:r>
          </w:p>
          <w:p w14:paraId="4C66ECD6" w14:textId="041174A7" w:rsidR="007335A0" w:rsidRPr="00566D15" w:rsidRDefault="007335A0" w:rsidP="00616C09">
            <w:pPr>
              <w:spacing w:after="0" w:line="240" w:lineRule="auto"/>
            </w:pPr>
            <w:r w:rsidRPr="00566D15">
              <w:lastRenderedPageBreak/>
              <w:t>- naprawa rury spustowej i wykonanie zabezpieczenia skrzynki elektrycznej</w:t>
            </w:r>
            <w:r w:rsidR="005E29E1" w:rsidRPr="00566D15">
              <w:t xml:space="preserve"> </w:t>
            </w:r>
            <w:r w:rsidR="00073B47" w:rsidRPr="00566D15">
              <w:t>4.665,07 zł</w:t>
            </w:r>
          </w:p>
          <w:p w14:paraId="2398A51C" w14:textId="77777777" w:rsidR="007335A0" w:rsidRPr="00566D15" w:rsidRDefault="007335A0" w:rsidP="00616C09">
            <w:pPr>
              <w:spacing w:after="0" w:line="240" w:lineRule="auto"/>
            </w:pPr>
            <w:r w:rsidRPr="00566D15">
              <w:t>ul. Lipowska 24</w:t>
            </w:r>
          </w:p>
          <w:p w14:paraId="3202F512" w14:textId="77777777" w:rsidR="007335A0" w:rsidRPr="00566D15" w:rsidRDefault="007335A0" w:rsidP="00616C09">
            <w:pPr>
              <w:spacing w:after="0" w:line="240" w:lineRule="auto"/>
            </w:pPr>
            <w:r w:rsidRPr="00566D15">
              <w:t>- rozbiórka budynku gospodarczego</w:t>
            </w:r>
          </w:p>
          <w:p w14:paraId="75C64F2A" w14:textId="11EEF646" w:rsidR="007335A0" w:rsidRPr="00566D15" w:rsidRDefault="007335A0" w:rsidP="00616C09">
            <w:pPr>
              <w:spacing w:after="0" w:line="240" w:lineRule="auto"/>
            </w:pPr>
            <w:r w:rsidRPr="00566D15">
              <w:t>- montaż regulatora temperatury</w:t>
            </w:r>
            <w:r w:rsidR="005E29E1" w:rsidRPr="00566D15">
              <w:t xml:space="preserve">                                                                     </w:t>
            </w:r>
            <w:r w:rsidR="00073B47" w:rsidRPr="00566D15">
              <w:t>37.442,72 zł</w:t>
            </w:r>
          </w:p>
          <w:p w14:paraId="53D7E62F" w14:textId="77777777" w:rsidR="007335A0" w:rsidRPr="00566D15" w:rsidRDefault="007335A0" w:rsidP="00616C09">
            <w:pPr>
              <w:spacing w:after="0" w:line="240" w:lineRule="auto"/>
            </w:pPr>
            <w:r w:rsidRPr="00566D15">
              <w:t xml:space="preserve">ul. Łukasiewicza 11 </w:t>
            </w:r>
          </w:p>
          <w:p w14:paraId="1CA67085" w14:textId="77777777" w:rsidR="007335A0" w:rsidRPr="00566D15" w:rsidRDefault="007335A0" w:rsidP="00616C09">
            <w:pPr>
              <w:spacing w:after="0" w:line="240" w:lineRule="auto"/>
            </w:pPr>
            <w:r w:rsidRPr="00566D15">
              <w:t>- częściowa naprawa pokrycia dachowego i wymiana okna dachowego</w:t>
            </w:r>
          </w:p>
          <w:p w14:paraId="348843AF" w14:textId="79C8192B" w:rsidR="007335A0" w:rsidRPr="00566D15" w:rsidRDefault="007335A0" w:rsidP="00616C09">
            <w:pPr>
              <w:spacing w:after="0" w:line="240" w:lineRule="auto"/>
            </w:pPr>
            <w:r w:rsidRPr="00566D15">
              <w:t>- wymiana drzwi zewnętrznych do budynku</w:t>
            </w:r>
            <w:r w:rsidR="005E29E1" w:rsidRPr="00566D15">
              <w:t xml:space="preserve">                                                  </w:t>
            </w:r>
            <w:r w:rsidR="00073B47" w:rsidRPr="00566D15">
              <w:t>14.042,2</w:t>
            </w:r>
            <w:r w:rsidR="005E29E1" w:rsidRPr="00566D15">
              <w:t>0</w:t>
            </w:r>
            <w:r w:rsidR="00073B47" w:rsidRPr="00566D15">
              <w:t xml:space="preserve"> zł</w:t>
            </w:r>
          </w:p>
          <w:p w14:paraId="6A9959ED" w14:textId="77777777" w:rsidR="007335A0" w:rsidRPr="00566D15" w:rsidRDefault="007335A0" w:rsidP="00616C09">
            <w:pPr>
              <w:spacing w:after="0" w:line="240" w:lineRule="auto"/>
            </w:pPr>
            <w:r w:rsidRPr="00566D15">
              <w:t xml:space="preserve">ul. Miarki 3 </w:t>
            </w:r>
          </w:p>
          <w:p w14:paraId="3DB3D1B9" w14:textId="017167CA" w:rsidR="007335A0" w:rsidRPr="00566D15" w:rsidRDefault="007335A0" w:rsidP="00616C09">
            <w:pPr>
              <w:spacing w:after="0" w:line="240" w:lineRule="auto"/>
            </w:pPr>
            <w:r w:rsidRPr="00566D15">
              <w:t>- docieplenie werandy i przebudowa wejścia</w:t>
            </w:r>
            <w:r w:rsidR="005E29E1" w:rsidRPr="00566D15">
              <w:t xml:space="preserve">                                                   </w:t>
            </w:r>
            <w:r w:rsidRPr="00566D15">
              <w:t>4.84</w:t>
            </w:r>
            <w:r w:rsidR="00073B47" w:rsidRPr="00566D15">
              <w:t>1,60 zł</w:t>
            </w:r>
          </w:p>
          <w:p w14:paraId="36816A9E" w14:textId="77777777" w:rsidR="007335A0" w:rsidRPr="00566D15" w:rsidRDefault="007335A0" w:rsidP="00616C09">
            <w:pPr>
              <w:spacing w:after="0" w:line="240" w:lineRule="auto"/>
            </w:pPr>
            <w:r w:rsidRPr="00566D15">
              <w:t>ul. Narutowicza 42</w:t>
            </w:r>
          </w:p>
          <w:p w14:paraId="1DE40305" w14:textId="77777777" w:rsidR="007335A0" w:rsidRPr="00566D15" w:rsidRDefault="007335A0" w:rsidP="00616C09">
            <w:pPr>
              <w:spacing w:after="0" w:line="240" w:lineRule="auto"/>
            </w:pPr>
            <w:r w:rsidRPr="00566D15">
              <w:t>- wykonanie kanalizacji deszczowej</w:t>
            </w:r>
          </w:p>
          <w:p w14:paraId="7A6210F5" w14:textId="74BC9372" w:rsidR="007335A0" w:rsidRPr="00566D15" w:rsidRDefault="007335A0" w:rsidP="00616C09">
            <w:pPr>
              <w:spacing w:after="0" w:line="240" w:lineRule="auto"/>
            </w:pPr>
            <w:r w:rsidRPr="00566D15">
              <w:t xml:space="preserve">- wykonanie izolacji pionowej budynku   </w:t>
            </w:r>
            <w:r w:rsidR="005E29E1" w:rsidRPr="00566D15">
              <w:t xml:space="preserve">                                                      </w:t>
            </w:r>
            <w:r w:rsidRPr="00566D15">
              <w:t>29.609,20 zł</w:t>
            </w:r>
          </w:p>
          <w:p w14:paraId="1F3190F3" w14:textId="77777777" w:rsidR="007335A0" w:rsidRPr="00566D15" w:rsidRDefault="007335A0" w:rsidP="00616C09">
            <w:pPr>
              <w:spacing w:after="0" w:line="240" w:lineRule="auto"/>
            </w:pPr>
            <w:r w:rsidRPr="00566D15">
              <w:t>ul. Narutowicza 63</w:t>
            </w:r>
          </w:p>
          <w:p w14:paraId="4B927D30" w14:textId="77777777" w:rsidR="007335A0" w:rsidRPr="00566D15" w:rsidRDefault="007335A0" w:rsidP="00616C09">
            <w:pPr>
              <w:spacing w:after="0" w:line="240" w:lineRule="auto"/>
            </w:pPr>
            <w:r w:rsidRPr="00566D15">
              <w:t>- wymiana 1 szt. okna – m. nr 4</w:t>
            </w:r>
          </w:p>
          <w:p w14:paraId="38FD2368" w14:textId="14F44C03" w:rsidR="007335A0" w:rsidRPr="00566D15" w:rsidRDefault="007335A0" w:rsidP="00616C09">
            <w:pPr>
              <w:spacing w:after="0" w:line="240" w:lineRule="auto"/>
            </w:pPr>
            <w:r w:rsidRPr="00566D15">
              <w:t>- wykonanie instalacji c.o. i c.w.u. – m. nr 4</w:t>
            </w:r>
            <w:r w:rsidR="005E29E1" w:rsidRPr="00566D15">
              <w:t xml:space="preserve">                                                  </w:t>
            </w:r>
            <w:r w:rsidR="00073B47" w:rsidRPr="00566D15">
              <w:t>28.632,28 zł</w:t>
            </w:r>
          </w:p>
          <w:p w14:paraId="62442FE9" w14:textId="77777777" w:rsidR="007335A0" w:rsidRPr="00566D15" w:rsidRDefault="007335A0" w:rsidP="00616C09">
            <w:pPr>
              <w:spacing w:after="0" w:line="240" w:lineRule="auto"/>
            </w:pPr>
            <w:r w:rsidRPr="00566D15">
              <w:t xml:space="preserve">ul. Rolników 35 </w:t>
            </w:r>
          </w:p>
          <w:p w14:paraId="6CEEE365" w14:textId="77777777" w:rsidR="007335A0" w:rsidRPr="00566D15" w:rsidRDefault="007335A0" w:rsidP="00616C09">
            <w:pPr>
              <w:spacing w:after="0" w:line="240" w:lineRule="auto"/>
            </w:pPr>
            <w:r w:rsidRPr="00566D15">
              <w:t xml:space="preserve">- wymiana wodomierza </w:t>
            </w:r>
          </w:p>
          <w:p w14:paraId="23968D28" w14:textId="77777777" w:rsidR="007335A0" w:rsidRPr="00566D15" w:rsidRDefault="007335A0" w:rsidP="00616C09">
            <w:pPr>
              <w:spacing w:after="0" w:line="240" w:lineRule="auto"/>
            </w:pPr>
            <w:r w:rsidRPr="00566D15">
              <w:t>- wymiana okna – m. nr 1</w:t>
            </w:r>
          </w:p>
          <w:p w14:paraId="61B20DEC" w14:textId="77777777" w:rsidR="007335A0" w:rsidRPr="00566D15" w:rsidRDefault="007335A0" w:rsidP="00616C09">
            <w:pPr>
              <w:spacing w:after="0" w:line="240" w:lineRule="auto"/>
            </w:pPr>
            <w:r w:rsidRPr="00566D15">
              <w:t>- wymiana okna – m. nr 2</w:t>
            </w:r>
          </w:p>
          <w:p w14:paraId="06CD0123" w14:textId="77777777" w:rsidR="007335A0" w:rsidRPr="00566D15" w:rsidRDefault="007335A0" w:rsidP="00616C09">
            <w:pPr>
              <w:spacing w:after="0" w:line="240" w:lineRule="auto"/>
            </w:pPr>
            <w:r w:rsidRPr="00566D15">
              <w:t>- wymiana okna – m. nr 4</w:t>
            </w:r>
          </w:p>
          <w:p w14:paraId="1A2B034A" w14:textId="555B885A" w:rsidR="007335A0" w:rsidRPr="00566D15" w:rsidRDefault="007335A0" w:rsidP="00616C09">
            <w:pPr>
              <w:spacing w:after="0" w:line="240" w:lineRule="auto"/>
            </w:pPr>
            <w:r w:rsidRPr="00566D15">
              <w:t>- wymiana okna – m. nr 5</w:t>
            </w:r>
            <w:r w:rsidR="005E29E1" w:rsidRPr="00566D15">
              <w:t xml:space="preserve">                                                                               </w:t>
            </w:r>
            <w:r w:rsidRPr="00566D15">
              <w:t>4.305,03  zł</w:t>
            </w:r>
          </w:p>
          <w:p w14:paraId="7F29DF3F" w14:textId="77777777" w:rsidR="007335A0" w:rsidRPr="00566D15" w:rsidRDefault="007335A0" w:rsidP="00616C09">
            <w:pPr>
              <w:spacing w:after="0" w:line="240" w:lineRule="auto"/>
            </w:pPr>
            <w:r w:rsidRPr="00566D15">
              <w:t>ul. Sienkiewicza 3</w:t>
            </w:r>
          </w:p>
          <w:p w14:paraId="04667FBF" w14:textId="77777777" w:rsidR="007335A0" w:rsidRPr="00566D15" w:rsidRDefault="007335A0" w:rsidP="00616C09">
            <w:pPr>
              <w:spacing w:after="0" w:line="240" w:lineRule="auto"/>
            </w:pPr>
            <w:r w:rsidRPr="00566D15">
              <w:t>- wykonanie inst. elektrycznej wraz z zabezpieczeniami do bojlera w łazience wspólnej</w:t>
            </w:r>
          </w:p>
          <w:p w14:paraId="6B3F6407" w14:textId="77777777" w:rsidR="007335A0" w:rsidRPr="00566D15" w:rsidRDefault="007335A0" w:rsidP="00616C09">
            <w:pPr>
              <w:spacing w:after="0" w:line="240" w:lineRule="auto"/>
            </w:pPr>
            <w:r w:rsidRPr="00566D15">
              <w:t>- wykonani gniazdka w WC</w:t>
            </w:r>
          </w:p>
          <w:p w14:paraId="79ED4FBC" w14:textId="77777777" w:rsidR="007335A0" w:rsidRPr="00566D15" w:rsidRDefault="007335A0" w:rsidP="00616C09">
            <w:pPr>
              <w:spacing w:after="0" w:line="240" w:lineRule="auto"/>
            </w:pPr>
            <w:r w:rsidRPr="00566D15">
              <w:t>- wymiana baterii</w:t>
            </w:r>
          </w:p>
          <w:p w14:paraId="702A192C" w14:textId="736A8854" w:rsidR="007335A0" w:rsidRPr="00566D15" w:rsidRDefault="007335A0" w:rsidP="00616C09">
            <w:pPr>
              <w:spacing w:after="0" w:line="240" w:lineRule="auto"/>
            </w:pPr>
            <w:r w:rsidRPr="00566D15">
              <w:t>- budowa trzonu kuchennego – m. nr 1</w:t>
            </w:r>
            <w:r w:rsidR="005E29E1" w:rsidRPr="00566D15">
              <w:t xml:space="preserve">                                                           </w:t>
            </w:r>
            <w:r w:rsidRPr="00566D15">
              <w:t>4.355,02 zł</w:t>
            </w:r>
          </w:p>
          <w:p w14:paraId="1A1494EA" w14:textId="77777777" w:rsidR="007335A0" w:rsidRPr="00566D15" w:rsidRDefault="007335A0" w:rsidP="00616C09">
            <w:pPr>
              <w:spacing w:after="0" w:line="240" w:lineRule="auto"/>
            </w:pPr>
            <w:r w:rsidRPr="00566D15">
              <w:t>ul. Sienkiewicza 32</w:t>
            </w:r>
          </w:p>
          <w:p w14:paraId="402305BB" w14:textId="02D0F79C" w:rsidR="007335A0" w:rsidRPr="00566D15" w:rsidRDefault="007335A0" w:rsidP="00616C09">
            <w:pPr>
              <w:spacing w:after="0" w:line="240" w:lineRule="auto"/>
            </w:pPr>
            <w:r w:rsidRPr="00566D15">
              <w:t xml:space="preserve">- wymiana zaworu bezpieczeństwo w kotle c.o. –  m. nr 7 </w:t>
            </w:r>
            <w:r w:rsidR="005E29E1" w:rsidRPr="00566D15">
              <w:t xml:space="preserve">                               </w:t>
            </w:r>
            <w:r w:rsidRPr="00566D15">
              <w:t>270,00 zł</w:t>
            </w:r>
          </w:p>
          <w:p w14:paraId="1A9FBF89" w14:textId="77777777" w:rsidR="007335A0" w:rsidRPr="00566D15" w:rsidRDefault="007335A0" w:rsidP="00616C09">
            <w:pPr>
              <w:spacing w:after="0" w:line="240" w:lineRule="auto"/>
            </w:pPr>
            <w:r w:rsidRPr="00566D15">
              <w:t>ul. Traugutta 70</w:t>
            </w:r>
          </w:p>
          <w:p w14:paraId="22521790" w14:textId="6A9A64E2" w:rsidR="007335A0" w:rsidRPr="00566D15" w:rsidRDefault="007335A0" w:rsidP="00616C09">
            <w:pPr>
              <w:spacing w:after="0" w:line="240" w:lineRule="auto"/>
            </w:pPr>
            <w:r w:rsidRPr="00566D15">
              <w:t>- montaż nasad kominowych typu „H”</w:t>
            </w:r>
            <w:r w:rsidR="005E29E1" w:rsidRPr="00566D15">
              <w:t xml:space="preserve">                                                             </w:t>
            </w:r>
            <w:r w:rsidRPr="00566D15">
              <w:t>388,80  zł</w:t>
            </w:r>
          </w:p>
          <w:p w14:paraId="425EC5C8" w14:textId="77777777" w:rsidR="007335A0" w:rsidRPr="00566D15" w:rsidRDefault="007335A0" w:rsidP="00616C09">
            <w:pPr>
              <w:spacing w:after="0" w:line="240" w:lineRule="auto"/>
            </w:pPr>
            <w:r w:rsidRPr="00566D15">
              <w:t>ul. Towarowa 128</w:t>
            </w:r>
          </w:p>
          <w:p w14:paraId="48D654A9" w14:textId="77777777" w:rsidR="007335A0" w:rsidRPr="00566D15" w:rsidRDefault="007335A0" w:rsidP="00616C09">
            <w:pPr>
              <w:spacing w:after="0" w:line="240" w:lineRule="auto"/>
            </w:pPr>
            <w:r w:rsidRPr="00566D15">
              <w:t>- wymiana drzwi zewnętrznych do budynku</w:t>
            </w:r>
          </w:p>
          <w:p w14:paraId="28BF5CEF" w14:textId="092FA2AD" w:rsidR="007335A0" w:rsidRPr="00566D15" w:rsidRDefault="007335A0" w:rsidP="00616C09">
            <w:pPr>
              <w:spacing w:after="0" w:line="240" w:lineRule="auto"/>
            </w:pPr>
            <w:r w:rsidRPr="00566D15">
              <w:t>- naprawa uszkodzonego dachu z papy termozgrzewalnej</w:t>
            </w:r>
            <w:r w:rsidR="00D00273" w:rsidRPr="00566D15">
              <w:t xml:space="preserve">                           </w:t>
            </w:r>
            <w:r w:rsidRPr="00566D15">
              <w:t>11.757,72 zł</w:t>
            </w:r>
          </w:p>
          <w:p w14:paraId="72015DE9" w14:textId="1B793B23" w:rsidR="00D00273" w:rsidRPr="00566D15" w:rsidRDefault="007335A0" w:rsidP="00616C09">
            <w:pPr>
              <w:spacing w:after="0" w:line="240" w:lineRule="auto"/>
            </w:pPr>
            <w:r w:rsidRPr="00566D15">
              <w:t>Montaż wodomierzy w lokalach mieszkalnych</w:t>
            </w:r>
            <w:r w:rsidR="00651A5F" w:rsidRPr="00566D15">
              <w:t xml:space="preserve">                                            </w:t>
            </w:r>
            <w:r w:rsidRPr="00566D15">
              <w:t xml:space="preserve">11.003,32 zł  </w:t>
            </w:r>
          </w:p>
          <w:p w14:paraId="7A952B8E" w14:textId="0380747C" w:rsidR="007335A0" w:rsidRPr="00566D15" w:rsidRDefault="007335A0" w:rsidP="00616C09">
            <w:pPr>
              <w:spacing w:after="0" w:line="240" w:lineRule="auto"/>
            </w:pPr>
            <w:r w:rsidRPr="00566D15">
              <w:t xml:space="preserve">        </w:t>
            </w:r>
          </w:p>
          <w:p w14:paraId="47B4CFB6" w14:textId="6450D28C" w:rsidR="007335A0" w:rsidRPr="00566D15" w:rsidRDefault="007E00F0" w:rsidP="00616C09">
            <w:pPr>
              <w:spacing w:after="0" w:line="240" w:lineRule="auto"/>
            </w:pPr>
            <w:r w:rsidRPr="00566D15">
              <w:t>Lokale użytkowe</w:t>
            </w:r>
            <w:r w:rsidR="007335A0" w:rsidRPr="00566D15">
              <w:t>:</w:t>
            </w:r>
          </w:p>
          <w:p w14:paraId="7E914CF5" w14:textId="77777777" w:rsidR="007335A0" w:rsidRPr="00566D15" w:rsidRDefault="007335A0" w:rsidP="00616C09">
            <w:pPr>
              <w:spacing w:after="0" w:line="240" w:lineRule="auto"/>
            </w:pPr>
          </w:p>
          <w:p w14:paraId="27425D06" w14:textId="77777777" w:rsidR="007335A0" w:rsidRPr="00566D15" w:rsidRDefault="007335A0" w:rsidP="00616C09">
            <w:pPr>
              <w:spacing w:after="0" w:line="240" w:lineRule="auto"/>
            </w:pPr>
            <w:r w:rsidRPr="00566D15">
              <w:t>ul. Do Zapory 30</w:t>
            </w:r>
          </w:p>
          <w:p w14:paraId="37F77922" w14:textId="77777777" w:rsidR="007335A0" w:rsidRPr="00566D15" w:rsidRDefault="007335A0" w:rsidP="00616C09">
            <w:pPr>
              <w:spacing w:after="0" w:line="240" w:lineRule="auto"/>
            </w:pPr>
            <w:r w:rsidRPr="00566D15">
              <w:t>- budowa kanalizacji deszczowej wraz z studzienkami</w:t>
            </w:r>
          </w:p>
          <w:p w14:paraId="2BEEF1E8" w14:textId="77777777" w:rsidR="007335A0" w:rsidRPr="00566D15" w:rsidRDefault="007335A0" w:rsidP="00616C09">
            <w:pPr>
              <w:spacing w:after="0" w:line="240" w:lineRule="auto"/>
            </w:pPr>
            <w:r w:rsidRPr="00566D15">
              <w:t xml:space="preserve">- wykonanie odwodnienia liniowego    </w:t>
            </w:r>
          </w:p>
          <w:p w14:paraId="40FB65B6" w14:textId="30B529F4" w:rsidR="007335A0" w:rsidRPr="00566D15" w:rsidRDefault="007335A0" w:rsidP="00616C09">
            <w:pPr>
              <w:spacing w:after="0" w:line="240" w:lineRule="auto"/>
            </w:pPr>
            <w:r w:rsidRPr="00566D15">
              <w:t xml:space="preserve">- wymiana rynien i rur spustowych </w:t>
            </w:r>
            <w:r w:rsidR="00D00273" w:rsidRPr="00566D15">
              <w:t xml:space="preserve">                                                             </w:t>
            </w:r>
            <w:r w:rsidRPr="00566D15">
              <w:t>24.564,82 zł</w:t>
            </w:r>
          </w:p>
          <w:p w14:paraId="0779D48E" w14:textId="77777777" w:rsidR="007335A0" w:rsidRPr="00566D15" w:rsidRDefault="007335A0" w:rsidP="00616C09">
            <w:pPr>
              <w:spacing w:after="0" w:line="240" w:lineRule="auto"/>
            </w:pPr>
            <w:r w:rsidRPr="00566D15">
              <w:t xml:space="preserve">ul. Gminna 4 </w:t>
            </w:r>
          </w:p>
          <w:p w14:paraId="00BD58FE" w14:textId="2236E391" w:rsidR="007335A0" w:rsidRPr="00566D15" w:rsidRDefault="007335A0" w:rsidP="00616C09">
            <w:pPr>
              <w:spacing w:after="0" w:line="240" w:lineRule="auto"/>
            </w:pPr>
            <w:r w:rsidRPr="00566D15">
              <w:t>- wymiana kotła gazowego</w:t>
            </w:r>
            <w:r w:rsidR="00D00273" w:rsidRPr="00566D15">
              <w:t xml:space="preserve">                                                                           </w:t>
            </w:r>
            <w:r w:rsidRPr="00566D15">
              <w:t>15.100,00 zł</w:t>
            </w:r>
          </w:p>
          <w:p w14:paraId="7B0BC21D" w14:textId="77777777" w:rsidR="007335A0" w:rsidRPr="00566D15" w:rsidRDefault="007335A0" w:rsidP="00616C09">
            <w:pPr>
              <w:spacing w:after="0" w:line="240" w:lineRule="auto"/>
            </w:pPr>
            <w:r w:rsidRPr="00566D15">
              <w:t>ul. Kolejowa 41</w:t>
            </w:r>
          </w:p>
          <w:p w14:paraId="1D7C75DE" w14:textId="13E0BC3D" w:rsidR="007335A0" w:rsidRPr="00566D15" w:rsidRDefault="007335A0" w:rsidP="00616C09">
            <w:pPr>
              <w:spacing w:after="0" w:line="240" w:lineRule="auto"/>
            </w:pPr>
            <w:r w:rsidRPr="00566D15">
              <w:t>- wymiana drzwi klatkowych – m. 1 i 2</w:t>
            </w:r>
            <w:r w:rsidR="00D00273" w:rsidRPr="00566D15">
              <w:t xml:space="preserve">                                                         </w:t>
            </w:r>
            <w:r w:rsidRPr="00566D15">
              <w:t>3.053,00 zł</w:t>
            </w:r>
          </w:p>
          <w:p w14:paraId="4AC28C3B" w14:textId="77777777" w:rsidR="007335A0" w:rsidRPr="00566D15" w:rsidRDefault="007335A0" w:rsidP="00616C09">
            <w:pPr>
              <w:spacing w:after="0" w:line="240" w:lineRule="auto"/>
            </w:pPr>
            <w:r w:rsidRPr="00566D15">
              <w:t xml:space="preserve">ul. Legionów 59 </w:t>
            </w:r>
          </w:p>
          <w:p w14:paraId="58FE7CEE" w14:textId="31EBA346" w:rsidR="007335A0" w:rsidRPr="00566D15" w:rsidRDefault="007335A0" w:rsidP="00616C09">
            <w:pPr>
              <w:spacing w:after="0" w:line="240" w:lineRule="auto"/>
            </w:pPr>
            <w:r w:rsidRPr="00566D15">
              <w:t>- wykonanie bramy wjazdowej – warsztat konserwatorów</w:t>
            </w:r>
            <w:r w:rsidR="00D00273" w:rsidRPr="00566D15">
              <w:t xml:space="preserve">                          </w:t>
            </w:r>
            <w:r w:rsidRPr="00566D15">
              <w:t>14.550,00 zł</w:t>
            </w:r>
          </w:p>
          <w:p w14:paraId="360B98FE" w14:textId="77777777" w:rsidR="007335A0" w:rsidRPr="00566D15" w:rsidRDefault="007335A0" w:rsidP="00616C09">
            <w:pPr>
              <w:spacing w:after="0" w:line="240" w:lineRule="auto"/>
            </w:pPr>
            <w:r w:rsidRPr="00566D15">
              <w:t>ul. Legionów 85</w:t>
            </w:r>
          </w:p>
          <w:p w14:paraId="75F91CA4" w14:textId="5702F1E2" w:rsidR="007335A0" w:rsidRPr="00566D15" w:rsidRDefault="007335A0" w:rsidP="00616C09">
            <w:pPr>
              <w:spacing w:after="0" w:line="240" w:lineRule="auto"/>
            </w:pPr>
            <w:r w:rsidRPr="00566D15">
              <w:t>- usunięcie awarii instalacji elektrycznej</w:t>
            </w:r>
            <w:r w:rsidR="00616C09" w:rsidRPr="00566D15">
              <w:t xml:space="preserve"> </w:t>
            </w:r>
            <w:r w:rsidRPr="00566D15">
              <w:t>- warsztat KOM-GAZ</w:t>
            </w:r>
          </w:p>
          <w:p w14:paraId="70CCADA5" w14:textId="77777777" w:rsidR="007335A0" w:rsidRPr="00566D15" w:rsidRDefault="007335A0" w:rsidP="00616C09">
            <w:pPr>
              <w:spacing w:after="0" w:line="240" w:lineRule="auto"/>
            </w:pPr>
            <w:r w:rsidRPr="00566D15">
              <w:t>- udrożnienie kanalizacji</w:t>
            </w:r>
            <w:r w:rsidRPr="00566D15">
              <w:tab/>
            </w:r>
          </w:p>
          <w:p w14:paraId="772E8CB2" w14:textId="77777777" w:rsidR="007335A0" w:rsidRPr="00566D15" w:rsidRDefault="007335A0" w:rsidP="00616C09">
            <w:pPr>
              <w:spacing w:after="0" w:line="240" w:lineRule="auto"/>
            </w:pPr>
            <w:r w:rsidRPr="00566D15">
              <w:lastRenderedPageBreak/>
              <w:t>- wykonanie nowych zasileń</w:t>
            </w:r>
          </w:p>
          <w:p w14:paraId="4FD88F4F" w14:textId="77777777" w:rsidR="007335A0" w:rsidRPr="00566D15" w:rsidRDefault="007335A0" w:rsidP="00616C09">
            <w:pPr>
              <w:spacing w:after="0" w:line="240" w:lineRule="auto"/>
            </w:pPr>
            <w:r w:rsidRPr="00566D15">
              <w:t>- rozbiórka budynku garażowo –magazynowego</w:t>
            </w:r>
          </w:p>
          <w:p w14:paraId="41FEB346" w14:textId="77777777" w:rsidR="007335A0" w:rsidRPr="00566D15" w:rsidRDefault="007335A0" w:rsidP="00616C09">
            <w:pPr>
              <w:spacing w:after="0" w:line="240" w:lineRule="auto"/>
            </w:pPr>
            <w:r w:rsidRPr="00566D15">
              <w:t xml:space="preserve">- opracowanie dok. projektowej </w:t>
            </w:r>
            <w:proofErr w:type="spellStart"/>
            <w:r w:rsidRPr="00566D15">
              <w:t>ws</w:t>
            </w:r>
            <w:proofErr w:type="spellEnd"/>
            <w:r w:rsidRPr="00566D15">
              <w:t>. przebudowy sieci elekt.</w:t>
            </w:r>
          </w:p>
          <w:p w14:paraId="63305BA5" w14:textId="77777777" w:rsidR="007335A0" w:rsidRPr="00566D15" w:rsidRDefault="007335A0" w:rsidP="00616C09">
            <w:pPr>
              <w:spacing w:after="0" w:line="240" w:lineRule="auto"/>
            </w:pPr>
            <w:r w:rsidRPr="00566D15">
              <w:t>- montaż podgrzewaczy wody</w:t>
            </w:r>
          </w:p>
          <w:p w14:paraId="0B3503DB" w14:textId="4BA005E0" w:rsidR="007335A0" w:rsidRPr="00566D15" w:rsidRDefault="007335A0" w:rsidP="00616C09">
            <w:pPr>
              <w:spacing w:after="0" w:line="240" w:lineRule="auto"/>
            </w:pPr>
            <w:r w:rsidRPr="00566D15">
              <w:t>- demontaż lamp oświetlenia</w:t>
            </w:r>
            <w:r w:rsidR="00616C09" w:rsidRPr="00566D15">
              <w:t xml:space="preserve">                                                                        </w:t>
            </w:r>
            <w:r w:rsidRPr="00566D15">
              <w:t xml:space="preserve">20.816,00 zł          </w:t>
            </w:r>
          </w:p>
          <w:p w14:paraId="0BE1961E" w14:textId="77777777" w:rsidR="007335A0" w:rsidRPr="00566D15" w:rsidRDefault="007335A0" w:rsidP="00616C09">
            <w:pPr>
              <w:spacing w:after="0" w:line="240" w:lineRule="auto"/>
            </w:pPr>
            <w:r w:rsidRPr="00566D15">
              <w:t>ul. Legionów 187</w:t>
            </w:r>
          </w:p>
          <w:p w14:paraId="6848C128" w14:textId="77777777" w:rsidR="007335A0" w:rsidRPr="00566D15" w:rsidRDefault="007335A0" w:rsidP="00616C09">
            <w:pPr>
              <w:spacing w:after="0" w:line="240" w:lineRule="auto"/>
            </w:pPr>
            <w:r w:rsidRPr="00566D15">
              <w:t>- wykonanie przyłącza energetycznego do budynku</w:t>
            </w:r>
          </w:p>
          <w:p w14:paraId="4A270794" w14:textId="77777777" w:rsidR="007335A0" w:rsidRPr="00566D15" w:rsidRDefault="007335A0" w:rsidP="00616C09">
            <w:pPr>
              <w:spacing w:after="0" w:line="240" w:lineRule="auto"/>
            </w:pPr>
            <w:r w:rsidRPr="00566D15">
              <w:t>- naprawa nawierzchni parkingu</w:t>
            </w:r>
          </w:p>
          <w:p w14:paraId="565A8FC2" w14:textId="77777777" w:rsidR="007335A0" w:rsidRPr="00566D15" w:rsidRDefault="007335A0" w:rsidP="00616C09">
            <w:pPr>
              <w:spacing w:after="0" w:line="240" w:lineRule="auto"/>
            </w:pPr>
            <w:r w:rsidRPr="00566D15">
              <w:t>- wymiana grzejnika</w:t>
            </w:r>
          </w:p>
          <w:p w14:paraId="64E848FF" w14:textId="095CCACE" w:rsidR="007335A0" w:rsidRPr="00566D15" w:rsidRDefault="007335A0" w:rsidP="00616C09">
            <w:pPr>
              <w:spacing w:after="0" w:line="240" w:lineRule="auto"/>
            </w:pPr>
            <w:r w:rsidRPr="00566D15">
              <w:t>- naprawa uszkodzonego dachu z papy termozgrzewalnej</w:t>
            </w:r>
            <w:r w:rsidR="00616C09" w:rsidRPr="00566D15">
              <w:t xml:space="preserve">                           </w:t>
            </w:r>
            <w:r w:rsidRPr="00566D15">
              <w:t xml:space="preserve">35.041,74 zł       </w:t>
            </w:r>
          </w:p>
          <w:p w14:paraId="3E454417" w14:textId="77777777" w:rsidR="007335A0" w:rsidRPr="00566D15" w:rsidRDefault="007335A0" w:rsidP="00616C09">
            <w:pPr>
              <w:spacing w:after="0" w:line="240" w:lineRule="auto"/>
            </w:pPr>
            <w:r w:rsidRPr="00566D15">
              <w:t xml:space="preserve">ul. </w:t>
            </w:r>
            <w:proofErr w:type="spellStart"/>
            <w:r w:rsidRPr="00566D15">
              <w:t>Miliardowicka</w:t>
            </w:r>
            <w:proofErr w:type="spellEnd"/>
            <w:r w:rsidRPr="00566D15">
              <w:t xml:space="preserve"> 64 - NZOZ</w:t>
            </w:r>
            <w:r w:rsidRPr="00566D15">
              <w:tab/>
            </w:r>
            <w:r w:rsidRPr="00566D15">
              <w:tab/>
            </w:r>
            <w:r w:rsidRPr="00566D15">
              <w:tab/>
              <w:t xml:space="preserve">  </w:t>
            </w:r>
            <w:r w:rsidRPr="00566D15">
              <w:tab/>
            </w:r>
            <w:r w:rsidRPr="00566D15">
              <w:tab/>
            </w:r>
            <w:r w:rsidRPr="00566D15">
              <w:tab/>
            </w:r>
            <w:r w:rsidRPr="00566D15">
              <w:tab/>
            </w:r>
            <w:r w:rsidRPr="00566D15">
              <w:tab/>
            </w:r>
          </w:p>
          <w:p w14:paraId="0F33D0C0" w14:textId="6CA4B1DE" w:rsidR="007335A0" w:rsidRPr="00566D15" w:rsidRDefault="007335A0" w:rsidP="00616C09">
            <w:pPr>
              <w:spacing w:after="0" w:line="240" w:lineRule="auto"/>
            </w:pPr>
            <w:r w:rsidRPr="00566D15">
              <w:t>- wymiana grzejnika na klatce schodowej</w:t>
            </w:r>
            <w:r w:rsidRPr="00566D15">
              <w:tab/>
            </w:r>
            <w:r w:rsidR="00616C09" w:rsidRPr="00566D15">
              <w:t xml:space="preserve">                                                  </w:t>
            </w:r>
            <w:r w:rsidRPr="00566D15">
              <w:t>1.134,50 zł</w:t>
            </w:r>
            <w:r w:rsidR="00B12C09" w:rsidRPr="00566D15">
              <w:t xml:space="preserve">      </w:t>
            </w:r>
          </w:p>
          <w:p w14:paraId="51DC0089" w14:textId="719591EA" w:rsidR="007335A0" w:rsidRPr="00566D15" w:rsidRDefault="007335A0" w:rsidP="00616C09">
            <w:pPr>
              <w:spacing w:after="0" w:line="240" w:lineRule="auto"/>
            </w:pPr>
            <w:r w:rsidRPr="00566D15">
              <w:t>ul. Nad Białka 1b - NZOZ</w:t>
            </w:r>
            <w:r w:rsidRPr="00566D15">
              <w:tab/>
            </w:r>
            <w:r w:rsidRPr="00566D15">
              <w:tab/>
            </w:r>
            <w:r w:rsidRPr="00566D15">
              <w:tab/>
            </w:r>
            <w:r w:rsidRPr="00566D15">
              <w:tab/>
            </w:r>
            <w:r w:rsidRPr="00566D15">
              <w:tab/>
            </w:r>
            <w:r w:rsidRPr="00566D15">
              <w:tab/>
            </w:r>
            <w:r w:rsidRPr="00566D15">
              <w:tab/>
            </w:r>
            <w:r w:rsidRPr="00566D15">
              <w:tab/>
            </w:r>
          </w:p>
          <w:p w14:paraId="000D56C0" w14:textId="77777777" w:rsidR="007335A0" w:rsidRPr="00566D15" w:rsidRDefault="007335A0" w:rsidP="00616C09">
            <w:pPr>
              <w:spacing w:after="0" w:line="240" w:lineRule="auto"/>
            </w:pPr>
            <w:r w:rsidRPr="00566D15">
              <w:t xml:space="preserve">- przełożenie ciepłomierza  </w:t>
            </w:r>
          </w:p>
          <w:p w14:paraId="1AC5A219" w14:textId="77777777" w:rsidR="007335A0" w:rsidRPr="00566D15" w:rsidRDefault="007335A0" w:rsidP="00616C09">
            <w:pPr>
              <w:spacing w:after="0" w:line="240" w:lineRule="auto"/>
            </w:pPr>
            <w:r w:rsidRPr="00566D15">
              <w:t>- montaż oprawy oświetleniowej na klatce schodowej</w:t>
            </w:r>
          </w:p>
          <w:p w14:paraId="2AE86237" w14:textId="77777777" w:rsidR="007335A0" w:rsidRPr="00566D15" w:rsidRDefault="007335A0" w:rsidP="00616C09">
            <w:pPr>
              <w:spacing w:after="0" w:line="240" w:lineRule="auto"/>
            </w:pPr>
            <w:r w:rsidRPr="00566D15">
              <w:t>- awaryjne uszczelnienie przyłącza gazowego wraz z kurkiem gazowym</w:t>
            </w:r>
          </w:p>
          <w:p w14:paraId="300CA3E2" w14:textId="77777777" w:rsidR="007335A0" w:rsidRPr="00566D15" w:rsidRDefault="007335A0" w:rsidP="00616C09">
            <w:pPr>
              <w:spacing w:after="0" w:line="240" w:lineRule="auto"/>
            </w:pPr>
            <w:r w:rsidRPr="00566D15">
              <w:t>- wykonanie zabezpieczeń windy i wykonanie obróbek blacharskich</w:t>
            </w:r>
          </w:p>
          <w:p w14:paraId="33FC7F10" w14:textId="0E1EF423" w:rsidR="007335A0" w:rsidRPr="00566D15" w:rsidRDefault="007335A0" w:rsidP="00616C09">
            <w:pPr>
              <w:spacing w:after="0" w:line="240" w:lineRule="auto"/>
            </w:pPr>
            <w:r w:rsidRPr="00566D15">
              <w:t>- przegląd rozdzielni elektrycznej</w:t>
            </w:r>
            <w:r w:rsidR="00616C09" w:rsidRPr="00566D15">
              <w:t xml:space="preserve">                                                                   </w:t>
            </w:r>
            <w:r w:rsidRPr="00566D15">
              <w:t>5.358,40 zł</w:t>
            </w:r>
          </w:p>
          <w:p w14:paraId="78A35E61" w14:textId="77777777" w:rsidR="007335A0" w:rsidRPr="00566D15" w:rsidRDefault="007335A0" w:rsidP="00616C09">
            <w:pPr>
              <w:spacing w:after="0" w:line="240" w:lineRule="auto"/>
            </w:pPr>
            <w:r w:rsidRPr="00566D15">
              <w:t>ul. Narutowicza 4</w:t>
            </w:r>
            <w:r w:rsidRPr="00566D15">
              <w:tab/>
            </w:r>
            <w:r w:rsidRPr="00566D15">
              <w:tab/>
            </w:r>
            <w:r w:rsidRPr="00566D15">
              <w:tab/>
            </w:r>
            <w:r w:rsidRPr="00566D15">
              <w:tab/>
            </w:r>
            <w:r w:rsidRPr="00566D15">
              <w:tab/>
            </w:r>
            <w:r w:rsidRPr="00566D15">
              <w:tab/>
            </w:r>
            <w:r w:rsidRPr="00566D15">
              <w:tab/>
            </w:r>
            <w:r w:rsidRPr="00566D15">
              <w:tab/>
              <w:t xml:space="preserve"> </w:t>
            </w:r>
          </w:p>
          <w:p w14:paraId="2E6899B6" w14:textId="17A10DB9" w:rsidR="007335A0" w:rsidRPr="00566D15" w:rsidRDefault="007335A0" w:rsidP="00616C09">
            <w:pPr>
              <w:spacing w:after="0" w:line="240" w:lineRule="auto"/>
            </w:pPr>
            <w:r w:rsidRPr="00566D15">
              <w:t>- sprawdzenie instalacji elektrycznej - przegląd rozdzielni głównej oraz rozdzielni bezpiecznikowych. Pomiar uziemienia ochronnego oraz wyłącznika p</w:t>
            </w:r>
            <w:r w:rsidR="001C6490" w:rsidRPr="00566D15">
              <w:t>.</w:t>
            </w:r>
            <w:r w:rsidRPr="00566D15">
              <w:t>poż.</w:t>
            </w:r>
          </w:p>
          <w:p w14:paraId="1F3F7FE6" w14:textId="3119EC17" w:rsidR="007335A0" w:rsidRPr="00566D15" w:rsidRDefault="007335A0" w:rsidP="00616C09">
            <w:pPr>
              <w:spacing w:after="0" w:line="240" w:lineRule="auto"/>
            </w:pPr>
            <w:r w:rsidRPr="00566D15">
              <w:t>- naprawa rynien i rur spustowych wraz czyszczeniem</w:t>
            </w:r>
            <w:r w:rsidR="00616C09" w:rsidRPr="00566D15">
              <w:t xml:space="preserve">                                  </w:t>
            </w:r>
            <w:r w:rsidRPr="00566D15">
              <w:t>5.008,17 zł</w:t>
            </w:r>
          </w:p>
          <w:p w14:paraId="621A5825" w14:textId="77777777" w:rsidR="007335A0" w:rsidRPr="00566D15" w:rsidRDefault="007335A0" w:rsidP="00616C09">
            <w:pPr>
              <w:spacing w:after="0" w:line="240" w:lineRule="auto"/>
            </w:pPr>
            <w:r w:rsidRPr="00566D15">
              <w:t>ul. Sienkiewicza 8 - NZOZ</w:t>
            </w:r>
            <w:r w:rsidRPr="00566D15">
              <w:tab/>
            </w:r>
            <w:r w:rsidRPr="00566D15">
              <w:tab/>
            </w:r>
            <w:r w:rsidRPr="00566D15">
              <w:tab/>
            </w:r>
            <w:r w:rsidRPr="00566D15">
              <w:tab/>
            </w:r>
            <w:r w:rsidRPr="00566D15">
              <w:tab/>
            </w:r>
            <w:r w:rsidRPr="00566D15">
              <w:tab/>
            </w:r>
            <w:r w:rsidRPr="00566D15">
              <w:tab/>
            </w:r>
            <w:r w:rsidRPr="00566D15">
              <w:tab/>
              <w:t xml:space="preserve"> </w:t>
            </w:r>
          </w:p>
          <w:p w14:paraId="27B4691F" w14:textId="77777777" w:rsidR="007335A0" w:rsidRPr="00566D15" w:rsidRDefault="007335A0" w:rsidP="00616C09">
            <w:pPr>
              <w:spacing w:after="0" w:line="240" w:lineRule="auto"/>
            </w:pPr>
            <w:r w:rsidRPr="00566D15">
              <w:t>- malowanie klatki schodowej</w:t>
            </w:r>
          </w:p>
          <w:p w14:paraId="4F319065" w14:textId="77777777" w:rsidR="007335A0" w:rsidRPr="00566D15" w:rsidRDefault="007335A0" w:rsidP="00616C09">
            <w:pPr>
              <w:spacing w:after="0" w:line="240" w:lineRule="auto"/>
            </w:pPr>
            <w:r w:rsidRPr="00566D15">
              <w:t xml:space="preserve">- wymiana odpowietrznika </w:t>
            </w:r>
          </w:p>
          <w:p w14:paraId="71E47BE0" w14:textId="4EAB532D" w:rsidR="007335A0" w:rsidRPr="00566D15" w:rsidRDefault="007335A0" w:rsidP="00616C09">
            <w:pPr>
              <w:spacing w:after="0" w:line="240" w:lineRule="auto"/>
            </w:pPr>
            <w:r w:rsidRPr="00566D15">
              <w:t>- wymiana stolarki okiennej</w:t>
            </w:r>
            <w:r w:rsidR="00616C09" w:rsidRPr="00566D15">
              <w:t xml:space="preserve">                                                                           </w:t>
            </w:r>
            <w:r w:rsidRPr="00566D15">
              <w:t xml:space="preserve">23.303,71 zł  </w:t>
            </w:r>
          </w:p>
          <w:p w14:paraId="65713CAE" w14:textId="77777777" w:rsidR="007335A0" w:rsidRPr="00566D15" w:rsidRDefault="007335A0" w:rsidP="00616C09">
            <w:pPr>
              <w:spacing w:after="0" w:line="240" w:lineRule="auto"/>
            </w:pPr>
            <w:r w:rsidRPr="00566D15">
              <w:t>ul. Słowackiego 34</w:t>
            </w:r>
            <w:r w:rsidRPr="00566D15">
              <w:tab/>
            </w:r>
            <w:r w:rsidRPr="00566D15">
              <w:tab/>
            </w:r>
            <w:r w:rsidRPr="00566D15">
              <w:tab/>
            </w:r>
            <w:r w:rsidRPr="00566D15">
              <w:tab/>
            </w:r>
            <w:r w:rsidRPr="00566D15">
              <w:tab/>
            </w:r>
            <w:r w:rsidRPr="00566D15">
              <w:tab/>
            </w:r>
            <w:r w:rsidRPr="00566D15">
              <w:tab/>
            </w:r>
            <w:r w:rsidRPr="00566D15">
              <w:tab/>
              <w:t xml:space="preserve"> </w:t>
            </w:r>
          </w:p>
          <w:p w14:paraId="38993DD7" w14:textId="6CE899B7" w:rsidR="007335A0" w:rsidRPr="00566D15" w:rsidRDefault="007335A0" w:rsidP="00616C09">
            <w:pPr>
              <w:spacing w:after="0" w:line="240" w:lineRule="auto"/>
            </w:pPr>
            <w:r w:rsidRPr="00566D15">
              <w:t>- wymiana głowicy termostatycznej na korytarzu</w:t>
            </w:r>
            <w:r w:rsidR="00616C09" w:rsidRPr="00566D15">
              <w:t xml:space="preserve">                                               </w:t>
            </w:r>
            <w:r w:rsidRPr="00566D15">
              <w:t xml:space="preserve">205,20 zł  </w:t>
            </w:r>
          </w:p>
          <w:p w14:paraId="69E6248A" w14:textId="46858BE2" w:rsidR="007335A0" w:rsidRPr="00566D15" w:rsidRDefault="007E00F0" w:rsidP="00616C09">
            <w:pPr>
              <w:spacing w:after="0" w:line="240" w:lineRule="auto"/>
            </w:pPr>
            <w:r w:rsidRPr="00566D15">
              <w:t>ul. Ślepa-garaż</w:t>
            </w:r>
            <w:r w:rsidRPr="00566D15">
              <w:tab/>
            </w:r>
          </w:p>
          <w:p w14:paraId="590DC5B3" w14:textId="75814353" w:rsidR="007335A0" w:rsidRPr="00566D15" w:rsidRDefault="007335A0" w:rsidP="00616C09">
            <w:pPr>
              <w:spacing w:after="0" w:line="240" w:lineRule="auto"/>
            </w:pPr>
            <w:r w:rsidRPr="00566D15">
              <w:t>- naprawa pokrycia dachowego</w:t>
            </w:r>
            <w:r w:rsidR="00616C09" w:rsidRPr="00566D15">
              <w:t xml:space="preserve">                                                                        </w:t>
            </w:r>
            <w:r w:rsidRPr="00566D15">
              <w:t xml:space="preserve">3.521,61 zł  </w:t>
            </w:r>
          </w:p>
          <w:p w14:paraId="006640F1" w14:textId="77777777" w:rsidR="007335A0" w:rsidRPr="00566D15" w:rsidRDefault="007335A0" w:rsidP="00616C09">
            <w:pPr>
              <w:spacing w:after="0" w:line="240" w:lineRule="auto"/>
            </w:pPr>
            <w:r w:rsidRPr="00566D15">
              <w:t xml:space="preserve">ul. Targowa – kioski handlowe </w:t>
            </w:r>
          </w:p>
          <w:p w14:paraId="6DD61A04" w14:textId="77777777" w:rsidR="007335A0" w:rsidRPr="00566D15" w:rsidRDefault="007335A0" w:rsidP="00616C09">
            <w:pPr>
              <w:spacing w:after="0" w:line="240" w:lineRule="auto"/>
            </w:pPr>
            <w:r w:rsidRPr="00566D15">
              <w:t>- wymiana posadzki w kiosku handlowym nr 2C</w:t>
            </w:r>
          </w:p>
          <w:p w14:paraId="49B0FBB2" w14:textId="77777777" w:rsidR="007335A0" w:rsidRPr="00566D15" w:rsidRDefault="007335A0" w:rsidP="00616C09">
            <w:pPr>
              <w:spacing w:after="0" w:line="240" w:lineRule="auto"/>
            </w:pPr>
            <w:r w:rsidRPr="00566D15">
              <w:t>- wymiana 2 szt. drzwi w kioskach nr 7C i D</w:t>
            </w:r>
          </w:p>
          <w:p w14:paraId="25B4C7A3" w14:textId="77777777" w:rsidR="007335A0" w:rsidRPr="00566D15" w:rsidRDefault="007335A0" w:rsidP="00616C09">
            <w:pPr>
              <w:spacing w:after="0" w:line="240" w:lineRule="auto"/>
            </w:pPr>
            <w:r w:rsidRPr="00566D15">
              <w:t xml:space="preserve">- wymiana liczników energetycznych </w:t>
            </w:r>
          </w:p>
          <w:p w14:paraId="03F86031" w14:textId="23DD5B06" w:rsidR="007335A0" w:rsidRPr="00566D15" w:rsidRDefault="007335A0" w:rsidP="00616C09">
            <w:pPr>
              <w:spacing w:after="0" w:line="240" w:lineRule="auto"/>
            </w:pPr>
            <w:r w:rsidRPr="00566D15">
              <w:t>- wymiana drzwi w kiosku nr 2B</w:t>
            </w:r>
            <w:r w:rsidR="00616C09" w:rsidRPr="00566D15">
              <w:t xml:space="preserve">                                                                   </w:t>
            </w:r>
            <w:r w:rsidR="007E00F0" w:rsidRPr="00566D15">
              <w:t xml:space="preserve">12.618,00 zł </w:t>
            </w:r>
          </w:p>
          <w:p w14:paraId="7F37C05F" w14:textId="77777777" w:rsidR="00616C09" w:rsidRPr="00566D15" w:rsidRDefault="007335A0" w:rsidP="00616C09">
            <w:pPr>
              <w:spacing w:after="0" w:line="240" w:lineRule="auto"/>
            </w:pPr>
            <w:r w:rsidRPr="00566D15">
              <w:t xml:space="preserve">Montaż wodomierzy w lokalach użytkowych </w:t>
            </w:r>
            <w:r w:rsidR="00616C09" w:rsidRPr="00566D15">
              <w:t xml:space="preserve">                                                 </w:t>
            </w:r>
            <w:r w:rsidRPr="00566D15">
              <w:t xml:space="preserve">4.091,02 zł   </w:t>
            </w:r>
          </w:p>
          <w:p w14:paraId="5E7FFDA0" w14:textId="0741B7E0" w:rsidR="007335A0" w:rsidRPr="00566D15" w:rsidRDefault="007335A0" w:rsidP="00616C09">
            <w:pPr>
              <w:spacing w:after="0" w:line="240" w:lineRule="auto"/>
            </w:pPr>
            <w:r w:rsidRPr="00566D15">
              <w:t xml:space="preserve">       </w:t>
            </w:r>
          </w:p>
          <w:p w14:paraId="7B801B25" w14:textId="77777777" w:rsidR="00616C09" w:rsidRPr="00566D15" w:rsidRDefault="007E00F0" w:rsidP="00616C09">
            <w:pPr>
              <w:spacing w:after="0" w:line="240" w:lineRule="auto"/>
            </w:pPr>
            <w:r w:rsidRPr="00566D15">
              <w:t>Lokale mieszkalne w budynkach</w:t>
            </w:r>
            <w:r w:rsidR="007335A0" w:rsidRPr="00566D15">
              <w:t xml:space="preserve"> </w:t>
            </w:r>
            <w:r w:rsidRPr="00566D15">
              <w:t>wspólnot</w:t>
            </w:r>
            <w:r w:rsidR="007335A0" w:rsidRPr="00566D15">
              <w:t xml:space="preserve"> </w:t>
            </w:r>
            <w:r w:rsidRPr="00566D15">
              <w:t>mieszkaniowych i CSM</w:t>
            </w:r>
            <w:r w:rsidR="00BB69E6" w:rsidRPr="00566D15">
              <w:t>:</w:t>
            </w:r>
            <w:r w:rsidR="007335A0" w:rsidRPr="00566D15">
              <w:t xml:space="preserve">    </w:t>
            </w:r>
          </w:p>
          <w:p w14:paraId="59E9B61F" w14:textId="57B7DF9A" w:rsidR="007335A0" w:rsidRPr="00566D15" w:rsidRDefault="00616C09" w:rsidP="00616C09">
            <w:pPr>
              <w:spacing w:after="0" w:line="240" w:lineRule="auto"/>
            </w:pPr>
            <w:r w:rsidRPr="00566D15">
              <w:t>(</w:t>
            </w:r>
            <w:r w:rsidR="007335A0" w:rsidRPr="00566D15">
              <w:t>remonty mieszkań nowo zasiedlanych po eksmisjach i po zmarłych</w:t>
            </w:r>
            <w:r w:rsidRPr="00566D15">
              <w:t>)</w:t>
            </w:r>
            <w:r w:rsidR="007335A0" w:rsidRPr="00566D15">
              <w:t>:</w:t>
            </w:r>
            <w:r w:rsidR="007335A0" w:rsidRPr="00566D15">
              <w:tab/>
            </w:r>
          </w:p>
          <w:p w14:paraId="75FCA737" w14:textId="2B1894B7" w:rsidR="007335A0" w:rsidRPr="00566D15" w:rsidRDefault="007335A0" w:rsidP="00616C09">
            <w:pPr>
              <w:spacing w:after="0" w:line="240" w:lineRule="auto"/>
            </w:pPr>
            <w:r w:rsidRPr="00566D15">
              <w:t>- ul. Ks. Barabasza 12/8</w:t>
            </w:r>
            <w:r w:rsidRPr="00566D15">
              <w:tab/>
            </w:r>
            <w:r w:rsidRPr="00566D15">
              <w:tab/>
            </w:r>
            <w:r w:rsidRPr="00566D15">
              <w:tab/>
            </w:r>
            <w:r w:rsidRPr="00566D15">
              <w:tab/>
            </w:r>
            <w:r w:rsidRPr="00566D15">
              <w:tab/>
            </w:r>
            <w:r w:rsidRPr="00566D15">
              <w:tab/>
            </w:r>
            <w:r w:rsidR="00616C09" w:rsidRPr="00566D15">
              <w:t xml:space="preserve">                </w:t>
            </w:r>
            <w:r w:rsidRPr="00566D15">
              <w:t>5.897,00 zł</w:t>
            </w:r>
          </w:p>
          <w:p w14:paraId="78A7CEA8" w14:textId="34B1ACB4" w:rsidR="007335A0" w:rsidRPr="00566D15" w:rsidRDefault="007335A0" w:rsidP="00616C09">
            <w:pPr>
              <w:spacing w:after="0" w:line="240" w:lineRule="auto"/>
            </w:pPr>
            <w:r w:rsidRPr="00566D15">
              <w:t>- ul. Kołłątaja 10/1</w:t>
            </w:r>
            <w:r w:rsidRPr="00566D15">
              <w:tab/>
            </w:r>
            <w:r w:rsidRPr="00566D15">
              <w:tab/>
            </w:r>
            <w:r w:rsidRPr="00566D15">
              <w:tab/>
            </w:r>
            <w:r w:rsidRPr="00566D15">
              <w:tab/>
            </w:r>
            <w:r w:rsidRPr="00566D15">
              <w:tab/>
            </w:r>
            <w:r w:rsidRPr="00566D15">
              <w:tab/>
            </w:r>
            <w:r w:rsidRPr="00566D15">
              <w:tab/>
            </w:r>
            <w:r w:rsidR="00616C09" w:rsidRPr="00566D15">
              <w:t xml:space="preserve">                </w:t>
            </w:r>
            <w:r w:rsidRPr="00566D15">
              <w:t>7.063,12 zł</w:t>
            </w:r>
          </w:p>
          <w:p w14:paraId="58AFEF9A" w14:textId="5AC5E116" w:rsidR="007335A0" w:rsidRPr="00566D15" w:rsidRDefault="007335A0" w:rsidP="00616C09">
            <w:pPr>
              <w:spacing w:after="0" w:line="240" w:lineRule="auto"/>
            </w:pPr>
            <w:r w:rsidRPr="00566D15">
              <w:t>- ul. Kołłątaja 12/1</w:t>
            </w:r>
            <w:r w:rsidRPr="00566D15">
              <w:tab/>
            </w:r>
            <w:r w:rsidRPr="00566D15">
              <w:tab/>
            </w:r>
            <w:r w:rsidRPr="00566D15">
              <w:tab/>
            </w:r>
            <w:r w:rsidRPr="00566D15">
              <w:tab/>
            </w:r>
            <w:r w:rsidRPr="00566D15">
              <w:tab/>
            </w:r>
            <w:r w:rsidRPr="00566D15">
              <w:tab/>
            </w:r>
            <w:r w:rsidRPr="00566D15">
              <w:tab/>
            </w:r>
            <w:r w:rsidRPr="00566D15">
              <w:tab/>
            </w:r>
            <w:r w:rsidR="00616C09" w:rsidRPr="00566D15">
              <w:t xml:space="preserve">    </w:t>
            </w:r>
            <w:r w:rsidRPr="00566D15">
              <w:t>1.118,40 zł</w:t>
            </w:r>
          </w:p>
          <w:p w14:paraId="7087C86D" w14:textId="4971DED5" w:rsidR="007335A0" w:rsidRPr="00566D15" w:rsidRDefault="007335A0" w:rsidP="00616C09">
            <w:pPr>
              <w:spacing w:after="0" w:line="240" w:lineRule="auto"/>
            </w:pPr>
            <w:r w:rsidRPr="00566D15">
              <w:t>- ul. Łukasiewicza 3/20</w:t>
            </w:r>
            <w:r w:rsidRPr="00566D15">
              <w:tab/>
            </w:r>
            <w:r w:rsidRPr="00566D15">
              <w:tab/>
            </w:r>
            <w:r w:rsidRPr="00566D15">
              <w:tab/>
            </w:r>
            <w:r w:rsidRPr="00566D15">
              <w:tab/>
            </w:r>
            <w:r w:rsidRPr="00566D15">
              <w:tab/>
            </w:r>
            <w:r w:rsidRPr="00566D15">
              <w:tab/>
            </w:r>
            <w:r w:rsidRPr="00566D15">
              <w:tab/>
            </w:r>
            <w:r w:rsidR="00616C09" w:rsidRPr="00566D15">
              <w:t xml:space="preserve">    </w:t>
            </w:r>
            <w:r w:rsidRPr="00566D15">
              <w:t>3.223,80 zł</w:t>
            </w:r>
          </w:p>
          <w:p w14:paraId="1CC4808A" w14:textId="2FCB3CCA" w:rsidR="007335A0" w:rsidRPr="00566D15" w:rsidRDefault="007335A0" w:rsidP="00616C09">
            <w:pPr>
              <w:spacing w:after="0" w:line="240" w:lineRule="auto"/>
            </w:pPr>
            <w:r w:rsidRPr="00566D15">
              <w:t>- ul. Łukasiewicza 22/14</w:t>
            </w:r>
            <w:r w:rsidRPr="00566D15">
              <w:tab/>
            </w:r>
            <w:r w:rsidRPr="00566D15">
              <w:tab/>
            </w:r>
            <w:r w:rsidRPr="00566D15">
              <w:tab/>
            </w:r>
            <w:r w:rsidRPr="00566D15">
              <w:tab/>
            </w:r>
            <w:r w:rsidRPr="00566D15">
              <w:tab/>
            </w:r>
            <w:r w:rsidRPr="00566D15">
              <w:tab/>
            </w:r>
            <w:r w:rsidR="00616C09" w:rsidRPr="00566D15">
              <w:t xml:space="preserve">                </w:t>
            </w:r>
            <w:r w:rsidRPr="00566D15">
              <w:t>4.392,50 zł</w:t>
            </w:r>
          </w:p>
          <w:p w14:paraId="4DF170DB" w14:textId="77777777" w:rsidR="00616C09" w:rsidRPr="00566D15" w:rsidRDefault="007335A0" w:rsidP="00616C09">
            <w:pPr>
              <w:spacing w:line="240" w:lineRule="auto"/>
            </w:pPr>
            <w:r w:rsidRPr="00566D15">
              <w:t xml:space="preserve">   </w:t>
            </w:r>
            <w:r w:rsidR="00616C09" w:rsidRPr="00566D15">
              <w:t xml:space="preserve">                                                                                                     </w:t>
            </w:r>
            <w:r w:rsidR="00BB69E6" w:rsidRPr="00566D15">
              <w:t xml:space="preserve">RAZEM: 21.694,82 zł </w:t>
            </w:r>
          </w:p>
          <w:p w14:paraId="26F9B38C" w14:textId="142E43F3" w:rsidR="007335A0" w:rsidRPr="00566D15" w:rsidRDefault="007335A0" w:rsidP="00616C09">
            <w:pPr>
              <w:spacing w:after="0" w:line="240" w:lineRule="auto"/>
            </w:pPr>
            <w:r w:rsidRPr="00566D15">
              <w:t>ul. Kołłątaja 5</w:t>
            </w:r>
          </w:p>
          <w:p w14:paraId="4FF92A36" w14:textId="3951C532" w:rsidR="007335A0" w:rsidRPr="00566D15" w:rsidRDefault="007335A0" w:rsidP="00616C09">
            <w:pPr>
              <w:spacing w:after="0" w:line="240" w:lineRule="auto"/>
            </w:pPr>
            <w:r w:rsidRPr="00566D15">
              <w:t>- rozbiórka pieca kaflowego m. nr 16</w:t>
            </w:r>
            <w:r w:rsidR="00B3518A" w:rsidRPr="00566D15">
              <w:t xml:space="preserve">                                                                  </w:t>
            </w:r>
            <w:r w:rsidR="00BB69E6" w:rsidRPr="00566D15">
              <w:t>583,12 zł</w:t>
            </w:r>
          </w:p>
          <w:p w14:paraId="24D54764" w14:textId="77777777" w:rsidR="007335A0" w:rsidRPr="00566D15" w:rsidRDefault="007335A0" w:rsidP="00616C09">
            <w:pPr>
              <w:spacing w:after="0" w:line="240" w:lineRule="auto"/>
            </w:pPr>
            <w:r w:rsidRPr="00566D15">
              <w:t>ul. Kołłątaja 8</w:t>
            </w:r>
          </w:p>
          <w:p w14:paraId="7144FAD2" w14:textId="5F5DE696" w:rsidR="007335A0" w:rsidRPr="00566D15" w:rsidRDefault="007335A0" w:rsidP="00616C09">
            <w:pPr>
              <w:spacing w:after="0" w:line="240" w:lineRule="auto"/>
            </w:pPr>
            <w:r w:rsidRPr="00566D15">
              <w:t>- rozbiórka dwóch pieców kaflowych m. nr 7</w:t>
            </w:r>
            <w:r w:rsidR="00B3518A" w:rsidRPr="00566D15">
              <w:t xml:space="preserve">                                                  </w:t>
            </w:r>
            <w:r w:rsidR="00BB69E6" w:rsidRPr="00566D15">
              <w:t>1.118,40 zł</w:t>
            </w:r>
          </w:p>
          <w:p w14:paraId="7E572C5E" w14:textId="77777777" w:rsidR="007335A0" w:rsidRPr="00566D15" w:rsidRDefault="007335A0" w:rsidP="00B3518A">
            <w:pPr>
              <w:spacing w:after="0" w:line="240" w:lineRule="auto"/>
            </w:pPr>
            <w:r w:rsidRPr="00566D15">
              <w:t>ul. Ks. Barabasza 13</w:t>
            </w:r>
          </w:p>
          <w:p w14:paraId="0E617863" w14:textId="521D13A8" w:rsidR="007335A0" w:rsidRPr="00566D15" w:rsidRDefault="007335A0" w:rsidP="00B3518A">
            <w:pPr>
              <w:spacing w:after="0" w:line="240" w:lineRule="auto"/>
            </w:pPr>
            <w:r w:rsidRPr="00566D15">
              <w:lastRenderedPageBreak/>
              <w:t>- wymiana okna - m. nr 11</w:t>
            </w:r>
            <w:r w:rsidR="00B3518A" w:rsidRPr="00566D15">
              <w:t xml:space="preserve">                                                                               </w:t>
            </w:r>
            <w:r w:rsidR="00BB69E6" w:rsidRPr="00566D15">
              <w:t>1.510,24 zł</w:t>
            </w:r>
          </w:p>
          <w:p w14:paraId="4C543931" w14:textId="77777777" w:rsidR="007335A0" w:rsidRPr="00566D15" w:rsidRDefault="007335A0" w:rsidP="00B3518A">
            <w:pPr>
              <w:spacing w:after="0" w:line="240" w:lineRule="auto"/>
            </w:pPr>
            <w:r w:rsidRPr="00566D15">
              <w:t>ul. Ks. Barabasza 14</w:t>
            </w:r>
          </w:p>
          <w:p w14:paraId="7F947B15" w14:textId="1B458F1B" w:rsidR="007335A0" w:rsidRPr="00566D15" w:rsidRDefault="007335A0" w:rsidP="00B3518A">
            <w:pPr>
              <w:spacing w:after="0" w:line="240" w:lineRule="auto"/>
            </w:pPr>
            <w:r w:rsidRPr="00566D15">
              <w:t>- rozbiórka pieców kaflowych – m. nr 21</w:t>
            </w:r>
            <w:r w:rsidR="00B3518A" w:rsidRPr="00566D15">
              <w:t xml:space="preserve">                                                        </w:t>
            </w:r>
            <w:r w:rsidR="00BB69E6" w:rsidRPr="00566D15">
              <w:t>1.118,40 zł</w:t>
            </w:r>
          </w:p>
          <w:p w14:paraId="7E42C2EB" w14:textId="77777777" w:rsidR="007335A0" w:rsidRPr="00566D15" w:rsidRDefault="007335A0" w:rsidP="00B3518A">
            <w:pPr>
              <w:spacing w:after="0" w:line="240" w:lineRule="auto"/>
            </w:pPr>
            <w:r w:rsidRPr="00566D15">
              <w:t>ul. Ks. Barabasza 15</w:t>
            </w:r>
          </w:p>
          <w:p w14:paraId="623CBFF5" w14:textId="77777777" w:rsidR="007335A0" w:rsidRPr="00566D15" w:rsidRDefault="007335A0" w:rsidP="00B3518A">
            <w:pPr>
              <w:spacing w:after="0" w:line="240" w:lineRule="auto"/>
            </w:pPr>
            <w:r w:rsidRPr="00566D15">
              <w:t>- remont instalacji elektrycznej – m. nr 12</w:t>
            </w:r>
          </w:p>
          <w:p w14:paraId="53C31C4B" w14:textId="4A3F3F65" w:rsidR="007335A0" w:rsidRPr="00566D15" w:rsidRDefault="007335A0" w:rsidP="00B3518A">
            <w:pPr>
              <w:spacing w:after="0" w:line="240" w:lineRule="auto"/>
            </w:pPr>
            <w:r w:rsidRPr="00566D15">
              <w:t>- usunięcie nieszczelności na instalacjach gazowych mieszkania AZK</w:t>
            </w:r>
            <w:r w:rsidR="00B3518A" w:rsidRPr="00566D15">
              <w:t xml:space="preserve">          </w:t>
            </w:r>
            <w:r w:rsidR="00BB69E6" w:rsidRPr="00566D15">
              <w:t>3.205,43 zł</w:t>
            </w:r>
          </w:p>
          <w:p w14:paraId="7F2143C2" w14:textId="77777777" w:rsidR="007335A0" w:rsidRPr="00566D15" w:rsidRDefault="007335A0" w:rsidP="00B3518A">
            <w:pPr>
              <w:spacing w:after="0" w:line="240" w:lineRule="auto"/>
            </w:pPr>
            <w:r w:rsidRPr="00566D15">
              <w:t>ul. Ks. Barabasza 18</w:t>
            </w:r>
          </w:p>
          <w:p w14:paraId="3A315380" w14:textId="77777777" w:rsidR="007335A0" w:rsidRPr="00566D15" w:rsidRDefault="007335A0" w:rsidP="00B3518A">
            <w:pPr>
              <w:spacing w:after="0" w:line="240" w:lineRule="auto"/>
            </w:pPr>
            <w:r w:rsidRPr="00566D15">
              <w:t>- rozbiórka pieców kaflowych – m. nr 9</w:t>
            </w:r>
          </w:p>
          <w:p w14:paraId="7427E9DE" w14:textId="62C0DC6C" w:rsidR="007335A0" w:rsidRPr="00566D15" w:rsidRDefault="007335A0" w:rsidP="00B3518A">
            <w:pPr>
              <w:spacing w:after="0" w:line="240" w:lineRule="auto"/>
            </w:pPr>
            <w:r w:rsidRPr="00566D15">
              <w:t>- remont inst. elektrycznej – m. nr 11</w:t>
            </w:r>
            <w:r w:rsidR="00B3518A" w:rsidRPr="00566D15">
              <w:t xml:space="preserve">                                                              </w:t>
            </w:r>
            <w:r w:rsidR="00BB69E6" w:rsidRPr="00566D15">
              <w:t>4.412,40 zł</w:t>
            </w:r>
          </w:p>
          <w:p w14:paraId="3A43E2BC" w14:textId="77777777" w:rsidR="007335A0" w:rsidRPr="00566D15" w:rsidRDefault="007335A0" w:rsidP="00B3518A">
            <w:pPr>
              <w:spacing w:after="0" w:line="240" w:lineRule="auto"/>
            </w:pPr>
            <w:r w:rsidRPr="00566D15">
              <w:t>ul. Ks. Barabasza 29</w:t>
            </w:r>
          </w:p>
          <w:p w14:paraId="595E0E27" w14:textId="77777777" w:rsidR="007335A0" w:rsidRPr="00566D15" w:rsidRDefault="007335A0" w:rsidP="00B3518A">
            <w:pPr>
              <w:spacing w:after="0" w:line="240" w:lineRule="auto"/>
            </w:pPr>
            <w:r w:rsidRPr="00566D15">
              <w:t>- wymiana 1 szt. okna – m. nr  10</w:t>
            </w:r>
          </w:p>
          <w:p w14:paraId="0851CF6E" w14:textId="77777777" w:rsidR="007335A0" w:rsidRPr="00566D15" w:rsidRDefault="007335A0" w:rsidP="00B3518A">
            <w:pPr>
              <w:spacing w:after="0" w:line="240" w:lineRule="auto"/>
            </w:pPr>
            <w:r w:rsidRPr="00566D15">
              <w:t>- montaż gniazd i wyłączników – m. nr 10</w:t>
            </w:r>
          </w:p>
          <w:p w14:paraId="1C30B7B7" w14:textId="0344AD0E" w:rsidR="007335A0" w:rsidRPr="00566D15" w:rsidRDefault="007335A0" w:rsidP="00B3518A">
            <w:pPr>
              <w:spacing w:after="0" w:line="240" w:lineRule="auto"/>
            </w:pPr>
            <w:r w:rsidRPr="00566D15">
              <w:t>- rozbiórka pieca kaflowego – m. nr 9</w:t>
            </w:r>
            <w:r w:rsidR="00B3518A" w:rsidRPr="00566D15">
              <w:t xml:space="preserve">                                                             </w:t>
            </w:r>
            <w:r w:rsidR="00BB69E6" w:rsidRPr="00566D15">
              <w:t>2.675,48 zł</w:t>
            </w:r>
          </w:p>
          <w:p w14:paraId="1404AFDD" w14:textId="77777777" w:rsidR="007335A0" w:rsidRPr="00566D15" w:rsidRDefault="007335A0" w:rsidP="00B3518A">
            <w:pPr>
              <w:spacing w:after="0" w:line="240" w:lineRule="auto"/>
            </w:pPr>
            <w:r w:rsidRPr="00566D15">
              <w:t>Ks. Barabasza 31</w:t>
            </w:r>
          </w:p>
          <w:p w14:paraId="1F6E12F6" w14:textId="109D6EF8" w:rsidR="007335A0" w:rsidRPr="00566D15" w:rsidRDefault="007335A0" w:rsidP="00B3518A">
            <w:pPr>
              <w:spacing w:after="0" w:line="240" w:lineRule="auto"/>
            </w:pPr>
            <w:r w:rsidRPr="00566D15">
              <w:t>- montaż gniazdka elektrycznego – m. nr 11</w:t>
            </w:r>
            <w:r w:rsidR="00B3518A" w:rsidRPr="00566D15">
              <w:t xml:space="preserve">                                                      </w:t>
            </w:r>
            <w:r w:rsidR="00BB69E6" w:rsidRPr="00566D15">
              <w:t>313,20 zł</w:t>
            </w:r>
          </w:p>
          <w:p w14:paraId="5CDA1BAA" w14:textId="77777777" w:rsidR="007335A0" w:rsidRPr="00566D15" w:rsidRDefault="007335A0" w:rsidP="00B3518A">
            <w:pPr>
              <w:spacing w:after="0" w:line="240" w:lineRule="auto"/>
            </w:pPr>
            <w:r w:rsidRPr="00566D15">
              <w:t>ul. Ks. Barabasza 33</w:t>
            </w:r>
          </w:p>
          <w:p w14:paraId="6FB7F40C" w14:textId="38A01F8A" w:rsidR="007335A0" w:rsidRPr="00566D15" w:rsidRDefault="007335A0" w:rsidP="00B3518A">
            <w:pPr>
              <w:spacing w:after="0" w:line="240" w:lineRule="auto"/>
            </w:pPr>
            <w:r w:rsidRPr="00566D15">
              <w:t>- awaryjne uszczelnienie wewnętrznej instalacji gazowej</w:t>
            </w:r>
            <w:r w:rsidR="00B3518A" w:rsidRPr="00566D15">
              <w:t xml:space="preserve">                                  </w:t>
            </w:r>
            <w:r w:rsidR="00BB69E6" w:rsidRPr="00566D15">
              <w:t>432,00 zł</w:t>
            </w:r>
          </w:p>
          <w:p w14:paraId="7F1A6219" w14:textId="77777777" w:rsidR="007335A0" w:rsidRPr="00566D15" w:rsidRDefault="007335A0" w:rsidP="00B3518A">
            <w:pPr>
              <w:spacing w:after="0" w:line="240" w:lineRule="auto"/>
            </w:pPr>
            <w:r w:rsidRPr="00566D15">
              <w:t>ul. Łukasiewicza 2</w:t>
            </w:r>
          </w:p>
          <w:p w14:paraId="60592AEE" w14:textId="60C1F52C" w:rsidR="007335A0" w:rsidRPr="00566D15" w:rsidRDefault="007335A0" w:rsidP="00B3518A">
            <w:pPr>
              <w:spacing w:after="0" w:line="240" w:lineRule="auto"/>
            </w:pPr>
            <w:r w:rsidRPr="00566D15">
              <w:t>-  wymiana okna – m nr 15</w:t>
            </w:r>
            <w:r w:rsidR="00B3518A" w:rsidRPr="00566D15">
              <w:t xml:space="preserve">                                                                                 </w:t>
            </w:r>
            <w:r w:rsidR="00BB69E6" w:rsidRPr="00566D15">
              <w:t>946,58 zł</w:t>
            </w:r>
          </w:p>
          <w:p w14:paraId="57D0D057" w14:textId="77777777" w:rsidR="007335A0" w:rsidRPr="00566D15" w:rsidRDefault="007335A0" w:rsidP="00B3518A">
            <w:pPr>
              <w:spacing w:after="0" w:line="240" w:lineRule="auto"/>
            </w:pPr>
            <w:r w:rsidRPr="00566D15">
              <w:t>ul. Michałowicza 9</w:t>
            </w:r>
          </w:p>
          <w:p w14:paraId="6F963E46" w14:textId="6D2F3CD3" w:rsidR="007335A0" w:rsidRPr="00566D15" w:rsidRDefault="007335A0" w:rsidP="00B3518A">
            <w:pPr>
              <w:spacing w:after="0" w:line="240" w:lineRule="auto"/>
            </w:pPr>
            <w:r w:rsidRPr="00566D15">
              <w:t>-  wymiana głowicy termostatycznej w grzejniku</w:t>
            </w:r>
            <w:r w:rsidR="00B3518A" w:rsidRPr="00566D15">
              <w:t xml:space="preserve">                                              </w:t>
            </w:r>
            <w:r w:rsidR="00BB69E6" w:rsidRPr="00566D15">
              <w:t>129,60 zł</w:t>
            </w:r>
          </w:p>
          <w:p w14:paraId="71DFF581" w14:textId="77777777" w:rsidR="007335A0" w:rsidRPr="00566D15" w:rsidRDefault="007335A0" w:rsidP="00B3518A">
            <w:pPr>
              <w:spacing w:after="0" w:line="240" w:lineRule="auto"/>
            </w:pPr>
            <w:r w:rsidRPr="00566D15">
              <w:t>ul. Michałowicza 11</w:t>
            </w:r>
          </w:p>
          <w:p w14:paraId="20A54E40" w14:textId="58ECA747" w:rsidR="007335A0" w:rsidRPr="00566D15" w:rsidRDefault="007335A0" w:rsidP="00B3518A">
            <w:pPr>
              <w:spacing w:after="0" w:line="240" w:lineRule="auto"/>
            </w:pPr>
            <w:r w:rsidRPr="00566D15">
              <w:t>-  wymiana stolarki okiennej   - m. nr 6</w:t>
            </w:r>
            <w:r w:rsidR="00B3518A" w:rsidRPr="00566D15">
              <w:t xml:space="preserve">                                                           </w:t>
            </w:r>
            <w:r w:rsidR="00BB69E6" w:rsidRPr="00566D15">
              <w:t>2.478,61 zł</w:t>
            </w:r>
          </w:p>
          <w:p w14:paraId="00B7C119" w14:textId="77777777" w:rsidR="007335A0" w:rsidRPr="00566D15" w:rsidRDefault="007335A0" w:rsidP="00B3518A">
            <w:pPr>
              <w:spacing w:after="0" w:line="240" w:lineRule="auto"/>
            </w:pPr>
            <w:r w:rsidRPr="00566D15">
              <w:t>ul. Michałowicza 15</w:t>
            </w:r>
          </w:p>
          <w:p w14:paraId="24779960" w14:textId="77777777" w:rsidR="007335A0" w:rsidRPr="00566D15" w:rsidRDefault="007335A0" w:rsidP="00B3518A">
            <w:pPr>
              <w:spacing w:after="0" w:line="240" w:lineRule="auto"/>
            </w:pPr>
            <w:r w:rsidRPr="00566D15">
              <w:t>- wymiana dwóch grzejników – m. nr 60</w:t>
            </w:r>
          </w:p>
          <w:p w14:paraId="2D4E081B" w14:textId="4D7DAB80" w:rsidR="007335A0" w:rsidRPr="00566D15" w:rsidRDefault="007335A0" w:rsidP="00B3518A">
            <w:pPr>
              <w:spacing w:after="0" w:line="240" w:lineRule="auto"/>
            </w:pPr>
            <w:r w:rsidRPr="00566D15">
              <w:t>- wymiana okna - m nr 64</w:t>
            </w:r>
            <w:r w:rsidR="00B3518A" w:rsidRPr="00566D15">
              <w:t xml:space="preserve">                                                                                </w:t>
            </w:r>
            <w:r w:rsidR="00BB69E6" w:rsidRPr="00566D15">
              <w:t>3.668,02 zł</w:t>
            </w:r>
          </w:p>
          <w:p w14:paraId="2599BF00" w14:textId="77777777" w:rsidR="007335A0" w:rsidRPr="00566D15" w:rsidRDefault="007335A0" w:rsidP="00B3518A">
            <w:pPr>
              <w:spacing w:after="0" w:line="240" w:lineRule="auto"/>
            </w:pPr>
            <w:r w:rsidRPr="00566D15">
              <w:t>ul. Mickiewicza 13</w:t>
            </w:r>
          </w:p>
          <w:p w14:paraId="3DE2B034" w14:textId="25B2D21B" w:rsidR="007335A0" w:rsidRPr="00566D15" w:rsidRDefault="007335A0" w:rsidP="00B3518A">
            <w:pPr>
              <w:spacing w:after="0" w:line="240" w:lineRule="auto"/>
            </w:pPr>
            <w:r w:rsidRPr="00566D15">
              <w:t>- uszczelnienie połączenia z wanną</w:t>
            </w:r>
            <w:r w:rsidR="00B3518A" w:rsidRPr="00566D15">
              <w:t xml:space="preserve">                                                                    </w:t>
            </w:r>
            <w:r w:rsidR="00BB69E6" w:rsidRPr="00566D15">
              <w:t>447,57 zł</w:t>
            </w:r>
          </w:p>
          <w:p w14:paraId="3C8E849F" w14:textId="751DE48D" w:rsidR="007335A0" w:rsidRPr="00566D15" w:rsidRDefault="007335A0" w:rsidP="00B3518A">
            <w:pPr>
              <w:spacing w:after="0" w:line="240" w:lineRule="auto"/>
            </w:pPr>
            <w:r w:rsidRPr="00566D15">
              <w:t>ul. Mickiewicza 8</w:t>
            </w:r>
            <w:r w:rsidR="001C6490" w:rsidRPr="00566D15">
              <w:t>/3</w:t>
            </w:r>
          </w:p>
          <w:p w14:paraId="797D825F" w14:textId="5EFF7840" w:rsidR="00B3518A" w:rsidRPr="00566D15" w:rsidRDefault="007335A0" w:rsidP="00B3518A">
            <w:pPr>
              <w:spacing w:after="0" w:line="240" w:lineRule="auto"/>
            </w:pPr>
            <w:r w:rsidRPr="00566D15">
              <w:t>- awaryjne uszczelnienie wewnętrznej instalacji gazowej</w:t>
            </w:r>
            <w:r w:rsidR="00B3518A" w:rsidRPr="00566D15">
              <w:t>,</w:t>
            </w:r>
          </w:p>
          <w:p w14:paraId="7E31DFA7" w14:textId="2A1C5A64" w:rsidR="007335A0" w:rsidRPr="00566D15" w:rsidRDefault="00B3518A" w:rsidP="00B3518A">
            <w:pPr>
              <w:spacing w:after="0" w:line="240" w:lineRule="auto"/>
            </w:pPr>
            <w:r w:rsidRPr="00566D15">
              <w:t xml:space="preserve">  </w:t>
            </w:r>
            <w:r w:rsidR="007335A0" w:rsidRPr="00566D15">
              <w:t xml:space="preserve">próba szczelności inst. gazowej </w:t>
            </w:r>
            <w:r w:rsidRPr="00566D15">
              <w:t xml:space="preserve">                                                                       </w:t>
            </w:r>
            <w:r w:rsidR="00BB69E6" w:rsidRPr="00566D15">
              <w:t>486,00 zł</w:t>
            </w:r>
          </w:p>
          <w:p w14:paraId="5A5E1808" w14:textId="77777777" w:rsidR="007335A0" w:rsidRPr="00566D15" w:rsidRDefault="007335A0" w:rsidP="00B3518A">
            <w:pPr>
              <w:spacing w:after="0" w:line="240" w:lineRule="auto"/>
            </w:pPr>
            <w:r w:rsidRPr="00566D15">
              <w:t xml:space="preserve">ul. Parkowa 2 </w:t>
            </w:r>
          </w:p>
          <w:p w14:paraId="17DDDB48" w14:textId="04FC11E7" w:rsidR="007335A0" w:rsidRPr="00566D15" w:rsidRDefault="007335A0" w:rsidP="00B3518A">
            <w:pPr>
              <w:spacing w:after="0" w:line="240" w:lineRule="auto"/>
            </w:pPr>
            <w:r w:rsidRPr="00566D15">
              <w:t>-  wymiana 1 szt. okna – m. nr 30</w:t>
            </w:r>
            <w:r w:rsidR="00B3518A" w:rsidRPr="00566D15">
              <w:t xml:space="preserve">                                                                    </w:t>
            </w:r>
            <w:r w:rsidR="00BB69E6" w:rsidRPr="00566D15">
              <w:t>1.582,75 zł</w:t>
            </w:r>
          </w:p>
          <w:p w14:paraId="3532177F" w14:textId="77777777" w:rsidR="007335A0" w:rsidRPr="00566D15" w:rsidRDefault="007335A0" w:rsidP="00B3518A">
            <w:pPr>
              <w:spacing w:after="0" w:line="240" w:lineRule="auto"/>
            </w:pPr>
            <w:r w:rsidRPr="00566D15">
              <w:t>ul. Prusa 1</w:t>
            </w:r>
          </w:p>
          <w:p w14:paraId="5DBC41C5" w14:textId="77777777" w:rsidR="007335A0" w:rsidRPr="00566D15" w:rsidRDefault="007335A0" w:rsidP="00B3518A">
            <w:pPr>
              <w:spacing w:after="0" w:line="240" w:lineRule="auto"/>
            </w:pPr>
            <w:r w:rsidRPr="00566D15">
              <w:t>- modernizacja rozdzielni licznikowej - m. nr 9</w:t>
            </w:r>
          </w:p>
          <w:p w14:paraId="26F8F042" w14:textId="614576D5" w:rsidR="00BB69E6" w:rsidRPr="00566D15" w:rsidRDefault="007335A0" w:rsidP="00B3518A">
            <w:pPr>
              <w:spacing w:after="0" w:line="240" w:lineRule="auto"/>
            </w:pPr>
            <w:r w:rsidRPr="00566D15">
              <w:t>- montaż kabiny natryskowej - m. nr 9</w:t>
            </w:r>
            <w:r w:rsidR="00B3518A" w:rsidRPr="00566D15">
              <w:t xml:space="preserve">                                                             </w:t>
            </w:r>
            <w:r w:rsidR="00BB69E6" w:rsidRPr="00566D15">
              <w:t>2.953,00 zł</w:t>
            </w:r>
          </w:p>
          <w:p w14:paraId="3725DFA8" w14:textId="77777777" w:rsidR="00BB69E6" w:rsidRPr="00566D15" w:rsidRDefault="00BB69E6" w:rsidP="00B3518A">
            <w:pPr>
              <w:spacing w:after="0" w:line="240" w:lineRule="auto"/>
            </w:pPr>
            <w:r w:rsidRPr="00566D15">
              <w:t>ul. Ślepa 1</w:t>
            </w:r>
          </w:p>
          <w:p w14:paraId="6C1D8EFD" w14:textId="10BED009" w:rsidR="007335A0" w:rsidRPr="00566D15" w:rsidRDefault="00B12C09" w:rsidP="00B3518A">
            <w:pPr>
              <w:spacing w:after="0" w:line="240" w:lineRule="auto"/>
            </w:pPr>
            <w:r w:rsidRPr="00566D15">
              <w:t>- montaż 2 szt. drzwi wewnętrznych – m. nr 5</w:t>
            </w:r>
            <w:r w:rsidR="00B3518A" w:rsidRPr="00566D15">
              <w:t xml:space="preserve">                                                 </w:t>
            </w:r>
            <w:r w:rsidR="007335A0" w:rsidRPr="00566D15">
              <w:t>1.798,00 zł</w:t>
            </w:r>
          </w:p>
          <w:p w14:paraId="450380B6" w14:textId="77777777" w:rsidR="007335A0" w:rsidRPr="00566D15" w:rsidRDefault="007335A0" w:rsidP="00B3518A">
            <w:pPr>
              <w:spacing w:after="0" w:line="240" w:lineRule="auto"/>
            </w:pPr>
            <w:r w:rsidRPr="00566D15">
              <w:t>ul. Ślepa 3</w:t>
            </w:r>
          </w:p>
          <w:p w14:paraId="67E54FAD" w14:textId="5A2DDA69" w:rsidR="007335A0" w:rsidRPr="00566D15" w:rsidRDefault="007335A0" w:rsidP="00B3518A">
            <w:pPr>
              <w:spacing w:after="0" w:line="240" w:lineRule="auto"/>
            </w:pPr>
            <w:r w:rsidRPr="00566D15">
              <w:t>- wymiana stolarki okiennej - m. nr 2</w:t>
            </w:r>
            <w:r w:rsidR="00B3518A" w:rsidRPr="00566D15">
              <w:t xml:space="preserve">                                                               </w:t>
            </w:r>
            <w:r w:rsidR="00BB69E6" w:rsidRPr="00566D15">
              <w:t>1.903,14 zł</w:t>
            </w:r>
          </w:p>
          <w:p w14:paraId="632E9C87" w14:textId="77777777" w:rsidR="007335A0" w:rsidRPr="00566D15" w:rsidRDefault="007335A0" w:rsidP="00B3518A">
            <w:pPr>
              <w:spacing w:after="0" w:line="240" w:lineRule="auto"/>
            </w:pPr>
            <w:r w:rsidRPr="00566D15">
              <w:t>ul. Żeromskiego 16</w:t>
            </w:r>
          </w:p>
          <w:p w14:paraId="0E37CA7A" w14:textId="77777777" w:rsidR="007335A0" w:rsidRPr="00566D15" w:rsidRDefault="007335A0" w:rsidP="00B3518A">
            <w:pPr>
              <w:spacing w:after="0" w:line="240" w:lineRule="auto"/>
            </w:pPr>
            <w:r w:rsidRPr="00566D15">
              <w:t>- naprawa pieca gazowego – m. nr 4</w:t>
            </w:r>
          </w:p>
          <w:p w14:paraId="381F6470" w14:textId="24A20BBC" w:rsidR="007335A0" w:rsidRPr="00566D15" w:rsidRDefault="007335A0" w:rsidP="00B3518A">
            <w:pPr>
              <w:spacing w:after="0" w:line="240" w:lineRule="auto"/>
            </w:pPr>
            <w:r w:rsidRPr="00566D15">
              <w:t>- naprawa instalacji gazowej i wod.-kan. – m. nr 7</w:t>
            </w:r>
            <w:r w:rsidR="00B3518A" w:rsidRPr="00566D15">
              <w:t xml:space="preserve">                                          </w:t>
            </w:r>
            <w:r w:rsidRPr="00566D15">
              <w:t>2.716,00 zł</w:t>
            </w:r>
          </w:p>
          <w:p w14:paraId="5EA06C7B" w14:textId="08F6FEB5" w:rsidR="00B3518A" w:rsidRPr="00566D15" w:rsidRDefault="00651A5F" w:rsidP="00B3518A">
            <w:pPr>
              <w:spacing w:after="0" w:line="240" w:lineRule="auto"/>
            </w:pPr>
            <w:r w:rsidRPr="00566D15">
              <w:t xml:space="preserve">                                                                                                      </w:t>
            </w:r>
            <w:r w:rsidR="007335A0" w:rsidRPr="00566D15">
              <w:t>RAZEM: 494.653,19 z</w:t>
            </w:r>
            <w:r w:rsidR="001C6490" w:rsidRPr="00566D15">
              <w:t>ł</w:t>
            </w:r>
          </w:p>
          <w:p w14:paraId="008286CE" w14:textId="0EB73B13" w:rsidR="00F14A0A" w:rsidRPr="00566D15" w:rsidRDefault="001C6490" w:rsidP="00616C09">
            <w:pPr>
              <w:spacing w:line="240" w:lineRule="auto"/>
            </w:pPr>
            <w:r w:rsidRPr="00566D15">
              <w:t>I</w:t>
            </w:r>
            <w:r w:rsidR="00D15505" w:rsidRPr="00566D15">
              <w:t xml:space="preserve">nwestycje </w:t>
            </w:r>
            <w:r w:rsidRPr="00566D15">
              <w:t xml:space="preserve">zrealizowane </w:t>
            </w:r>
            <w:r w:rsidR="00D15505" w:rsidRPr="00566D15">
              <w:t>w 2020</w:t>
            </w:r>
            <w:r w:rsidR="002F6F21" w:rsidRPr="00566D15">
              <w:t xml:space="preserve"> roku</w:t>
            </w:r>
            <w:r w:rsidR="00B3518A" w:rsidRPr="00566D15">
              <w:t>:</w:t>
            </w:r>
          </w:p>
        </w:tc>
        <w:tc>
          <w:tcPr>
            <w:tcW w:w="2578" w:type="dxa"/>
            <w:gridSpan w:val="2"/>
            <w:shd w:val="clear" w:color="auto" w:fill="auto"/>
            <w:noWrap/>
            <w:tcMar>
              <w:top w:w="0" w:type="dxa"/>
              <w:left w:w="70" w:type="dxa"/>
              <w:bottom w:w="0" w:type="dxa"/>
              <w:right w:w="70" w:type="dxa"/>
            </w:tcMar>
            <w:vAlign w:val="bottom"/>
          </w:tcPr>
          <w:p w14:paraId="2A7A3B72" w14:textId="77777777" w:rsidR="000B2E8D" w:rsidRPr="00566D15" w:rsidRDefault="000B2E8D" w:rsidP="00616C09"/>
          <w:p w14:paraId="2E4742A4" w14:textId="77777777" w:rsidR="000B2E8D" w:rsidRPr="00566D15" w:rsidRDefault="000B2E8D" w:rsidP="00616C09"/>
          <w:p w14:paraId="7ED45DEF" w14:textId="77777777" w:rsidR="000B2E8D" w:rsidRPr="00566D15" w:rsidRDefault="000B2E8D" w:rsidP="00616C09"/>
        </w:tc>
        <w:tc>
          <w:tcPr>
            <w:tcW w:w="960" w:type="dxa"/>
            <w:gridSpan w:val="2"/>
            <w:shd w:val="clear" w:color="auto" w:fill="auto"/>
            <w:noWrap/>
            <w:tcMar>
              <w:top w:w="0" w:type="dxa"/>
              <w:left w:w="70" w:type="dxa"/>
              <w:bottom w:w="0" w:type="dxa"/>
              <w:right w:w="70" w:type="dxa"/>
            </w:tcMar>
            <w:vAlign w:val="bottom"/>
          </w:tcPr>
          <w:p w14:paraId="3424A5E7" w14:textId="77777777" w:rsidR="000B2E8D" w:rsidRPr="00566D15" w:rsidRDefault="000B2E8D" w:rsidP="00616C09"/>
        </w:tc>
      </w:tr>
      <w:tr w:rsidR="000B2E8D" w:rsidRPr="00566D15" w14:paraId="2F4B5DA0" w14:textId="77777777" w:rsidTr="000F7E22">
        <w:trPr>
          <w:gridAfter w:val="1"/>
          <w:wAfter w:w="70" w:type="dxa"/>
          <w:trHeight w:val="300"/>
        </w:trPr>
        <w:tc>
          <w:tcPr>
            <w:tcW w:w="9072" w:type="dxa"/>
            <w:gridSpan w:val="5"/>
            <w:shd w:val="clear" w:color="auto" w:fill="auto"/>
            <w:noWrap/>
            <w:tcMar>
              <w:top w:w="0" w:type="dxa"/>
              <w:left w:w="70" w:type="dxa"/>
              <w:bottom w:w="0" w:type="dxa"/>
              <w:right w:w="70" w:type="dxa"/>
            </w:tcMar>
            <w:vAlign w:val="bottom"/>
          </w:tcPr>
          <w:p w14:paraId="4C8CAD5A" w14:textId="56CF47C0" w:rsidR="00D15505" w:rsidRPr="00566D15" w:rsidRDefault="00D15505" w:rsidP="00FC65B5">
            <w:pPr>
              <w:pStyle w:val="Akapitzlist"/>
              <w:numPr>
                <w:ilvl w:val="0"/>
                <w:numId w:val="79"/>
              </w:numPr>
              <w:autoSpaceDN w:val="0"/>
              <w:spacing w:after="0" w:line="240" w:lineRule="auto"/>
              <w:contextualSpacing w:val="0"/>
              <w:jc w:val="both"/>
              <w:rPr>
                <w:bCs/>
                <w:szCs w:val="24"/>
              </w:rPr>
            </w:pPr>
            <w:r w:rsidRPr="00566D15">
              <w:rPr>
                <w:bCs/>
                <w:szCs w:val="24"/>
              </w:rPr>
              <w:lastRenderedPageBreak/>
              <w:t>Zmiana sposobu użytkowania budynków przy ul. Legionów 59 w Czechowicach-Dziedzicach – dz. 697/30 – etap III  - Wykonano studium wykonalności w zakresie pozyskania środków z Banku Gospodarstwa Krajowego w ramach rewitalizacji obiektów.</w:t>
            </w:r>
            <w:r w:rsidR="00651A5F" w:rsidRPr="00566D15">
              <w:rPr>
                <w:bCs/>
                <w:szCs w:val="24"/>
              </w:rPr>
              <w:t xml:space="preserve"> Koszt: </w:t>
            </w:r>
            <w:r w:rsidRPr="00566D15">
              <w:rPr>
                <w:szCs w:val="24"/>
              </w:rPr>
              <w:t>7.380,00 zł</w:t>
            </w:r>
            <w:r w:rsidR="00651A5F" w:rsidRPr="00566D15">
              <w:rPr>
                <w:szCs w:val="24"/>
              </w:rPr>
              <w:t>.</w:t>
            </w:r>
          </w:p>
          <w:p w14:paraId="43B03B24" w14:textId="68B3D9AC" w:rsidR="00D15505" w:rsidRPr="00566D15" w:rsidRDefault="00D15505" w:rsidP="00FC65B5">
            <w:pPr>
              <w:pStyle w:val="Akapitzlist"/>
              <w:numPr>
                <w:ilvl w:val="0"/>
                <w:numId w:val="79"/>
              </w:numPr>
              <w:autoSpaceDN w:val="0"/>
              <w:spacing w:after="0" w:line="240" w:lineRule="auto"/>
              <w:contextualSpacing w:val="0"/>
              <w:jc w:val="both"/>
            </w:pPr>
            <w:r w:rsidRPr="00566D15">
              <w:rPr>
                <w:bCs/>
                <w:szCs w:val="24"/>
              </w:rPr>
              <w:lastRenderedPageBreak/>
              <w:t xml:space="preserve">Wykonano </w:t>
            </w:r>
            <w:r w:rsidRPr="00566D15">
              <w:rPr>
                <w:szCs w:val="24"/>
              </w:rPr>
              <w:t xml:space="preserve">zmianę sposobu ogrzewania z węglowego na gazowe w następujących lokalach mieszkalnych: ul. Ks. Barabasza 12/8, Ks. Barabasza 18/9, Ks. Barabasza 14/21, Ks. Barabasza 31/11, Kołłątaja 10/1, Kołłątaja 8/7, Kołłątaja 5/16.                                                                                                                                                                                                                                                                                                                                                                                                                             </w:t>
            </w:r>
            <w:r w:rsidR="00651A5F" w:rsidRPr="00566D15">
              <w:rPr>
                <w:szCs w:val="24"/>
              </w:rPr>
              <w:t xml:space="preserve">Koszt: </w:t>
            </w:r>
            <w:r w:rsidRPr="00566D15">
              <w:rPr>
                <w:szCs w:val="24"/>
              </w:rPr>
              <w:t>104.861,32 zł</w:t>
            </w:r>
            <w:r w:rsidR="00651A5F" w:rsidRPr="00566D15">
              <w:rPr>
                <w:szCs w:val="24"/>
              </w:rPr>
              <w:t>.</w:t>
            </w:r>
          </w:p>
          <w:p w14:paraId="5AD9B88E" w14:textId="3E6EF3EF" w:rsidR="00D15505" w:rsidRPr="00566D15" w:rsidRDefault="00D15505" w:rsidP="00FC65B5">
            <w:pPr>
              <w:pStyle w:val="Akapitzlist"/>
              <w:numPr>
                <w:ilvl w:val="0"/>
                <w:numId w:val="79"/>
              </w:numPr>
              <w:autoSpaceDN w:val="0"/>
              <w:spacing w:after="0" w:line="240" w:lineRule="auto"/>
              <w:contextualSpacing w:val="0"/>
              <w:jc w:val="both"/>
            </w:pPr>
            <w:r w:rsidRPr="00566D15">
              <w:rPr>
                <w:bCs/>
                <w:szCs w:val="24"/>
              </w:rPr>
              <w:t xml:space="preserve">Wspieranie efektywności energetycznej w budynkach mieszkalnych ul. Kolorowa 2, Lipowska 24, Słowackiego 32, Towarowa 2 – zadanie </w:t>
            </w:r>
            <w:r w:rsidRPr="00566D15">
              <w:rPr>
                <w:szCs w:val="24"/>
              </w:rPr>
              <w:t xml:space="preserve">ujęte w ramach dofinansowania nr POIS.01.07.01-00-0078/19 w </w:t>
            </w:r>
            <w:proofErr w:type="spellStart"/>
            <w:r w:rsidRPr="00566D15">
              <w:rPr>
                <w:szCs w:val="24"/>
              </w:rPr>
              <w:t>WFOŚiGW</w:t>
            </w:r>
            <w:proofErr w:type="spellEnd"/>
            <w:r w:rsidRPr="00566D15">
              <w:rPr>
                <w:szCs w:val="24"/>
              </w:rPr>
              <w:t xml:space="preserve"> w Katowicach</w:t>
            </w:r>
            <w:r w:rsidR="00651A5F" w:rsidRPr="00566D15">
              <w:rPr>
                <w:szCs w:val="24"/>
              </w:rPr>
              <w:t>:</w:t>
            </w:r>
          </w:p>
          <w:p w14:paraId="7B38BB6D" w14:textId="77777777" w:rsidR="00651A5F" w:rsidRPr="00566D15" w:rsidRDefault="00D15505" w:rsidP="00FC65B5">
            <w:pPr>
              <w:pStyle w:val="Akapitzlist"/>
              <w:numPr>
                <w:ilvl w:val="0"/>
                <w:numId w:val="89"/>
              </w:numPr>
              <w:spacing w:line="240" w:lineRule="auto"/>
              <w:jc w:val="both"/>
              <w:rPr>
                <w:bCs/>
                <w:szCs w:val="24"/>
              </w:rPr>
            </w:pPr>
            <w:r w:rsidRPr="00566D15">
              <w:rPr>
                <w:bCs/>
                <w:szCs w:val="24"/>
              </w:rPr>
              <w:t>aktualizacja audyty energetycznego ul. Słowackiego 32 oraz wniosku</w:t>
            </w:r>
            <w:r w:rsidRPr="00566D15">
              <w:rPr>
                <w:bCs/>
                <w:szCs w:val="24"/>
              </w:rPr>
              <w:br/>
              <w:t>o dofinansowanie</w:t>
            </w:r>
            <w:r w:rsidR="00651A5F" w:rsidRPr="00566D15">
              <w:rPr>
                <w:bCs/>
                <w:szCs w:val="24"/>
              </w:rPr>
              <w:t>,</w:t>
            </w:r>
          </w:p>
          <w:p w14:paraId="414D8A82" w14:textId="77777777" w:rsidR="00651A5F" w:rsidRPr="00566D15" w:rsidRDefault="00D15505" w:rsidP="00FC65B5">
            <w:pPr>
              <w:pStyle w:val="Akapitzlist"/>
              <w:numPr>
                <w:ilvl w:val="0"/>
                <w:numId w:val="89"/>
              </w:numPr>
              <w:spacing w:line="240" w:lineRule="auto"/>
              <w:jc w:val="both"/>
              <w:rPr>
                <w:bCs/>
                <w:szCs w:val="24"/>
              </w:rPr>
            </w:pPr>
            <w:r w:rsidRPr="00566D15">
              <w:rPr>
                <w:bCs/>
                <w:szCs w:val="24"/>
              </w:rPr>
              <w:t>wykonanie dokumentacji projektowej oraz pełnienie nadzoru autorskiego budynków przy ul. Kolorowej 2 w Bronowie oraz przy ul. Lipowskiej 24 w Czechowicach-Dziedzicach</w:t>
            </w:r>
            <w:r w:rsidR="00651A5F" w:rsidRPr="00566D15">
              <w:rPr>
                <w:bCs/>
                <w:szCs w:val="24"/>
              </w:rPr>
              <w:t>,</w:t>
            </w:r>
          </w:p>
          <w:p w14:paraId="7C8AC059" w14:textId="77777777" w:rsidR="00651A5F" w:rsidRPr="00566D15" w:rsidRDefault="00D15505" w:rsidP="00FC65B5">
            <w:pPr>
              <w:pStyle w:val="Akapitzlist"/>
              <w:numPr>
                <w:ilvl w:val="0"/>
                <w:numId w:val="89"/>
              </w:numPr>
              <w:spacing w:line="240" w:lineRule="auto"/>
              <w:jc w:val="both"/>
              <w:rPr>
                <w:bCs/>
                <w:szCs w:val="24"/>
              </w:rPr>
            </w:pPr>
            <w:r w:rsidRPr="00566D15">
              <w:rPr>
                <w:bCs/>
                <w:szCs w:val="24"/>
              </w:rPr>
              <w:t>termomodernizacja budynków przy ul. Kolorowej 2 w Bronowie oraz przy</w:t>
            </w:r>
            <w:r w:rsidRPr="00566D15">
              <w:rPr>
                <w:bCs/>
                <w:szCs w:val="24"/>
              </w:rPr>
              <w:br/>
              <w:t>ul. Lipowskiej 24 w Czechowicach- Dziedzicach</w:t>
            </w:r>
            <w:r w:rsidR="00651A5F" w:rsidRPr="00566D15">
              <w:rPr>
                <w:bCs/>
                <w:szCs w:val="24"/>
              </w:rPr>
              <w:t>,</w:t>
            </w:r>
          </w:p>
          <w:p w14:paraId="01ED60EA" w14:textId="486FA7B9" w:rsidR="00651A5F" w:rsidRPr="00566D15" w:rsidRDefault="00D15505" w:rsidP="00FC65B5">
            <w:pPr>
              <w:pStyle w:val="Akapitzlist"/>
              <w:numPr>
                <w:ilvl w:val="0"/>
                <w:numId w:val="89"/>
              </w:numPr>
              <w:spacing w:line="240" w:lineRule="auto"/>
              <w:jc w:val="both"/>
              <w:rPr>
                <w:bCs/>
                <w:szCs w:val="24"/>
              </w:rPr>
            </w:pPr>
            <w:r w:rsidRPr="00566D15">
              <w:rPr>
                <w:bCs/>
                <w:szCs w:val="24"/>
              </w:rPr>
              <w:t>wielobranżowy nadzór inwestor</w:t>
            </w:r>
            <w:r w:rsidR="00651A5F" w:rsidRPr="00566D15">
              <w:rPr>
                <w:bCs/>
                <w:szCs w:val="24"/>
              </w:rPr>
              <w:t>s</w:t>
            </w:r>
            <w:r w:rsidRPr="00566D15">
              <w:rPr>
                <w:bCs/>
                <w:szCs w:val="24"/>
              </w:rPr>
              <w:t>ki</w:t>
            </w:r>
            <w:r w:rsidR="00651A5F" w:rsidRPr="00566D15">
              <w:rPr>
                <w:bCs/>
                <w:szCs w:val="24"/>
              </w:rPr>
              <w:t>.</w:t>
            </w:r>
          </w:p>
          <w:p w14:paraId="211BA6FA" w14:textId="6E0F9AEE" w:rsidR="00B606AB" w:rsidRPr="00566D15" w:rsidRDefault="00651A5F" w:rsidP="00651A5F">
            <w:pPr>
              <w:pStyle w:val="Akapitzlist"/>
              <w:spacing w:line="240" w:lineRule="auto"/>
              <w:ind w:left="1440"/>
              <w:jc w:val="both"/>
              <w:rPr>
                <w:bCs/>
                <w:szCs w:val="24"/>
              </w:rPr>
            </w:pPr>
            <w:r w:rsidRPr="00566D15">
              <w:rPr>
                <w:szCs w:val="24"/>
              </w:rPr>
              <w:t xml:space="preserve">                                                                                            Koszt: </w:t>
            </w:r>
            <w:r w:rsidR="00D15505" w:rsidRPr="00566D15">
              <w:rPr>
                <w:szCs w:val="24"/>
              </w:rPr>
              <w:t>634.471,20 zł</w:t>
            </w:r>
          </w:p>
        </w:tc>
        <w:tc>
          <w:tcPr>
            <w:tcW w:w="2578" w:type="dxa"/>
            <w:gridSpan w:val="2"/>
            <w:shd w:val="clear" w:color="auto" w:fill="auto"/>
            <w:noWrap/>
            <w:tcMar>
              <w:top w:w="0" w:type="dxa"/>
              <w:left w:w="70" w:type="dxa"/>
              <w:bottom w:w="0" w:type="dxa"/>
              <w:right w:w="70" w:type="dxa"/>
            </w:tcMar>
            <w:vAlign w:val="bottom"/>
          </w:tcPr>
          <w:p w14:paraId="3CE192F9" w14:textId="73722DBE" w:rsidR="000B2E8D" w:rsidRPr="00566D15" w:rsidRDefault="000B2E8D" w:rsidP="000B2E8D">
            <w:pPr>
              <w:spacing w:after="0" w:line="240" w:lineRule="auto"/>
              <w:jc w:val="both"/>
              <w:rPr>
                <w:rFonts w:ascii="Times New Roman" w:eastAsia="Times New Roman" w:hAnsi="Times New Roman" w:cs="Times New Roman"/>
                <w:szCs w:val="24"/>
                <w:lang w:eastAsia="pl-PL"/>
              </w:rPr>
            </w:pPr>
          </w:p>
        </w:tc>
        <w:tc>
          <w:tcPr>
            <w:tcW w:w="960" w:type="dxa"/>
            <w:gridSpan w:val="2"/>
            <w:shd w:val="clear" w:color="auto" w:fill="auto"/>
            <w:noWrap/>
            <w:tcMar>
              <w:top w:w="0" w:type="dxa"/>
              <w:left w:w="70" w:type="dxa"/>
              <w:bottom w:w="0" w:type="dxa"/>
              <w:right w:w="70" w:type="dxa"/>
            </w:tcMar>
            <w:vAlign w:val="bottom"/>
          </w:tcPr>
          <w:p w14:paraId="34D01F3E" w14:textId="77777777" w:rsidR="000B2E8D" w:rsidRPr="00566D15" w:rsidRDefault="000B2E8D" w:rsidP="000B2E8D">
            <w:pPr>
              <w:spacing w:after="0" w:line="240" w:lineRule="auto"/>
              <w:jc w:val="both"/>
              <w:rPr>
                <w:rFonts w:ascii="Times New Roman" w:eastAsia="Times New Roman" w:hAnsi="Times New Roman" w:cs="Times New Roman"/>
                <w:b/>
                <w:bCs/>
                <w:szCs w:val="24"/>
                <w:lang w:eastAsia="pl-PL"/>
              </w:rPr>
            </w:pPr>
          </w:p>
        </w:tc>
      </w:tr>
      <w:tr w:rsidR="006955E1" w:rsidRPr="00997192" w14:paraId="3A960A0B" w14:textId="77777777" w:rsidTr="000F7E22">
        <w:trPr>
          <w:gridBefore w:val="1"/>
          <w:wBefore w:w="70" w:type="dxa"/>
          <w:trHeight w:val="300"/>
        </w:trPr>
        <w:tc>
          <w:tcPr>
            <w:tcW w:w="1244" w:type="dxa"/>
            <w:shd w:val="clear" w:color="auto" w:fill="auto"/>
            <w:noWrap/>
            <w:tcMar>
              <w:top w:w="0" w:type="dxa"/>
              <w:left w:w="70" w:type="dxa"/>
              <w:bottom w:w="0" w:type="dxa"/>
              <w:right w:w="70" w:type="dxa"/>
            </w:tcMar>
            <w:vAlign w:val="bottom"/>
          </w:tcPr>
          <w:p w14:paraId="21ADE1D4" w14:textId="77777777" w:rsidR="006955E1" w:rsidRPr="00997192" w:rsidRDefault="006955E1" w:rsidP="006955E1">
            <w:pPr>
              <w:spacing w:after="0" w:line="240" w:lineRule="auto"/>
              <w:jc w:val="both"/>
              <w:rPr>
                <w:rFonts w:ascii="Times New Roman" w:eastAsia="Times New Roman" w:hAnsi="Times New Roman" w:cs="Times New Roman"/>
                <w:szCs w:val="24"/>
                <w:lang w:eastAsia="pl-PL"/>
              </w:rPr>
            </w:pPr>
          </w:p>
        </w:tc>
        <w:tc>
          <w:tcPr>
            <w:tcW w:w="6263" w:type="dxa"/>
            <w:shd w:val="clear" w:color="auto" w:fill="auto"/>
            <w:noWrap/>
            <w:tcMar>
              <w:top w:w="0" w:type="dxa"/>
              <w:left w:w="70" w:type="dxa"/>
              <w:bottom w:w="0" w:type="dxa"/>
              <w:right w:w="70" w:type="dxa"/>
            </w:tcMar>
            <w:vAlign w:val="bottom"/>
          </w:tcPr>
          <w:p w14:paraId="26BD35CB" w14:textId="77777777" w:rsidR="006955E1" w:rsidRPr="00997192" w:rsidRDefault="006955E1" w:rsidP="006955E1">
            <w:pPr>
              <w:spacing w:after="0" w:line="240" w:lineRule="auto"/>
              <w:jc w:val="both"/>
              <w:rPr>
                <w:rFonts w:ascii="Times New Roman" w:eastAsia="Times New Roman" w:hAnsi="Times New Roman" w:cs="Times New Roman"/>
                <w:szCs w:val="24"/>
                <w:lang w:eastAsia="pl-PL"/>
              </w:rPr>
            </w:pPr>
          </w:p>
        </w:tc>
        <w:tc>
          <w:tcPr>
            <w:tcW w:w="960" w:type="dxa"/>
            <w:shd w:val="clear" w:color="auto" w:fill="auto"/>
            <w:noWrap/>
            <w:tcMar>
              <w:top w:w="0" w:type="dxa"/>
              <w:left w:w="70" w:type="dxa"/>
              <w:bottom w:w="0" w:type="dxa"/>
              <w:right w:w="70" w:type="dxa"/>
            </w:tcMar>
            <w:vAlign w:val="bottom"/>
          </w:tcPr>
          <w:p w14:paraId="43C573EE" w14:textId="77777777" w:rsidR="006955E1" w:rsidRPr="00997192" w:rsidRDefault="006955E1" w:rsidP="006955E1">
            <w:pPr>
              <w:spacing w:after="0" w:line="240" w:lineRule="auto"/>
              <w:jc w:val="both"/>
              <w:rPr>
                <w:rFonts w:ascii="Times New Roman" w:eastAsia="Times New Roman" w:hAnsi="Times New Roman" w:cs="Times New Roman"/>
                <w:szCs w:val="24"/>
                <w:lang w:eastAsia="pl-PL"/>
              </w:rPr>
            </w:pPr>
          </w:p>
        </w:tc>
        <w:tc>
          <w:tcPr>
            <w:tcW w:w="3183" w:type="dxa"/>
            <w:gridSpan w:val="4"/>
            <w:shd w:val="clear" w:color="auto" w:fill="auto"/>
            <w:tcMar>
              <w:top w:w="0" w:type="dxa"/>
              <w:left w:w="10" w:type="dxa"/>
              <w:bottom w:w="0" w:type="dxa"/>
              <w:right w:w="10" w:type="dxa"/>
            </w:tcMar>
          </w:tcPr>
          <w:p w14:paraId="08FD3A5F" w14:textId="77777777" w:rsidR="006955E1" w:rsidRPr="00997192" w:rsidRDefault="006955E1" w:rsidP="006955E1">
            <w:pPr>
              <w:spacing w:after="0" w:line="240" w:lineRule="auto"/>
              <w:jc w:val="both"/>
              <w:rPr>
                <w:rFonts w:ascii="Times New Roman" w:eastAsia="Times New Roman" w:hAnsi="Times New Roman" w:cs="Times New Roman"/>
                <w:szCs w:val="24"/>
                <w:lang w:eastAsia="pl-PL"/>
              </w:rPr>
            </w:pPr>
          </w:p>
        </w:tc>
        <w:tc>
          <w:tcPr>
            <w:tcW w:w="960" w:type="dxa"/>
            <w:gridSpan w:val="2"/>
            <w:shd w:val="clear" w:color="auto" w:fill="auto"/>
            <w:tcMar>
              <w:top w:w="0" w:type="dxa"/>
              <w:left w:w="10" w:type="dxa"/>
              <w:bottom w:w="0" w:type="dxa"/>
              <w:right w:w="10" w:type="dxa"/>
            </w:tcMar>
          </w:tcPr>
          <w:p w14:paraId="75B4F7DF" w14:textId="77777777" w:rsidR="006955E1" w:rsidRPr="00997192" w:rsidRDefault="006955E1" w:rsidP="006955E1">
            <w:pPr>
              <w:spacing w:after="0" w:line="240" w:lineRule="auto"/>
              <w:jc w:val="both"/>
              <w:rPr>
                <w:rFonts w:ascii="Times New Roman" w:eastAsia="Times New Roman" w:hAnsi="Times New Roman" w:cs="Times New Roman"/>
                <w:szCs w:val="24"/>
                <w:lang w:eastAsia="pl-PL"/>
              </w:rPr>
            </w:pPr>
          </w:p>
        </w:tc>
      </w:tr>
    </w:tbl>
    <w:p w14:paraId="18A26686" w14:textId="4561747B" w:rsidR="006023FB" w:rsidRPr="00566D15" w:rsidRDefault="00B50A12" w:rsidP="00A3131D">
      <w:pPr>
        <w:pStyle w:val="Nagwek2"/>
        <w:numPr>
          <w:ilvl w:val="0"/>
          <w:numId w:val="0"/>
        </w:numPr>
        <w:spacing w:before="0" w:after="240"/>
      </w:pPr>
      <w:bookmarkStart w:id="34" w:name="_Toc73356182"/>
      <w:r w:rsidRPr="000767B2">
        <w:t>8.</w:t>
      </w:r>
      <w:r w:rsidR="009415A8" w:rsidRPr="000767B2">
        <w:t>3</w:t>
      </w:r>
      <w:r w:rsidRPr="000767B2">
        <w:t xml:space="preserve"> </w:t>
      </w:r>
      <w:r>
        <w:rPr>
          <w:color w:val="FF0000"/>
        </w:rPr>
        <w:tab/>
      </w:r>
      <w:r w:rsidR="00CB5656" w:rsidRPr="00566D15">
        <w:t>Informacja o gminnym zasobie nieruchomości</w:t>
      </w:r>
      <w:r w:rsidR="006023FB" w:rsidRPr="00566D15">
        <w:t>.</w:t>
      </w:r>
      <w:bookmarkEnd w:id="34"/>
    </w:p>
    <w:p w14:paraId="2ED52B4C" w14:textId="77777777" w:rsidR="00CB5656" w:rsidRPr="00566D15" w:rsidRDefault="00CB5656" w:rsidP="000040DC">
      <w:pPr>
        <w:spacing w:after="240" w:line="240" w:lineRule="auto"/>
        <w:jc w:val="both"/>
        <w:rPr>
          <w:rFonts w:ascii="Times New Roman" w:hAnsi="Times New Roman" w:cs="Times New Roman"/>
          <w:b/>
          <w:szCs w:val="24"/>
        </w:rPr>
      </w:pPr>
      <w:r w:rsidRPr="00566D15">
        <w:rPr>
          <w:rFonts w:ascii="Times New Roman" w:hAnsi="Times New Roman" w:cs="Times New Roman"/>
          <w:szCs w:val="24"/>
        </w:rPr>
        <w:t xml:space="preserve">Do gminnego zasobu nieruchomości, zgodnie z ustawą z dnia 21 sierpnia 1997 r. o gospodarce nieruchomościami, należą nieruchomości, które stanowią przedmiot własności Gminy i nie zostały oddane w użytkowanie wieczyste, oraz nieruchomości będące przedmiotem użytkowania wieczystego Gminy. Zasobem tym gospodaruje Burmistrz Czechowic-Dziedzic, w szczególności poprzez: ewidencjonowanie tych nieruchomości, </w:t>
      </w:r>
      <w:r w:rsidRPr="00566D15">
        <w:rPr>
          <w:rStyle w:val="alb"/>
          <w:rFonts w:ascii="Times New Roman" w:eastAsiaTheme="majorEastAsia" w:hAnsi="Times New Roman" w:cs="Times New Roman"/>
          <w:szCs w:val="24"/>
        </w:rPr>
        <w:t xml:space="preserve"> </w:t>
      </w:r>
      <w:r w:rsidRPr="00566D15">
        <w:rPr>
          <w:rFonts w:ascii="Times New Roman" w:hAnsi="Times New Roman" w:cs="Times New Roman"/>
          <w:szCs w:val="24"/>
        </w:rPr>
        <w:t>zapewnienie ich wycen,</w:t>
      </w:r>
      <w:r w:rsidRPr="00566D15">
        <w:rPr>
          <w:rStyle w:val="alb"/>
          <w:rFonts w:ascii="Times New Roman" w:eastAsiaTheme="majorEastAsia" w:hAnsi="Times New Roman" w:cs="Times New Roman"/>
          <w:szCs w:val="24"/>
        </w:rPr>
        <w:t xml:space="preserve"> </w:t>
      </w:r>
      <w:r w:rsidRPr="00566D15">
        <w:rPr>
          <w:rFonts w:ascii="Times New Roman" w:hAnsi="Times New Roman" w:cs="Times New Roman"/>
          <w:szCs w:val="24"/>
        </w:rPr>
        <w:t xml:space="preserve">zabezpieczanie ich przed uszkodzeniem lub zniszczeniem, naliczanie należności za nieruchomości udostępniane oraz windykację tych należności, </w:t>
      </w:r>
      <w:r w:rsidRPr="00566D15">
        <w:rPr>
          <w:rStyle w:val="alb"/>
          <w:rFonts w:ascii="Times New Roman" w:eastAsiaTheme="majorEastAsia" w:hAnsi="Times New Roman" w:cs="Times New Roman"/>
          <w:szCs w:val="24"/>
        </w:rPr>
        <w:t xml:space="preserve"> </w:t>
      </w:r>
      <w:r w:rsidRPr="00566D15">
        <w:rPr>
          <w:rFonts w:ascii="Times New Roman" w:hAnsi="Times New Roman" w:cs="Times New Roman"/>
          <w:szCs w:val="24"/>
        </w:rPr>
        <w:t>współpracę z innymi organami,</w:t>
      </w:r>
      <w:r w:rsidRPr="00566D15">
        <w:rPr>
          <w:rStyle w:val="alb"/>
          <w:rFonts w:ascii="Times New Roman" w:eastAsiaTheme="majorEastAsia" w:hAnsi="Times New Roman" w:cs="Times New Roman"/>
          <w:szCs w:val="24"/>
        </w:rPr>
        <w:t xml:space="preserve"> </w:t>
      </w:r>
      <w:r w:rsidRPr="00566D15">
        <w:rPr>
          <w:rFonts w:ascii="Times New Roman" w:hAnsi="Times New Roman" w:cs="Times New Roman"/>
          <w:szCs w:val="24"/>
        </w:rPr>
        <w:t>zbywanie, nabywanie, wydzierżawianie, wynajmowanie, użyczanie,</w:t>
      </w:r>
      <w:r w:rsidRPr="00566D15">
        <w:rPr>
          <w:rStyle w:val="alb"/>
          <w:rFonts w:ascii="Times New Roman" w:eastAsiaTheme="majorEastAsia" w:hAnsi="Times New Roman" w:cs="Times New Roman"/>
          <w:szCs w:val="24"/>
        </w:rPr>
        <w:t xml:space="preserve"> </w:t>
      </w:r>
      <w:r w:rsidRPr="00566D15">
        <w:rPr>
          <w:rFonts w:ascii="Times New Roman" w:hAnsi="Times New Roman" w:cs="Times New Roman"/>
          <w:szCs w:val="24"/>
        </w:rPr>
        <w:t>podejmowanie czynności w postępowaniach sądowych, składanie wniosków o zakładanie ksiąg wieczystych dla nieruchomości gminnych oraz o wpisy w księgach wieczystych, sporządzanie planu wykorzystania zasobu.</w:t>
      </w:r>
    </w:p>
    <w:p w14:paraId="42EACF09" w14:textId="0FE09EAD" w:rsidR="00CB5656" w:rsidRPr="00566D15" w:rsidRDefault="000563A9" w:rsidP="00B50A12">
      <w:pPr>
        <w:pStyle w:val="Nagwek3"/>
        <w:numPr>
          <w:ilvl w:val="0"/>
          <w:numId w:val="0"/>
        </w:numPr>
        <w:spacing w:after="240"/>
      </w:pPr>
      <w:bookmarkStart w:id="35" w:name="_Toc73356183"/>
      <w:r w:rsidRPr="00566D15">
        <w:t>8.</w:t>
      </w:r>
      <w:r w:rsidR="009415A8" w:rsidRPr="00566D15">
        <w:t>3</w:t>
      </w:r>
      <w:r w:rsidRPr="00566D15">
        <w:t>.1</w:t>
      </w:r>
      <w:r w:rsidRPr="00566D15">
        <w:tab/>
      </w:r>
      <w:r w:rsidR="00CB5656" w:rsidRPr="00566D15">
        <w:t>Stan ewidencji nieru</w:t>
      </w:r>
      <w:r w:rsidR="000040DC" w:rsidRPr="00566D15">
        <w:t>chomości na dzień 31 grudnia 2020</w:t>
      </w:r>
      <w:r w:rsidR="00CB5656" w:rsidRPr="00566D15">
        <w:t xml:space="preserve"> r.</w:t>
      </w:r>
      <w:bookmarkEnd w:id="35"/>
    </w:p>
    <w:p w14:paraId="5831267C" w14:textId="7973E704" w:rsidR="00402B8A" w:rsidRPr="00566D15" w:rsidRDefault="00402B8A" w:rsidP="00480EF6">
      <w:pPr>
        <w:spacing w:after="0" w:line="240" w:lineRule="auto"/>
        <w:jc w:val="both"/>
      </w:pPr>
      <w:r w:rsidRPr="00566D15">
        <w:t>Ewidencjonowanie gminnego zasobu nieruchomości obejmuje w szczególności:</w:t>
      </w:r>
      <w:r w:rsidRPr="00566D15">
        <w:rPr>
          <w:rStyle w:val="alb"/>
          <w:rFonts w:eastAsiaTheme="majorEastAsia"/>
        </w:rPr>
        <w:t xml:space="preserve"> </w:t>
      </w:r>
      <w:r w:rsidRPr="00566D15">
        <w:t>oznaczenie nieruchomości, ich powierzchni, księgi wieczystej, określenie przeznaczenia nieruchomości w planie miejscowym, a w przypadku braku planu - w studium uwarunkowań i kierunków zagospodarowania przestrzennego gminy, wskazanie daty ostatniej aktualizacji opłaty rocznej z tytułu użytkowania wieczystego nieruchomości oddanych w użytkowanie wieczyste, informacje o zgłoszonych roszczeniach do nieruchomości i toczących się postępowaniach administracyjnych i sądowych.</w:t>
      </w:r>
    </w:p>
    <w:p w14:paraId="01F45DBE" w14:textId="3705190F" w:rsidR="00402B8A" w:rsidRPr="00566D15" w:rsidRDefault="00402B8A" w:rsidP="00480EF6">
      <w:pPr>
        <w:spacing w:after="0" w:line="240" w:lineRule="auto"/>
        <w:jc w:val="both"/>
      </w:pPr>
      <w:r w:rsidRPr="00566D15">
        <w:t>Gminny</w:t>
      </w:r>
      <w:r w:rsidR="000040DC" w:rsidRPr="00566D15">
        <w:t xml:space="preserve"> zasób nieruchomości obejmuje: </w:t>
      </w:r>
    </w:p>
    <w:p w14:paraId="69F7FF5B" w14:textId="753164CD" w:rsidR="00FE44D1" w:rsidRPr="00566D15" w:rsidRDefault="000040DC" w:rsidP="00480EF6">
      <w:pPr>
        <w:pStyle w:val="Akapitzlist"/>
        <w:numPr>
          <w:ilvl w:val="0"/>
          <w:numId w:val="8"/>
        </w:numPr>
        <w:spacing w:after="0" w:line="240" w:lineRule="auto"/>
        <w:jc w:val="both"/>
        <w:rPr>
          <w:szCs w:val="24"/>
        </w:rPr>
      </w:pPr>
      <w:r w:rsidRPr="00566D15">
        <w:rPr>
          <w:szCs w:val="24"/>
        </w:rPr>
        <w:t xml:space="preserve">grunty stanowiące przedmiot własności Gminy Czechowice-Dziedzice (i nie zostały oddane w użytkowanie wieczyste oraz w trwały zarząd), których ogólna powierzchnia wynosiła: </w:t>
      </w:r>
      <w:r w:rsidRPr="00566D15">
        <w:rPr>
          <w:b/>
          <w:bCs/>
          <w:szCs w:val="24"/>
        </w:rPr>
        <w:t>328,3114</w:t>
      </w:r>
      <w:r w:rsidRPr="00566D15">
        <w:rPr>
          <w:b/>
          <w:bCs/>
          <w:sz w:val="20"/>
        </w:rPr>
        <w:t xml:space="preserve"> </w:t>
      </w:r>
      <w:r w:rsidRPr="00566D15">
        <w:rPr>
          <w:szCs w:val="24"/>
        </w:rPr>
        <w:t>ha, w tym:</w:t>
      </w:r>
    </w:p>
    <w:p w14:paraId="08915495" w14:textId="6A0C44E9" w:rsidR="000040DC" w:rsidRPr="00566D15" w:rsidRDefault="000040DC" w:rsidP="00FE44D1">
      <w:pPr>
        <w:pStyle w:val="Akapitzlist"/>
        <w:ind w:left="785"/>
        <w:jc w:val="both"/>
        <w:rPr>
          <w:szCs w:val="24"/>
        </w:rPr>
      </w:pPr>
      <w:r w:rsidRPr="00566D15">
        <w:rPr>
          <w:noProof/>
          <w:lang w:eastAsia="pl-PL"/>
        </w:rPr>
        <w:lastRenderedPageBreak/>
        <w:drawing>
          <wp:inline distT="0" distB="0" distL="0" distR="0" wp14:anchorId="5DFD0228" wp14:editId="4E48A22E">
            <wp:extent cx="5090615" cy="2831465"/>
            <wp:effectExtent l="0" t="0" r="15240" b="6985"/>
            <wp:docPr id="6" name="Wykres 6">
              <a:extLst xmlns:a="http://schemas.openxmlformats.org/drawingml/2006/main">
                <a:ext uri="{FF2B5EF4-FFF2-40B4-BE49-F238E27FC236}">
                  <a16:creationId xmlns:a16="http://schemas.microsoft.com/office/drawing/2014/main" id="{364143A4-60DC-4DF2-9910-4F29B9B9E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669A37" w14:textId="77777777" w:rsidR="000040DC" w:rsidRPr="00566D15" w:rsidRDefault="000040DC" w:rsidP="00693560">
      <w:pPr>
        <w:pStyle w:val="Akapitzlist"/>
        <w:numPr>
          <w:ilvl w:val="0"/>
          <w:numId w:val="8"/>
        </w:numPr>
        <w:spacing w:after="0" w:line="240" w:lineRule="auto"/>
        <w:jc w:val="both"/>
        <w:rPr>
          <w:szCs w:val="24"/>
        </w:rPr>
      </w:pPr>
      <w:r w:rsidRPr="00566D15">
        <w:rPr>
          <w:szCs w:val="24"/>
        </w:rPr>
        <w:t xml:space="preserve">grunty będące przedmiotem użytkowania wieczystego Gminy Czechowice-Dziedzice, których ogólna powierzchnia wynosiła: </w:t>
      </w:r>
      <w:r w:rsidRPr="00566D15">
        <w:rPr>
          <w:b/>
          <w:bCs/>
          <w:szCs w:val="24"/>
        </w:rPr>
        <w:t>7,1953</w:t>
      </w:r>
      <w:r w:rsidRPr="00566D15">
        <w:rPr>
          <w:b/>
          <w:bCs/>
          <w:sz w:val="20"/>
        </w:rPr>
        <w:t xml:space="preserve"> </w:t>
      </w:r>
      <w:r w:rsidRPr="00566D15">
        <w:rPr>
          <w:szCs w:val="24"/>
        </w:rPr>
        <w:t>ha,</w:t>
      </w:r>
    </w:p>
    <w:p w14:paraId="24B14141" w14:textId="2CA3B358" w:rsidR="000040DC" w:rsidRPr="00566D15" w:rsidRDefault="000040DC" w:rsidP="000040DC">
      <w:pPr>
        <w:pStyle w:val="Akapitzlist"/>
        <w:numPr>
          <w:ilvl w:val="0"/>
          <w:numId w:val="8"/>
        </w:numPr>
        <w:spacing w:after="0" w:line="240" w:lineRule="auto"/>
        <w:jc w:val="both"/>
        <w:rPr>
          <w:szCs w:val="24"/>
        </w:rPr>
      </w:pPr>
      <w:r w:rsidRPr="00566D15">
        <w:rPr>
          <w:szCs w:val="24"/>
        </w:rPr>
        <w:t xml:space="preserve">grunty oddane w trwały zarząd, stanowiące własność Gminy Czechowice-Dziedzice lub będące przedmiotem jej użytkowania wieczystego, których ogólna powierzchnia wynosiła: </w:t>
      </w:r>
      <w:r w:rsidRPr="00566D15">
        <w:rPr>
          <w:b/>
          <w:bCs/>
          <w:szCs w:val="24"/>
        </w:rPr>
        <w:t>39,1569</w:t>
      </w:r>
      <w:r w:rsidRPr="00566D15">
        <w:rPr>
          <w:b/>
          <w:bCs/>
          <w:sz w:val="20"/>
        </w:rPr>
        <w:t> </w:t>
      </w:r>
      <w:r w:rsidRPr="00566D15">
        <w:rPr>
          <w:szCs w:val="24"/>
        </w:rPr>
        <w:t xml:space="preserve">ha. </w:t>
      </w:r>
    </w:p>
    <w:p w14:paraId="1F240E6A" w14:textId="77777777" w:rsidR="00480EF6" w:rsidRPr="00566D15" w:rsidRDefault="00480EF6" w:rsidP="00480EF6">
      <w:pPr>
        <w:pStyle w:val="Akapitzlist"/>
        <w:spacing w:after="0" w:line="240" w:lineRule="auto"/>
        <w:ind w:left="785"/>
        <w:jc w:val="both"/>
        <w:rPr>
          <w:szCs w:val="24"/>
        </w:rPr>
      </w:pPr>
    </w:p>
    <w:p w14:paraId="3F21252B" w14:textId="77777777" w:rsidR="000040DC" w:rsidRPr="00566D15" w:rsidRDefault="000040DC" w:rsidP="000040DC">
      <w:pPr>
        <w:jc w:val="center"/>
        <w:rPr>
          <w:b/>
          <w:szCs w:val="24"/>
        </w:rPr>
      </w:pPr>
      <w:r w:rsidRPr="00566D15">
        <w:rPr>
          <w:b/>
          <w:szCs w:val="24"/>
        </w:rPr>
        <w:t>Struktura powierzchniowa gminnego zasobu nieruchomości</w:t>
      </w:r>
    </w:p>
    <w:p w14:paraId="710FFE41" w14:textId="4549AB02" w:rsidR="000040DC" w:rsidRPr="00566D15" w:rsidRDefault="000040DC" w:rsidP="00480EF6">
      <w:pPr>
        <w:jc w:val="center"/>
        <w:rPr>
          <w:b/>
          <w:szCs w:val="24"/>
        </w:rPr>
      </w:pPr>
      <w:r w:rsidRPr="00566D15">
        <w:rPr>
          <w:noProof/>
          <w:lang w:eastAsia="pl-PL"/>
        </w:rPr>
        <w:drawing>
          <wp:inline distT="0" distB="0" distL="0" distR="0" wp14:anchorId="53829CE5" wp14:editId="54C9E365">
            <wp:extent cx="5104263" cy="3193577"/>
            <wp:effectExtent l="0" t="0" r="1270" b="6985"/>
            <wp:docPr id="149" name="Wykres 149">
              <a:extLst xmlns:a="http://schemas.openxmlformats.org/drawingml/2006/main">
                <a:ext uri="{FF2B5EF4-FFF2-40B4-BE49-F238E27FC236}">
                  <a16:creationId xmlns:a16="http://schemas.microsoft.com/office/drawing/2014/main" id="{1516D605-7D78-417A-AFA7-93E972CFE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E0EC2C" w14:textId="24CE64E3" w:rsidR="00402B8A" w:rsidRPr="00566D15" w:rsidRDefault="000040DC" w:rsidP="00480EF6">
      <w:pPr>
        <w:spacing w:line="240" w:lineRule="auto"/>
        <w:jc w:val="both"/>
        <w:rPr>
          <w:szCs w:val="24"/>
        </w:rPr>
      </w:pPr>
      <w:r w:rsidRPr="00566D15">
        <w:rPr>
          <w:szCs w:val="24"/>
        </w:rPr>
        <w:t xml:space="preserve">Ewidencjonowaniu podlegają również grunty (nie wchodzących w skład gminnego zasobu nieruchomości) stanowiące własność Gminy Czechowice-Dziedzice i oddane w użytkowanie wieczyste, których ogólna powierzchnia </w:t>
      </w:r>
      <w:r w:rsidRPr="00566D15">
        <w:t>na dzień 31 grudnia 2020 r.</w:t>
      </w:r>
      <w:r w:rsidRPr="00566D15">
        <w:rPr>
          <w:szCs w:val="24"/>
        </w:rPr>
        <w:t xml:space="preserve"> wynosiła: </w:t>
      </w:r>
      <w:r w:rsidRPr="00566D15">
        <w:rPr>
          <w:b/>
          <w:bCs/>
          <w:szCs w:val="24"/>
        </w:rPr>
        <w:t>23,6757</w:t>
      </w:r>
      <w:r w:rsidRPr="00566D15">
        <w:rPr>
          <w:b/>
          <w:bCs/>
          <w:sz w:val="20"/>
        </w:rPr>
        <w:t xml:space="preserve"> </w:t>
      </w:r>
      <w:r w:rsidRPr="00566D15">
        <w:rPr>
          <w:szCs w:val="24"/>
        </w:rPr>
        <w:t>ha</w:t>
      </w:r>
      <w:r w:rsidRPr="00566D15">
        <w:t>.</w:t>
      </w:r>
    </w:p>
    <w:p w14:paraId="27ABFAF7" w14:textId="683632D6" w:rsidR="00166693" w:rsidRPr="00566D15" w:rsidRDefault="009415A8" w:rsidP="009415A8">
      <w:pPr>
        <w:pStyle w:val="Nagwek3"/>
        <w:numPr>
          <w:ilvl w:val="0"/>
          <w:numId w:val="0"/>
        </w:numPr>
        <w:spacing w:after="240"/>
      </w:pPr>
      <w:bookmarkStart w:id="36" w:name="_Toc73356184"/>
      <w:r w:rsidRPr="006D6B31">
        <w:t>8.3.2</w:t>
      </w:r>
      <w:r>
        <w:rPr>
          <w:color w:val="FF0000"/>
        </w:rPr>
        <w:tab/>
      </w:r>
      <w:r w:rsidR="00CB5656" w:rsidRPr="00566D15">
        <w:t>Sposób zarządzania nieruchomościami gminnymi.</w:t>
      </w:r>
      <w:bookmarkEnd w:id="36"/>
    </w:p>
    <w:p w14:paraId="12C160F3" w14:textId="1D012BA3" w:rsidR="00FE44D1" w:rsidRPr="00566D15" w:rsidRDefault="00FE44D1" w:rsidP="00480EF6">
      <w:pPr>
        <w:spacing w:line="240" w:lineRule="auto"/>
        <w:jc w:val="both"/>
        <w:rPr>
          <w:szCs w:val="24"/>
        </w:rPr>
      </w:pPr>
      <w:r w:rsidRPr="00566D15">
        <w:rPr>
          <w:szCs w:val="24"/>
        </w:rPr>
        <w:t xml:space="preserve">Nieruchomości gminne zarządzane są bezpośrednio przez Burmistrza Czechowic-Dziedzic </w:t>
      </w:r>
      <w:r w:rsidRPr="00566D15">
        <w:t xml:space="preserve">bądź dyrektorów jednostek organizacyjnych, działających w sposób określony </w:t>
      </w:r>
      <w:r w:rsidRPr="00566D15">
        <w:br/>
      </w:r>
      <w:r w:rsidRPr="00566D15">
        <w:lastRenderedPageBreak/>
        <w:t>w ich statutach w odniesieniu do powierzonych im nieruchomości (w formie trwałego zarządu lub przekazanych do administrowania) w zakresie opisanym w części dotyczącej informacji o stanie mienia.</w:t>
      </w:r>
    </w:p>
    <w:p w14:paraId="5FA73C57" w14:textId="1DB9E0D1" w:rsidR="009415A8" w:rsidRPr="00566D15" w:rsidRDefault="00FE44D1" w:rsidP="009415A8">
      <w:pPr>
        <w:spacing w:after="0" w:line="240" w:lineRule="auto"/>
        <w:jc w:val="both"/>
      </w:pPr>
      <w:r w:rsidRPr="00566D15">
        <w:t>W przypadku spraw majątkowych Gminy, przekraczających zakres zwykłego zarządu, dotyczących m.in. zasad nabywania, zbywania i obciążania nieruchomości oraz ich wydzierżawiania lub wynajmowania na czas oznaczony dłuższy niż 3 lata lub na czas nieoznaczony i gdy po umowie zawartej na czas oznaczony do 3 lat strony zawierają kolejne umowy, których przedmiotem jest ta sama nieruchomość - Burmistrz Czechowic-Dziedzic dokonuje tych czynności wyłącznie za zgodą Rady Miejskiej w Czechowicach-Dziedzicach.</w:t>
      </w:r>
    </w:p>
    <w:p w14:paraId="04E2E8F5" w14:textId="77777777" w:rsidR="00520907" w:rsidRPr="00566D15" w:rsidRDefault="00520907" w:rsidP="009415A8">
      <w:pPr>
        <w:spacing w:after="0" w:line="240" w:lineRule="auto"/>
        <w:jc w:val="both"/>
      </w:pPr>
    </w:p>
    <w:p w14:paraId="2D2D146D" w14:textId="0BCE5015" w:rsidR="009415A8" w:rsidRPr="00566D15" w:rsidRDefault="009415A8" w:rsidP="009415A8">
      <w:pPr>
        <w:spacing w:after="0" w:line="240" w:lineRule="auto"/>
        <w:jc w:val="both"/>
        <w:rPr>
          <w:rFonts w:ascii="Times New Roman" w:hAnsi="Times New Roman" w:cs="Times New Roman"/>
          <w:b/>
          <w:bCs/>
          <w:szCs w:val="24"/>
        </w:rPr>
      </w:pPr>
      <w:r w:rsidRPr="00566D15">
        <w:rPr>
          <w:szCs w:val="24"/>
        </w:rPr>
        <w:t>G</w:t>
      </w:r>
      <w:r w:rsidR="00FE44D1" w:rsidRPr="00566D15">
        <w:rPr>
          <w:szCs w:val="24"/>
        </w:rPr>
        <w:t>ospodarowanie nieruchomościami gminnymi, to w szczególności:</w:t>
      </w:r>
    </w:p>
    <w:p w14:paraId="4CD56A05"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zbywanie prawa własności lub prawa wieczystego użytkowania,</w:t>
      </w:r>
    </w:p>
    <w:p w14:paraId="32511CB5" w14:textId="77777777" w:rsidR="00FE44D1" w:rsidRPr="00566D15" w:rsidRDefault="00FE44D1" w:rsidP="00FC65B5">
      <w:pPr>
        <w:pStyle w:val="Akapitzlist"/>
        <w:numPr>
          <w:ilvl w:val="0"/>
          <w:numId w:val="40"/>
        </w:numPr>
        <w:tabs>
          <w:tab w:val="left" w:pos="284"/>
          <w:tab w:val="left" w:pos="567"/>
        </w:tabs>
        <w:spacing w:after="0" w:line="240" w:lineRule="auto"/>
        <w:jc w:val="both"/>
        <w:rPr>
          <w:szCs w:val="24"/>
        </w:rPr>
      </w:pPr>
      <w:r w:rsidRPr="00566D15">
        <w:rPr>
          <w:szCs w:val="24"/>
        </w:rPr>
        <w:t xml:space="preserve"> </w:t>
      </w:r>
      <w:r w:rsidRPr="00566D15">
        <w:rPr>
          <w:szCs w:val="24"/>
        </w:rPr>
        <w:tab/>
        <w:t>nabywanie w drodze wykupu, darowizny, pierwokupu, komunalizacji na wniosek,</w:t>
      </w:r>
    </w:p>
    <w:p w14:paraId="6CC70BE4"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zamiana nieruchomości,</w:t>
      </w:r>
    </w:p>
    <w:p w14:paraId="2B201640"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 xml:space="preserve">obciążanie ograniczonymi prawami rzeczowymi, </w:t>
      </w:r>
    </w:p>
    <w:p w14:paraId="090268CC" w14:textId="77777777" w:rsidR="00FE44D1" w:rsidRPr="00566D15" w:rsidRDefault="00FE44D1" w:rsidP="00480EF6">
      <w:pPr>
        <w:tabs>
          <w:tab w:val="left" w:pos="284"/>
          <w:tab w:val="left" w:pos="567"/>
        </w:tabs>
        <w:spacing w:after="0"/>
        <w:jc w:val="both"/>
        <w:rPr>
          <w:szCs w:val="24"/>
        </w:rPr>
      </w:pPr>
      <w:r w:rsidRPr="00566D15">
        <w:rPr>
          <w:szCs w:val="24"/>
        </w:rPr>
        <w:t>które wymagają uzyskania zgody Rady Miejskiej w Czechowicach-Dziedzicach, a także:</w:t>
      </w:r>
    </w:p>
    <w:p w14:paraId="3C7B21E4"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przekształcenie prawa użytkowania wieczystego,</w:t>
      </w:r>
    </w:p>
    <w:p w14:paraId="5AD0021E"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wydzierżawianie, wynajmowanie, użyczenie,</w:t>
      </w:r>
    </w:p>
    <w:p w14:paraId="78EE0E04"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oddawanie w trwały zarząd,</w:t>
      </w:r>
    </w:p>
    <w:p w14:paraId="5F9C967A"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nabywanie w drodze zasiedzenia, ustawowego dziedziczenia,</w:t>
      </w:r>
    </w:p>
    <w:p w14:paraId="1545BD3C" w14:textId="77777777" w:rsidR="00FE44D1" w:rsidRPr="00566D15" w:rsidRDefault="00FE44D1" w:rsidP="00FC65B5">
      <w:pPr>
        <w:pStyle w:val="Akapitzlist"/>
        <w:numPr>
          <w:ilvl w:val="0"/>
          <w:numId w:val="40"/>
        </w:numPr>
        <w:tabs>
          <w:tab w:val="left" w:pos="284"/>
          <w:tab w:val="left" w:pos="567"/>
        </w:tabs>
        <w:spacing w:after="0" w:line="240" w:lineRule="auto"/>
        <w:rPr>
          <w:szCs w:val="24"/>
        </w:rPr>
      </w:pPr>
      <w:r w:rsidRPr="00566D15">
        <w:rPr>
          <w:szCs w:val="24"/>
        </w:rPr>
        <w:t xml:space="preserve"> </w:t>
      </w:r>
      <w:r w:rsidRPr="00566D15">
        <w:rPr>
          <w:szCs w:val="24"/>
        </w:rPr>
        <w:tab/>
        <w:t>nabywanie z mocy prawa,</w:t>
      </w:r>
      <w:r w:rsidRPr="00566D15">
        <w:t xml:space="preserve"> na podstawie:</w:t>
      </w:r>
    </w:p>
    <w:p w14:paraId="2F796464" w14:textId="77777777" w:rsidR="00FE44D1" w:rsidRPr="00566D15" w:rsidRDefault="00FE44D1" w:rsidP="00480EF6">
      <w:pPr>
        <w:tabs>
          <w:tab w:val="left" w:pos="851"/>
        </w:tabs>
        <w:spacing w:after="0" w:line="240" w:lineRule="auto"/>
        <w:ind w:left="567"/>
        <w:jc w:val="both"/>
      </w:pPr>
      <w:r w:rsidRPr="00566D15">
        <w:rPr>
          <w:szCs w:val="24"/>
        </w:rPr>
        <w:t xml:space="preserve">- </w:t>
      </w:r>
      <w:r w:rsidRPr="00566D15">
        <w:rPr>
          <w:szCs w:val="24"/>
        </w:rPr>
        <w:tab/>
      </w:r>
      <w:r w:rsidRPr="00566D15">
        <w:t xml:space="preserve">ustawy z dnia 10 maja 1990 r. - Przepisy wprowadzające ustawę o samorządzie terytorialnym i ustawę o pracownikach samorządowych, </w:t>
      </w:r>
    </w:p>
    <w:p w14:paraId="5F0D0FA4" w14:textId="77777777" w:rsidR="00FE44D1" w:rsidRPr="00566D15" w:rsidRDefault="00FE44D1" w:rsidP="00480EF6">
      <w:pPr>
        <w:tabs>
          <w:tab w:val="left" w:pos="851"/>
        </w:tabs>
        <w:spacing w:after="0" w:line="240" w:lineRule="auto"/>
        <w:ind w:left="567"/>
        <w:jc w:val="both"/>
      </w:pPr>
      <w:r w:rsidRPr="00566D15">
        <w:t xml:space="preserve">- </w:t>
      </w:r>
      <w:r w:rsidRPr="00566D15">
        <w:tab/>
        <w:t xml:space="preserve">ustawy z dnia 19 października 1991 r. o gospodarowaniu nieruchomościami                              rolnymi Skarbu Państwa </w:t>
      </w:r>
    </w:p>
    <w:p w14:paraId="131DF314" w14:textId="77777777" w:rsidR="00FE44D1" w:rsidRPr="00566D15" w:rsidRDefault="00FE44D1" w:rsidP="00480EF6">
      <w:pPr>
        <w:tabs>
          <w:tab w:val="left" w:pos="851"/>
        </w:tabs>
        <w:spacing w:after="0" w:line="240" w:lineRule="auto"/>
        <w:ind w:left="567"/>
        <w:jc w:val="both"/>
      </w:pPr>
      <w:r w:rsidRPr="00566D15">
        <w:t xml:space="preserve">- </w:t>
      </w:r>
      <w:r w:rsidRPr="00566D15">
        <w:tab/>
        <w:t xml:space="preserve">ustawy z dnia 13 października 1998 r. - Przepisy wprowadzające ustawy reformujące administrację publiczną, </w:t>
      </w:r>
    </w:p>
    <w:p w14:paraId="7F02FA56" w14:textId="77777777" w:rsidR="00FE44D1" w:rsidRPr="00566D15" w:rsidRDefault="00FE44D1" w:rsidP="00480EF6">
      <w:pPr>
        <w:tabs>
          <w:tab w:val="left" w:pos="851"/>
        </w:tabs>
        <w:spacing w:after="0" w:line="240" w:lineRule="auto"/>
        <w:ind w:left="567"/>
        <w:jc w:val="both"/>
      </w:pPr>
      <w:r w:rsidRPr="00566D15">
        <w:t xml:space="preserve">-  </w:t>
      </w:r>
      <w:r w:rsidRPr="00566D15">
        <w:tab/>
        <w:t xml:space="preserve">ustawy z dnia 21 sierpnia 1997 r. o gospodarce nieruchomościami, </w:t>
      </w:r>
    </w:p>
    <w:p w14:paraId="304ABEA9" w14:textId="77777777" w:rsidR="00FE44D1" w:rsidRPr="00566D15" w:rsidRDefault="00FE44D1" w:rsidP="00480EF6">
      <w:pPr>
        <w:tabs>
          <w:tab w:val="left" w:pos="851"/>
        </w:tabs>
        <w:spacing w:after="0" w:line="240" w:lineRule="auto"/>
        <w:ind w:left="567"/>
        <w:jc w:val="both"/>
      </w:pPr>
      <w:r w:rsidRPr="00566D15">
        <w:t xml:space="preserve">- </w:t>
      </w:r>
      <w:r w:rsidRPr="00566D15">
        <w:tab/>
        <w:t xml:space="preserve">ustawy z dnia 10 kwietnia 2003 r. o szczególnych zasadach przygotowania </w:t>
      </w:r>
      <w:r w:rsidRPr="00566D15">
        <w:br/>
        <w:t xml:space="preserve">i realizacji inwestycji w zakresie dróg publicznych, </w:t>
      </w:r>
    </w:p>
    <w:p w14:paraId="7E5ACDAC" w14:textId="0765739C" w:rsidR="00FE44D1" w:rsidRPr="00566D15" w:rsidRDefault="00FE44D1" w:rsidP="00480EF6">
      <w:pPr>
        <w:tabs>
          <w:tab w:val="left" w:pos="851"/>
        </w:tabs>
        <w:spacing w:after="0" w:line="240" w:lineRule="auto"/>
        <w:ind w:left="567"/>
        <w:jc w:val="both"/>
      </w:pPr>
      <w:r w:rsidRPr="00566D15">
        <w:t xml:space="preserve">- </w:t>
      </w:r>
      <w:r w:rsidRPr="00566D15">
        <w:tab/>
        <w:t>ustawy z dnia 8 lipca 2010 r. o szczególnych zasadach przygotowania do realizacji inwestycji w zakresie budowli przeciwpowodziowych.</w:t>
      </w:r>
    </w:p>
    <w:p w14:paraId="7C91338C" w14:textId="77777777" w:rsidR="00FE44D1" w:rsidRPr="00566D15" w:rsidRDefault="00FE44D1" w:rsidP="00480EF6">
      <w:pPr>
        <w:pStyle w:val="Default"/>
        <w:jc w:val="both"/>
        <w:rPr>
          <w:rFonts w:ascii="Times New Roman" w:hAnsi="Times New Roman" w:cs="Times New Roman"/>
          <w:color w:val="auto"/>
        </w:rPr>
      </w:pPr>
      <w:r w:rsidRPr="00566D15">
        <w:rPr>
          <w:rFonts w:ascii="Times New Roman" w:hAnsi="Times New Roman" w:cs="Times New Roman"/>
          <w:color w:val="auto"/>
          <w:szCs w:val="22"/>
        </w:rPr>
        <w:t xml:space="preserve">Zgodnie z art. 25 ustawa z dnia 21 sierpnia 1997 r. o gospodarce nieruchomościami został opracowany plan wykorzystania gminnego zasobu nieruchomości na lata 2021-2023 </w:t>
      </w:r>
      <w:r w:rsidRPr="00566D15">
        <w:rPr>
          <w:rFonts w:ascii="Times New Roman" w:hAnsi="Times New Roman" w:cs="Times New Roman"/>
          <w:color w:val="auto"/>
          <w:szCs w:val="22"/>
        </w:rPr>
        <w:br/>
        <w:t>i przyjęty zarządzeniem nr 25/21 Burmistrza Czechowic-Dziedzic z dnia 05.02.2021 r. zawierający m.in. prognozę</w:t>
      </w:r>
      <w:r w:rsidRPr="00566D15">
        <w:rPr>
          <w:rFonts w:ascii="Times New Roman" w:eastAsia="Times New Roman" w:hAnsi="Times New Roman" w:cs="Times New Roman"/>
          <w:color w:val="auto"/>
        </w:rPr>
        <w:t xml:space="preserve"> </w:t>
      </w:r>
      <w:r w:rsidRPr="00566D15">
        <w:rPr>
          <w:rFonts w:ascii="Times New Roman" w:hAnsi="Times New Roman" w:cs="Times New Roman"/>
          <w:color w:val="auto"/>
        </w:rPr>
        <w:t>dotyczącą udostępnienia nieruchomości zasobu oraz nabywania nieruchomości do zasobu, zgodnie z którą udostępnianie następować będzie w drodze: sprzedaży, zamiany, użyczenia, oddania w trwały zarząd, dzierżawę natomiast nabywanie następować będzie w drodze: kupna, zamiany, darowizny, komunalizacji gruntów stanowiących własność Skarbu Państwa, nabywania z mocy prawa gruntów rolnych stanowiących własność Skarbu Państwa, nabywania z mocy prawa gruntów zajętych pod drogi publiczne gminne, zasiedzenia, w innych formach przewidzianych prawem. Plan dotyczy również poziomu wydatków związanych z udostępnieniem nieruchomości zasobu oraz nabywaniem nieruchomości do zasobu,</w:t>
      </w:r>
      <w:r w:rsidRPr="00566D15">
        <w:rPr>
          <w:rFonts w:ascii="Times New Roman" w:eastAsia="Times New Roman" w:hAnsi="Times New Roman" w:cs="Times New Roman"/>
          <w:color w:val="auto"/>
        </w:rPr>
        <w:t xml:space="preserve"> </w:t>
      </w:r>
      <w:r w:rsidRPr="00566D15">
        <w:rPr>
          <w:rFonts w:ascii="Times New Roman" w:hAnsi="Times New Roman" w:cs="Times New Roman"/>
          <w:color w:val="auto"/>
        </w:rPr>
        <w:t xml:space="preserve">wpływów osiąganych z opłat z tytułu użytkowania wieczystego nieruchomości oddanych w użytkowanie wieczyste oraz opłat </w:t>
      </w:r>
      <w:r w:rsidRPr="00566D15">
        <w:rPr>
          <w:rFonts w:ascii="Times New Roman" w:hAnsi="Times New Roman" w:cs="Times New Roman"/>
          <w:color w:val="auto"/>
        </w:rPr>
        <w:br/>
        <w:t>z tytułu trwałego zarządu nieruchomości, dotyczącą aktualizacji opłat z tytułu użytkowania wieczystego nieruchomości oddanych w użytkowanie wieczyste oraz opłat z tytułu trwałego zarządu nieruchomości i zawiera program zagospodarowania nieruchomości zasobu.</w:t>
      </w:r>
    </w:p>
    <w:p w14:paraId="697369A2" w14:textId="77777777" w:rsidR="00FE44D1" w:rsidRPr="00566D15" w:rsidRDefault="00FE44D1" w:rsidP="00FE44D1">
      <w:pPr>
        <w:pStyle w:val="Default"/>
        <w:jc w:val="both"/>
        <w:rPr>
          <w:rFonts w:ascii="Times New Roman" w:hAnsi="Times New Roman" w:cs="Times New Roman"/>
          <w:color w:val="auto"/>
          <w:szCs w:val="22"/>
        </w:rPr>
      </w:pPr>
      <w:r w:rsidRPr="00566D15">
        <w:rPr>
          <w:rFonts w:ascii="Times New Roman" w:hAnsi="Times New Roman" w:cs="Times New Roman"/>
          <w:color w:val="auto"/>
          <w:szCs w:val="22"/>
        </w:rPr>
        <w:t xml:space="preserve">Główne kierunki gospodarowania nieruchomościami gminnymi w 2020 r. obejmowały: </w:t>
      </w:r>
    </w:p>
    <w:p w14:paraId="0BA85BB9"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nabycie prawa własności gruntów z mocy prawa – 78 działek,</w:t>
      </w:r>
    </w:p>
    <w:p w14:paraId="54D382F3"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lastRenderedPageBreak/>
        <w:t>nabycie udziałów w prawie własności gruntów z mocy prawa w 2 działkach,</w:t>
      </w:r>
    </w:p>
    <w:p w14:paraId="51538DB3"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wykup prawa własności gruntów – 4 działki,</w:t>
      </w:r>
    </w:p>
    <w:p w14:paraId="0D6FFBAD"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pierwokup prawa użytkowania wieczystego gruntu – 1 działka,</w:t>
      </w:r>
    </w:p>
    <w:p w14:paraId="1C16C1B0"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nabycie w drodze darowizny prawa własności gruntów – 6 działek,</w:t>
      </w:r>
    </w:p>
    <w:p w14:paraId="30114C5D"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nabycie w drodze darowizny prawa użytkowania wieczystego gruntów – 3 działki,</w:t>
      </w:r>
    </w:p>
    <w:p w14:paraId="22AB53F1"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 xml:space="preserve">przekształcenie na gruntach Skarbu Państwa, przysługującego Gminie prawa użytkowania wieczystego gruntów zabudowanych na cele mieszkaniowe w prawo własności tych gruntów – 3 działek i udziałów w 9 działkach,   </w:t>
      </w:r>
    </w:p>
    <w:p w14:paraId="21C01B52"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sprzedaż nieruchomości gruntowych – 23 działki,</w:t>
      </w:r>
    </w:p>
    <w:p w14:paraId="61E4D94D" w14:textId="77777777" w:rsidR="00FE44D1" w:rsidRPr="00566D15" w:rsidRDefault="00FE44D1" w:rsidP="00693560">
      <w:pPr>
        <w:pStyle w:val="Default"/>
        <w:numPr>
          <w:ilvl w:val="0"/>
          <w:numId w:val="9"/>
        </w:numPr>
        <w:spacing w:after="27"/>
        <w:jc w:val="both"/>
        <w:rPr>
          <w:rFonts w:ascii="Times New Roman" w:hAnsi="Times New Roman" w:cs="Times New Roman"/>
          <w:color w:val="auto"/>
          <w:szCs w:val="22"/>
        </w:rPr>
      </w:pPr>
      <w:r w:rsidRPr="00566D15">
        <w:rPr>
          <w:rFonts w:ascii="Times New Roman" w:hAnsi="Times New Roman" w:cs="Times New Roman"/>
          <w:color w:val="auto"/>
          <w:szCs w:val="22"/>
        </w:rPr>
        <w:t>zbycie prawa własności gruntów z mocy prawa – 4 działek,</w:t>
      </w:r>
    </w:p>
    <w:p w14:paraId="237147E0" w14:textId="63487E1A" w:rsidR="00FE44D1" w:rsidRPr="00566D15" w:rsidRDefault="00FE44D1" w:rsidP="00480EF6">
      <w:pPr>
        <w:pStyle w:val="Default"/>
        <w:numPr>
          <w:ilvl w:val="0"/>
          <w:numId w:val="9"/>
        </w:numPr>
        <w:jc w:val="both"/>
        <w:rPr>
          <w:rFonts w:ascii="Times New Roman" w:hAnsi="Times New Roman" w:cs="Times New Roman"/>
          <w:color w:val="auto"/>
          <w:szCs w:val="22"/>
        </w:rPr>
      </w:pPr>
      <w:r w:rsidRPr="00566D15">
        <w:rPr>
          <w:rFonts w:ascii="Times New Roman" w:hAnsi="Times New Roman" w:cs="Times New Roman"/>
          <w:color w:val="auto"/>
          <w:szCs w:val="22"/>
        </w:rPr>
        <w:t>oddano w użytkowanie wieczyste – 1 działk</w:t>
      </w:r>
      <w:r w:rsidR="00480EF6" w:rsidRPr="00566D15">
        <w:rPr>
          <w:rFonts w:ascii="Times New Roman" w:hAnsi="Times New Roman" w:cs="Times New Roman"/>
          <w:color w:val="auto"/>
          <w:szCs w:val="22"/>
        </w:rPr>
        <w:t>a</w:t>
      </w:r>
      <w:r w:rsidRPr="00566D15">
        <w:rPr>
          <w:rFonts w:ascii="Times New Roman" w:hAnsi="Times New Roman" w:cs="Times New Roman"/>
          <w:color w:val="auto"/>
          <w:szCs w:val="22"/>
        </w:rPr>
        <w:t>,</w:t>
      </w:r>
    </w:p>
    <w:p w14:paraId="4BDF1B3D" w14:textId="77777777" w:rsidR="00FE44D1" w:rsidRPr="00566D15" w:rsidRDefault="00FE44D1" w:rsidP="00480EF6">
      <w:pPr>
        <w:pStyle w:val="Default"/>
        <w:numPr>
          <w:ilvl w:val="0"/>
          <w:numId w:val="9"/>
        </w:numPr>
        <w:jc w:val="both"/>
        <w:rPr>
          <w:rFonts w:ascii="Times New Roman" w:hAnsi="Times New Roman" w:cs="Times New Roman"/>
          <w:color w:val="auto"/>
          <w:szCs w:val="22"/>
        </w:rPr>
      </w:pPr>
      <w:r w:rsidRPr="00566D15">
        <w:rPr>
          <w:rFonts w:ascii="Times New Roman" w:hAnsi="Times New Roman" w:cs="Times New Roman"/>
          <w:color w:val="auto"/>
          <w:szCs w:val="22"/>
        </w:rPr>
        <w:t xml:space="preserve">przekształcono prawo użytkowania wieczystego gruntów zabudowanych na cele mieszkaniowe w prawo własności tych gruntów – 16 działek i udziałów </w:t>
      </w:r>
      <w:r w:rsidRPr="00566D15">
        <w:rPr>
          <w:rFonts w:ascii="Times New Roman" w:hAnsi="Times New Roman" w:cs="Times New Roman"/>
          <w:color w:val="auto"/>
          <w:szCs w:val="22"/>
        </w:rPr>
        <w:br/>
        <w:t xml:space="preserve">w 3 działkach,   </w:t>
      </w:r>
    </w:p>
    <w:p w14:paraId="4924DC36" w14:textId="77777777" w:rsidR="00FE44D1" w:rsidRPr="00566D15" w:rsidRDefault="00FE44D1" w:rsidP="00480EF6">
      <w:pPr>
        <w:pStyle w:val="Default"/>
        <w:numPr>
          <w:ilvl w:val="0"/>
          <w:numId w:val="9"/>
        </w:numPr>
        <w:jc w:val="both"/>
        <w:rPr>
          <w:rFonts w:ascii="Times New Roman" w:hAnsi="Times New Roman" w:cs="Times New Roman"/>
          <w:color w:val="auto"/>
          <w:szCs w:val="22"/>
        </w:rPr>
      </w:pPr>
      <w:r w:rsidRPr="00566D15">
        <w:rPr>
          <w:rFonts w:ascii="Times New Roman" w:hAnsi="Times New Roman" w:cs="Times New Roman"/>
          <w:color w:val="auto"/>
          <w:szCs w:val="22"/>
        </w:rPr>
        <w:t>dzierżawę gruntów – zawarto 74 nowe umowy.</w:t>
      </w:r>
    </w:p>
    <w:p w14:paraId="2620D06C" w14:textId="77777777" w:rsidR="00FE44D1" w:rsidRPr="00566D15" w:rsidRDefault="00FE44D1" w:rsidP="00480EF6">
      <w:pPr>
        <w:pStyle w:val="Default"/>
        <w:spacing w:after="27"/>
        <w:rPr>
          <w:rFonts w:ascii="Times New Roman" w:hAnsi="Times New Roman" w:cs="Times New Roman"/>
          <w:color w:val="auto"/>
        </w:rPr>
      </w:pPr>
    </w:p>
    <w:p w14:paraId="0199530F" w14:textId="5CBB156D" w:rsidR="00402B8A" w:rsidRPr="00566D15" w:rsidRDefault="00FE44D1" w:rsidP="0091079E">
      <w:pPr>
        <w:pStyle w:val="Default"/>
        <w:spacing w:after="27"/>
        <w:jc w:val="both"/>
        <w:rPr>
          <w:rFonts w:ascii="Times New Roman" w:hAnsi="Times New Roman" w:cs="Times New Roman"/>
          <w:color w:val="auto"/>
        </w:rPr>
      </w:pPr>
      <w:r w:rsidRPr="00566D15">
        <w:rPr>
          <w:rFonts w:ascii="Times New Roman" w:hAnsi="Times New Roman" w:cs="Times New Roman"/>
          <w:color w:val="auto"/>
        </w:rPr>
        <w:t xml:space="preserve">Ogólna powierzchnia gruntów gminnego zasobu nieruchomości objętych dzierżawą </w:t>
      </w:r>
      <w:r w:rsidRPr="00566D15">
        <w:rPr>
          <w:rFonts w:ascii="Times New Roman" w:hAnsi="Times New Roman" w:cs="Times New Roman"/>
          <w:color w:val="auto"/>
        </w:rPr>
        <w:br/>
        <w:t xml:space="preserve">wynosiła na dzień 31.12.2020 r. </w:t>
      </w:r>
      <w:r w:rsidRPr="00566D15">
        <w:rPr>
          <w:rFonts w:ascii="Times New Roman" w:hAnsi="Times New Roman" w:cs="Times New Roman"/>
          <w:b/>
          <w:color w:val="auto"/>
        </w:rPr>
        <w:t>43,7131</w:t>
      </w:r>
      <w:r w:rsidRPr="00566D15">
        <w:rPr>
          <w:rFonts w:ascii="Times New Roman" w:hAnsi="Times New Roman" w:cs="Times New Roman"/>
          <w:color w:val="auto"/>
        </w:rPr>
        <w:t xml:space="preserve"> ha.</w:t>
      </w:r>
    </w:p>
    <w:p w14:paraId="386FA93D" w14:textId="77777777" w:rsidR="0091079E" w:rsidRPr="00566D15" w:rsidRDefault="0091079E" w:rsidP="0091079E">
      <w:pPr>
        <w:pStyle w:val="Default"/>
        <w:spacing w:after="27"/>
        <w:jc w:val="both"/>
        <w:rPr>
          <w:rFonts w:ascii="Times New Roman" w:hAnsi="Times New Roman" w:cs="Times New Roman"/>
          <w:color w:val="auto"/>
        </w:rPr>
      </w:pPr>
    </w:p>
    <w:p w14:paraId="064E8CCE" w14:textId="412B1130" w:rsidR="00CB5656" w:rsidRPr="00566D15" w:rsidRDefault="00CB5656" w:rsidP="00FC65B5">
      <w:pPr>
        <w:pStyle w:val="Nagwek2"/>
        <w:numPr>
          <w:ilvl w:val="1"/>
          <w:numId w:val="90"/>
        </w:numPr>
      </w:pPr>
      <w:bookmarkStart w:id="37" w:name="_Toc73356185"/>
      <w:r w:rsidRPr="00566D15">
        <w:t>Program opieki nad zabytkami.</w:t>
      </w:r>
      <w:bookmarkEnd w:id="37"/>
    </w:p>
    <w:p w14:paraId="0E7C7B81" w14:textId="622F63D1" w:rsidR="00CB5656" w:rsidRPr="00566D15" w:rsidRDefault="00CB5656" w:rsidP="00CB5656">
      <w:pPr>
        <w:spacing w:after="0" w:line="240" w:lineRule="auto"/>
        <w:jc w:val="both"/>
        <w:rPr>
          <w:rFonts w:ascii="Times New Roman" w:hAnsi="Times New Roman" w:cs="Times New Roman"/>
          <w:bCs/>
          <w:szCs w:val="24"/>
        </w:rPr>
      </w:pPr>
      <w:r w:rsidRPr="00566D15">
        <w:rPr>
          <w:rFonts w:ascii="Times New Roman" w:hAnsi="Times New Roman" w:cs="Times New Roman"/>
          <w:szCs w:val="24"/>
        </w:rPr>
        <w:t xml:space="preserve">Gmina po raz ostatni uchwaliła </w:t>
      </w:r>
      <w:r w:rsidR="004641D9" w:rsidRPr="00566D15">
        <w:rPr>
          <w:rFonts w:ascii="Times New Roman" w:hAnsi="Times New Roman" w:cs="Times New Roman"/>
          <w:szCs w:val="24"/>
        </w:rPr>
        <w:t>„</w:t>
      </w:r>
      <w:r w:rsidRPr="00566D15">
        <w:rPr>
          <w:rFonts w:ascii="Times New Roman" w:hAnsi="Times New Roman" w:cs="Times New Roman"/>
          <w:szCs w:val="24"/>
        </w:rPr>
        <w:t>Programu opieki nad zabytkami na lata 2012-2016</w:t>
      </w:r>
      <w:r w:rsidR="004641D9" w:rsidRPr="00566D15">
        <w:rPr>
          <w:rFonts w:ascii="Times New Roman" w:hAnsi="Times New Roman" w:cs="Times New Roman"/>
          <w:szCs w:val="24"/>
        </w:rPr>
        <w:t>”</w:t>
      </w:r>
      <w:r w:rsidRPr="00566D15">
        <w:rPr>
          <w:rFonts w:ascii="Times New Roman" w:hAnsi="Times New Roman" w:cs="Times New Roman"/>
          <w:szCs w:val="24"/>
        </w:rPr>
        <w:t xml:space="preserve"> u</w:t>
      </w:r>
      <w:r w:rsidRPr="00566D15">
        <w:rPr>
          <w:rFonts w:ascii="Times New Roman" w:hAnsi="Times New Roman" w:cs="Times New Roman"/>
          <w:bCs/>
          <w:szCs w:val="24"/>
          <w:lang w:eastAsia="pl-PL"/>
        </w:rPr>
        <w:t xml:space="preserve">chwałą nr XXIII/199/12 Rady Miejskiej w Czechowicach-Dziedzicach z dnia 29 maja 2012 roku. W 2017 roku został przygotowany nowy </w:t>
      </w:r>
      <w:r w:rsidRPr="00566D15">
        <w:rPr>
          <w:rFonts w:ascii="Times New Roman" w:hAnsi="Times New Roman" w:cs="Times New Roman"/>
          <w:szCs w:val="24"/>
        </w:rPr>
        <w:t xml:space="preserve">,,Program opieki nad zabytkami”, jednak w związku z trwającymi uzgodnieniami z Wojewódzkim Konserwatorem  Zabytków ,,Gminnej Ewidencji Zabytków” nie było możliwe zakończenie </w:t>
      </w:r>
      <w:r w:rsidR="004641D9" w:rsidRPr="00566D15">
        <w:rPr>
          <w:rFonts w:ascii="Times New Roman" w:hAnsi="Times New Roman" w:cs="Times New Roman"/>
          <w:szCs w:val="24"/>
        </w:rPr>
        <w:t xml:space="preserve">i zamknięcie </w:t>
      </w:r>
      <w:r w:rsidRPr="00566D15">
        <w:rPr>
          <w:rFonts w:ascii="Times New Roman" w:hAnsi="Times New Roman" w:cs="Times New Roman"/>
          <w:szCs w:val="24"/>
        </w:rPr>
        <w:t>nowego</w:t>
      </w:r>
      <w:r w:rsidR="009A5E8D" w:rsidRPr="00566D15">
        <w:rPr>
          <w:rFonts w:ascii="Times New Roman" w:hAnsi="Times New Roman" w:cs="Times New Roman"/>
          <w:szCs w:val="24"/>
        </w:rPr>
        <w:t xml:space="preserve"> ,,Programu opieki nad zabytkami”</w:t>
      </w:r>
      <w:r w:rsidRPr="00566D15">
        <w:rPr>
          <w:rFonts w:ascii="Times New Roman" w:hAnsi="Times New Roman" w:cs="Times New Roman"/>
          <w:szCs w:val="24"/>
        </w:rPr>
        <w:t xml:space="preserve">. W roku 2018 zakończyły się uzgodnienia z Wojewódzkim Konserwatorem Zabytków i przyjęto  nową Gminną Ewidencję Zabytków </w:t>
      </w:r>
      <w:r w:rsidRPr="00566D15">
        <w:rPr>
          <w:rFonts w:ascii="Times New Roman" w:hAnsi="Times New Roman" w:cs="Times New Roman"/>
          <w:szCs w:val="24"/>
          <w:lang w:eastAsia="pl-PL"/>
        </w:rPr>
        <w:t xml:space="preserve">zarządzeniem </w:t>
      </w:r>
      <w:r w:rsidR="004C6EA0" w:rsidRPr="00566D15">
        <w:rPr>
          <w:rFonts w:ascii="Times New Roman" w:hAnsi="Times New Roman" w:cs="Times New Roman"/>
          <w:szCs w:val="24"/>
          <w:lang w:eastAsia="pl-PL"/>
        </w:rPr>
        <w:t xml:space="preserve">Burmistrza Czechowic-Dziedzic z dnia 15 maja 2018 r. </w:t>
      </w:r>
      <w:r w:rsidRPr="00566D15">
        <w:rPr>
          <w:rFonts w:ascii="Times New Roman" w:hAnsi="Times New Roman" w:cs="Times New Roman"/>
          <w:szCs w:val="24"/>
          <w:lang w:eastAsia="pl-PL"/>
        </w:rPr>
        <w:t xml:space="preserve">nr 73/18. Po uchwaleniu nowej ewidencji gminnej jest możliwe dokończenie nowego </w:t>
      </w:r>
      <w:r w:rsidRPr="00566D15">
        <w:rPr>
          <w:rFonts w:ascii="Times New Roman" w:hAnsi="Times New Roman" w:cs="Times New Roman"/>
          <w:szCs w:val="24"/>
        </w:rPr>
        <w:t>programu opieki nad zabytkami.</w:t>
      </w:r>
      <w:r w:rsidRPr="00566D15">
        <w:rPr>
          <w:rFonts w:ascii="Times New Roman" w:hAnsi="Times New Roman" w:cs="Times New Roman"/>
          <w:szCs w:val="24"/>
          <w:lang w:eastAsia="pl-PL"/>
        </w:rPr>
        <w:t xml:space="preserve"> Na </w:t>
      </w:r>
      <w:r w:rsidR="009A5E8D" w:rsidRPr="00566D15">
        <w:rPr>
          <w:rFonts w:ascii="Times New Roman" w:hAnsi="Times New Roman" w:cs="Times New Roman"/>
          <w:szCs w:val="24"/>
          <w:lang w:eastAsia="pl-PL"/>
        </w:rPr>
        <w:t xml:space="preserve">rok </w:t>
      </w:r>
      <w:r w:rsidR="000903F0" w:rsidRPr="00566D15">
        <w:rPr>
          <w:rFonts w:ascii="Times New Roman" w:hAnsi="Times New Roman" w:cs="Times New Roman"/>
          <w:szCs w:val="24"/>
          <w:lang w:eastAsia="pl-PL"/>
        </w:rPr>
        <w:t>2020</w:t>
      </w:r>
      <w:r w:rsidRPr="00566D15">
        <w:rPr>
          <w:rFonts w:ascii="Times New Roman" w:hAnsi="Times New Roman" w:cs="Times New Roman"/>
          <w:szCs w:val="24"/>
          <w:lang w:eastAsia="pl-PL"/>
        </w:rPr>
        <w:t xml:space="preserve"> w uchwale budżetowej gminy</w:t>
      </w:r>
      <w:r w:rsidRPr="00566D15">
        <w:rPr>
          <w:rFonts w:ascii="Times New Roman" w:hAnsi="Times New Roman" w:cs="Times New Roman"/>
          <w:szCs w:val="24"/>
        </w:rPr>
        <w:t xml:space="preserve"> (</w:t>
      </w:r>
      <w:r w:rsidRPr="00566D15">
        <w:rPr>
          <w:rFonts w:ascii="Times New Roman" w:hAnsi="Times New Roman" w:cs="Times New Roman"/>
          <w:szCs w:val="24"/>
          <w:lang w:eastAsia="pl-PL"/>
        </w:rPr>
        <w:t>n</w:t>
      </w:r>
      <w:r w:rsidRPr="00566D15">
        <w:rPr>
          <w:rFonts w:ascii="Times New Roman" w:hAnsi="Times New Roman" w:cs="Times New Roman"/>
          <w:szCs w:val="24"/>
        </w:rPr>
        <w:t xml:space="preserve">r </w:t>
      </w:r>
      <w:r w:rsidR="000903F0" w:rsidRPr="00566D15">
        <w:rPr>
          <w:rFonts w:ascii="Times New Roman" w:hAnsi="Times New Roman" w:cs="Times New Roman"/>
          <w:szCs w:val="24"/>
        </w:rPr>
        <w:t>X</w:t>
      </w:r>
      <w:r w:rsidRPr="00566D15">
        <w:rPr>
          <w:rFonts w:ascii="Times New Roman" w:hAnsi="Times New Roman" w:cs="Times New Roman"/>
          <w:szCs w:val="24"/>
        </w:rPr>
        <w:t>V</w:t>
      </w:r>
      <w:r w:rsidR="000903F0" w:rsidRPr="00566D15">
        <w:rPr>
          <w:rFonts w:ascii="Times New Roman" w:hAnsi="Times New Roman" w:cs="Times New Roman"/>
          <w:szCs w:val="24"/>
        </w:rPr>
        <w:t>III/1</w:t>
      </w:r>
      <w:r w:rsidRPr="00566D15">
        <w:rPr>
          <w:rFonts w:ascii="Times New Roman" w:hAnsi="Times New Roman" w:cs="Times New Roman"/>
          <w:szCs w:val="24"/>
        </w:rPr>
        <w:t>8</w:t>
      </w:r>
      <w:r w:rsidR="000903F0" w:rsidRPr="00566D15">
        <w:rPr>
          <w:rFonts w:ascii="Times New Roman" w:hAnsi="Times New Roman" w:cs="Times New Roman"/>
          <w:szCs w:val="24"/>
        </w:rPr>
        <w:t>0/19 z dnia 17 grudnia 2019</w:t>
      </w:r>
      <w:r w:rsidRPr="00566D15">
        <w:rPr>
          <w:rFonts w:ascii="Times New Roman" w:hAnsi="Times New Roman" w:cs="Times New Roman"/>
          <w:szCs w:val="24"/>
        </w:rPr>
        <w:t xml:space="preserve"> r.</w:t>
      </w:r>
      <w:r w:rsidR="000903F0" w:rsidRPr="00566D15">
        <w:rPr>
          <w:rFonts w:ascii="Times New Roman" w:hAnsi="Times New Roman" w:cs="Times New Roman"/>
          <w:szCs w:val="24"/>
        </w:rPr>
        <w:t xml:space="preserve"> Dz. Urz. Woj. Śl. z 2020 r. poz. 144</w:t>
      </w:r>
      <w:r w:rsidRPr="00566D15">
        <w:rPr>
          <w:rFonts w:ascii="Times New Roman" w:hAnsi="Times New Roman" w:cs="Times New Roman"/>
          <w:szCs w:val="24"/>
        </w:rPr>
        <w:t xml:space="preserve">) </w:t>
      </w:r>
      <w:r w:rsidRPr="00566D15">
        <w:rPr>
          <w:rFonts w:ascii="Times New Roman" w:hAnsi="Times New Roman" w:cs="Times New Roman"/>
          <w:szCs w:val="24"/>
          <w:lang w:eastAsia="pl-PL"/>
        </w:rPr>
        <w:t>przewidziano środki na zakończenie</w:t>
      </w:r>
      <w:r w:rsidR="000903F0" w:rsidRPr="00566D15">
        <w:rPr>
          <w:rFonts w:ascii="Times New Roman" w:hAnsi="Times New Roman" w:cs="Times New Roman"/>
          <w:szCs w:val="24"/>
          <w:lang w:eastAsia="pl-PL"/>
        </w:rPr>
        <w:t xml:space="preserve"> nowego „P</w:t>
      </w:r>
      <w:r w:rsidRPr="00566D15">
        <w:rPr>
          <w:rFonts w:ascii="Times New Roman" w:hAnsi="Times New Roman" w:cs="Times New Roman"/>
          <w:szCs w:val="24"/>
          <w:lang w:eastAsia="pl-PL"/>
        </w:rPr>
        <w:t xml:space="preserve">rogramu </w:t>
      </w:r>
      <w:r w:rsidR="000903F0" w:rsidRPr="00566D15">
        <w:rPr>
          <w:rFonts w:ascii="Times New Roman" w:hAnsi="Times New Roman" w:cs="Times New Roman"/>
          <w:szCs w:val="24"/>
        </w:rPr>
        <w:t xml:space="preserve">opieki nad zabytkami” </w:t>
      </w:r>
      <w:r w:rsidRPr="00566D15">
        <w:rPr>
          <w:rFonts w:ascii="Times New Roman" w:hAnsi="Times New Roman" w:cs="Times New Roman"/>
          <w:szCs w:val="24"/>
          <w:lang w:eastAsia="pl-PL"/>
        </w:rPr>
        <w:t>(</w:t>
      </w:r>
      <w:r w:rsidRPr="00566D15">
        <w:rPr>
          <w:rFonts w:ascii="Times New Roman" w:hAnsi="Times New Roman" w:cs="Times New Roman"/>
          <w:szCs w:val="24"/>
        </w:rPr>
        <w:t>kwota 15 000 zł). W roku bieżącym zostanie więc wykonane ww. zadanie</w:t>
      </w:r>
      <w:r w:rsidR="000903F0" w:rsidRPr="00566D15">
        <w:rPr>
          <w:rFonts w:ascii="Times New Roman" w:hAnsi="Times New Roman" w:cs="Times New Roman"/>
          <w:szCs w:val="24"/>
        </w:rPr>
        <w:t xml:space="preserve"> dokończenia nowego programu</w:t>
      </w:r>
      <w:r w:rsidRPr="00566D15">
        <w:rPr>
          <w:rFonts w:ascii="Times New Roman" w:hAnsi="Times New Roman" w:cs="Times New Roman"/>
          <w:szCs w:val="24"/>
        </w:rPr>
        <w:t xml:space="preserve">, a w następnej kolejności Gmina (Rada Miejska) zapewne przyjmie nowy </w:t>
      </w:r>
      <w:r w:rsidR="000903F0" w:rsidRPr="00566D15">
        <w:rPr>
          <w:rFonts w:ascii="Times New Roman" w:hAnsi="Times New Roman" w:cs="Times New Roman"/>
          <w:szCs w:val="24"/>
        </w:rPr>
        <w:t>„</w:t>
      </w:r>
      <w:r w:rsidRPr="00566D15">
        <w:rPr>
          <w:rFonts w:ascii="Times New Roman" w:hAnsi="Times New Roman" w:cs="Times New Roman"/>
          <w:szCs w:val="24"/>
        </w:rPr>
        <w:t>Program opieki nad zabytkami</w:t>
      </w:r>
      <w:r w:rsidR="000903F0" w:rsidRPr="00566D15">
        <w:rPr>
          <w:rFonts w:ascii="Times New Roman" w:hAnsi="Times New Roman" w:cs="Times New Roman"/>
          <w:szCs w:val="24"/>
        </w:rPr>
        <w:t>”</w:t>
      </w:r>
      <w:r w:rsidRPr="00566D15">
        <w:rPr>
          <w:rFonts w:ascii="Times New Roman" w:hAnsi="Times New Roman" w:cs="Times New Roman"/>
          <w:szCs w:val="24"/>
        </w:rPr>
        <w:t xml:space="preserve">.  </w:t>
      </w:r>
    </w:p>
    <w:p w14:paraId="589AADF9" w14:textId="4F152144" w:rsidR="000903F0" w:rsidRPr="00566D15" w:rsidRDefault="00CB5656" w:rsidP="004C6EA0">
      <w:pPr>
        <w:pStyle w:val="Default"/>
        <w:jc w:val="both"/>
        <w:rPr>
          <w:rFonts w:ascii="Times New Roman" w:hAnsi="Times New Roman" w:cs="Times New Roman"/>
          <w:bCs/>
          <w:color w:val="auto"/>
        </w:rPr>
      </w:pPr>
      <w:r w:rsidRPr="00566D15">
        <w:rPr>
          <w:rFonts w:ascii="Times New Roman" w:hAnsi="Times New Roman" w:cs="Times New Roman"/>
          <w:color w:val="auto"/>
        </w:rPr>
        <w:t xml:space="preserve">Realizując uchwałę Rady Miejskiej  w Czechowicach-Dziedzicach </w:t>
      </w:r>
      <w:r w:rsidRPr="00566D15">
        <w:rPr>
          <w:rFonts w:ascii="Times New Roman" w:hAnsi="Times New Roman" w:cs="Times New Roman"/>
          <w:bCs/>
          <w:color w:val="auto"/>
        </w:rPr>
        <w:t xml:space="preserve">nr XXXVII/350/09 </w:t>
      </w:r>
      <w:r w:rsidRPr="00566D15">
        <w:rPr>
          <w:rFonts w:ascii="Times New Roman" w:hAnsi="Times New Roman" w:cs="Times New Roman"/>
          <w:color w:val="auto"/>
        </w:rPr>
        <w:t xml:space="preserve"> </w:t>
      </w:r>
      <w:r w:rsidRPr="00566D15">
        <w:rPr>
          <w:rFonts w:ascii="Times New Roman" w:hAnsi="Times New Roman" w:cs="Times New Roman"/>
          <w:bCs/>
          <w:color w:val="auto"/>
        </w:rPr>
        <w:t>z dnia 17 listopada 2009 r. w sprawie określenia zasad udzielania dotacji na prace konserwatorskie, restauratorskie lub roboty budowlane przy zabytku wpisanym do rejestru zabytków Gmina</w:t>
      </w:r>
      <w:r w:rsidR="000903F0" w:rsidRPr="00566D15">
        <w:rPr>
          <w:rFonts w:ascii="Times New Roman" w:hAnsi="Times New Roman" w:cs="Times New Roman"/>
          <w:bCs/>
          <w:color w:val="auto"/>
        </w:rPr>
        <w:t>:</w:t>
      </w:r>
    </w:p>
    <w:p w14:paraId="78AA0D75" w14:textId="7CF37340" w:rsidR="004C6EA0" w:rsidRPr="00566D15" w:rsidRDefault="004C6EA0" w:rsidP="00FC65B5">
      <w:pPr>
        <w:pStyle w:val="Default"/>
        <w:numPr>
          <w:ilvl w:val="0"/>
          <w:numId w:val="68"/>
        </w:numPr>
        <w:jc w:val="both"/>
        <w:rPr>
          <w:rFonts w:ascii="Times New Roman" w:hAnsi="Times New Roman" w:cs="Times New Roman"/>
          <w:bCs/>
          <w:color w:val="auto"/>
        </w:rPr>
      </w:pPr>
      <w:r w:rsidRPr="00566D15">
        <w:rPr>
          <w:rFonts w:ascii="Times New Roman" w:hAnsi="Times New Roman" w:cs="Times New Roman"/>
          <w:bCs/>
          <w:color w:val="auto"/>
        </w:rPr>
        <w:t>w roku 2020 nie udzielała dotacji do prac restauratorsko-konserwatorskich</w:t>
      </w:r>
      <w:r w:rsidR="00022F04" w:rsidRPr="00566D15">
        <w:rPr>
          <w:rFonts w:ascii="Times New Roman" w:hAnsi="Times New Roman" w:cs="Times New Roman"/>
          <w:bCs/>
          <w:color w:val="auto"/>
        </w:rPr>
        <w:t>;</w:t>
      </w:r>
    </w:p>
    <w:p w14:paraId="41110671" w14:textId="508B38AE" w:rsidR="000903F0" w:rsidRPr="00566D15" w:rsidRDefault="000903F0" w:rsidP="00FC65B5">
      <w:pPr>
        <w:pStyle w:val="Default"/>
        <w:numPr>
          <w:ilvl w:val="0"/>
          <w:numId w:val="68"/>
        </w:numPr>
        <w:jc w:val="both"/>
        <w:rPr>
          <w:rFonts w:ascii="Times New Roman" w:hAnsi="Times New Roman" w:cs="Times New Roman"/>
          <w:bCs/>
          <w:color w:val="auto"/>
        </w:rPr>
      </w:pPr>
      <w:r w:rsidRPr="00566D15">
        <w:rPr>
          <w:rFonts w:ascii="Times New Roman" w:hAnsi="Times New Roman" w:cs="Times New Roman"/>
          <w:bCs/>
          <w:color w:val="auto"/>
        </w:rPr>
        <w:t xml:space="preserve">w roku 2019 przeznaczyła 250 000 zł  na </w:t>
      </w:r>
      <w:r w:rsidRPr="00566D15">
        <w:rPr>
          <w:rFonts w:ascii="Times New Roman" w:hAnsi="Times New Roman" w:cs="Times New Roman"/>
          <w:color w:val="auto"/>
        </w:rPr>
        <w:t xml:space="preserve"> dotację do prac restauratorsko-konserwatorskich</w:t>
      </w:r>
      <w:r w:rsidR="004C6EA0" w:rsidRPr="00566D15">
        <w:rPr>
          <w:rFonts w:ascii="Times New Roman" w:hAnsi="Times New Roman" w:cs="Times New Roman"/>
          <w:color w:val="auto"/>
        </w:rPr>
        <w:t>:</w:t>
      </w:r>
      <w:r w:rsidRPr="00566D15">
        <w:rPr>
          <w:rFonts w:ascii="Times New Roman" w:hAnsi="Times New Roman" w:cs="Times New Roman"/>
          <w:color w:val="auto"/>
        </w:rPr>
        <w:t xml:space="preserve">  </w:t>
      </w:r>
    </w:p>
    <w:p w14:paraId="4FA6EA3A" w14:textId="77777777" w:rsidR="004C6EA0" w:rsidRPr="00566D15" w:rsidRDefault="000903F0" w:rsidP="00FC65B5">
      <w:pPr>
        <w:pStyle w:val="Bezodstpw"/>
        <w:numPr>
          <w:ilvl w:val="0"/>
          <w:numId w:val="69"/>
        </w:numPr>
        <w:jc w:val="both"/>
        <w:rPr>
          <w:rFonts w:ascii="Times New Roman" w:hAnsi="Times New Roman" w:cs="Times New Roman"/>
          <w:szCs w:val="24"/>
        </w:rPr>
      </w:pPr>
      <w:r w:rsidRPr="00566D15">
        <w:rPr>
          <w:rFonts w:ascii="Times New Roman" w:hAnsi="Times New Roman" w:cs="Times New Roman"/>
          <w:szCs w:val="24"/>
        </w:rPr>
        <w:t>na prace konserwatorsko-restaurators</w:t>
      </w:r>
      <w:r w:rsidR="00216A2F" w:rsidRPr="00566D15">
        <w:rPr>
          <w:rFonts w:ascii="Times New Roman" w:hAnsi="Times New Roman" w:cs="Times New Roman"/>
          <w:szCs w:val="24"/>
        </w:rPr>
        <w:t xml:space="preserve">kie przy zabytku wpisanym  do rejestru zabytków: </w:t>
      </w:r>
      <w:r w:rsidRPr="00566D15">
        <w:rPr>
          <w:rFonts w:ascii="Times New Roman" w:hAnsi="Times New Roman" w:cs="Times New Roman"/>
          <w:szCs w:val="24"/>
        </w:rPr>
        <w:t xml:space="preserve"> </w:t>
      </w:r>
      <w:r w:rsidR="00216A2F" w:rsidRPr="00566D15">
        <w:rPr>
          <w:rFonts w:ascii="Times New Roman" w:hAnsi="Times New Roman" w:cs="Times New Roman"/>
          <w:szCs w:val="24"/>
        </w:rPr>
        <w:t xml:space="preserve">                  - </w:t>
      </w:r>
      <w:r w:rsidRPr="00566D15">
        <w:rPr>
          <w:rFonts w:ascii="Times New Roman" w:hAnsi="Times New Roman" w:cs="Times New Roman"/>
          <w:szCs w:val="24"/>
        </w:rPr>
        <w:t xml:space="preserve">,,Etap 1: remont konstrukcji wieży dzwonnicy – remont hełmu” </w:t>
      </w:r>
      <w:r w:rsidR="00216A2F" w:rsidRPr="00566D15">
        <w:rPr>
          <w:rFonts w:ascii="Times New Roman" w:hAnsi="Times New Roman" w:cs="Times New Roman"/>
          <w:szCs w:val="24"/>
        </w:rPr>
        <w:t>w  kościele p.w. ś</w:t>
      </w:r>
      <w:r w:rsidRPr="00566D15">
        <w:rPr>
          <w:rFonts w:ascii="Times New Roman" w:hAnsi="Times New Roman" w:cs="Times New Roman"/>
          <w:szCs w:val="24"/>
        </w:rPr>
        <w:t>w. Katarzyny, przy ulicy Kopernika 42 w  Czec</w:t>
      </w:r>
      <w:r w:rsidR="00216A2F" w:rsidRPr="00566D15">
        <w:rPr>
          <w:rFonts w:ascii="Times New Roman" w:hAnsi="Times New Roman" w:cs="Times New Roman"/>
          <w:szCs w:val="24"/>
        </w:rPr>
        <w:t>howicach-</w:t>
      </w:r>
      <w:r w:rsidRPr="00566D15">
        <w:rPr>
          <w:rFonts w:ascii="Times New Roman" w:hAnsi="Times New Roman" w:cs="Times New Roman"/>
          <w:szCs w:val="24"/>
        </w:rPr>
        <w:t>Dziedzicach (200 000 zł)</w:t>
      </w:r>
      <w:r w:rsidR="00216A2F" w:rsidRPr="00566D15">
        <w:rPr>
          <w:rFonts w:ascii="Times New Roman" w:hAnsi="Times New Roman" w:cs="Times New Roman"/>
          <w:szCs w:val="24"/>
        </w:rPr>
        <w:t>,</w:t>
      </w:r>
    </w:p>
    <w:p w14:paraId="567A41CC" w14:textId="6C9E488A" w:rsidR="00022F04" w:rsidRPr="00566D15" w:rsidRDefault="00216A2F" w:rsidP="00FC65B5">
      <w:pPr>
        <w:pStyle w:val="Bezodstpw"/>
        <w:numPr>
          <w:ilvl w:val="0"/>
          <w:numId w:val="69"/>
        </w:numPr>
        <w:jc w:val="both"/>
        <w:rPr>
          <w:rFonts w:ascii="Times New Roman" w:hAnsi="Times New Roman" w:cs="Times New Roman"/>
          <w:szCs w:val="24"/>
        </w:rPr>
      </w:pPr>
      <w:r w:rsidRPr="00566D15">
        <w:rPr>
          <w:rFonts w:ascii="Times New Roman" w:hAnsi="Times New Roman" w:cs="Times New Roman"/>
          <w:szCs w:val="24"/>
        </w:rPr>
        <w:t>na prace konserwatorsko-</w:t>
      </w:r>
      <w:r w:rsidR="000903F0" w:rsidRPr="00566D15">
        <w:rPr>
          <w:rFonts w:ascii="Times New Roman" w:hAnsi="Times New Roman" w:cs="Times New Roman"/>
          <w:szCs w:val="24"/>
        </w:rPr>
        <w:t>restauratorskie  przy zabytku wpisanym do rejestru zabytków:</w:t>
      </w:r>
      <w:r w:rsidR="004C6EA0" w:rsidRPr="00566D15">
        <w:rPr>
          <w:rFonts w:ascii="Times New Roman" w:hAnsi="Times New Roman" w:cs="Times New Roman"/>
          <w:szCs w:val="24"/>
        </w:rPr>
        <w:t xml:space="preserve"> </w:t>
      </w:r>
      <w:r w:rsidR="000903F0" w:rsidRPr="00566D15">
        <w:rPr>
          <w:rFonts w:ascii="Times New Roman" w:hAnsi="Times New Roman" w:cs="Times New Roman"/>
          <w:szCs w:val="24"/>
        </w:rPr>
        <w:t>- ,,wykonanie wzmocnień struktury tynków wewnętrznych odspojonych  poprzez wykonanie zastrzyków lub cząstkowej wymiany”</w:t>
      </w:r>
      <w:r w:rsidR="00022F04" w:rsidRPr="00566D15">
        <w:rPr>
          <w:rFonts w:ascii="Times New Roman" w:hAnsi="Times New Roman" w:cs="Times New Roman"/>
          <w:szCs w:val="24"/>
        </w:rPr>
        <w:t xml:space="preserve">, </w:t>
      </w:r>
    </w:p>
    <w:p w14:paraId="5D6EE93E" w14:textId="4D0F273C" w:rsidR="000903F0" w:rsidRPr="00566D15" w:rsidRDefault="000903F0" w:rsidP="00022F04">
      <w:pPr>
        <w:pStyle w:val="Bezodstpw"/>
        <w:ind w:left="720"/>
        <w:jc w:val="both"/>
        <w:rPr>
          <w:rFonts w:ascii="Times New Roman" w:hAnsi="Times New Roman" w:cs="Times New Roman"/>
          <w:szCs w:val="24"/>
        </w:rPr>
      </w:pPr>
      <w:r w:rsidRPr="00566D15">
        <w:rPr>
          <w:rFonts w:ascii="Times New Roman" w:hAnsi="Times New Roman" w:cs="Times New Roman"/>
          <w:szCs w:val="24"/>
        </w:rPr>
        <w:t xml:space="preserve">- ,,wykonanie wzmocnienia istniejących spękań w łukach, glifach i łękach konstrukcji murów i sklepień poprzez wykonanie szycia, </w:t>
      </w:r>
      <w:proofErr w:type="spellStart"/>
      <w:r w:rsidRPr="00566D15">
        <w:rPr>
          <w:rFonts w:ascii="Times New Roman" w:hAnsi="Times New Roman" w:cs="Times New Roman"/>
          <w:szCs w:val="24"/>
        </w:rPr>
        <w:t>kotwienia</w:t>
      </w:r>
      <w:proofErr w:type="spellEnd"/>
      <w:r w:rsidRPr="00566D15">
        <w:rPr>
          <w:rFonts w:ascii="Times New Roman" w:hAnsi="Times New Roman" w:cs="Times New Roman"/>
          <w:szCs w:val="24"/>
        </w:rPr>
        <w:t xml:space="preserve"> i klamrowania”  w   przęśle   czwartym w  </w:t>
      </w:r>
      <w:r w:rsidR="00216A2F" w:rsidRPr="00566D15">
        <w:rPr>
          <w:rFonts w:ascii="Times New Roman" w:hAnsi="Times New Roman" w:cs="Times New Roman"/>
          <w:szCs w:val="24"/>
        </w:rPr>
        <w:t>kościele p.w. ś</w:t>
      </w:r>
      <w:r w:rsidRPr="00566D15">
        <w:rPr>
          <w:rFonts w:ascii="Times New Roman" w:hAnsi="Times New Roman" w:cs="Times New Roman"/>
          <w:szCs w:val="24"/>
        </w:rPr>
        <w:t>w. Józefa, przy ulicy Ks. Janoszka 16 w  Zabrzegu (50 000 zł)</w:t>
      </w:r>
      <w:r w:rsidR="00022F04" w:rsidRPr="00566D15">
        <w:rPr>
          <w:rFonts w:ascii="Times New Roman" w:hAnsi="Times New Roman" w:cs="Times New Roman"/>
          <w:szCs w:val="24"/>
        </w:rPr>
        <w:t>;</w:t>
      </w:r>
    </w:p>
    <w:p w14:paraId="02F6CC70" w14:textId="359FF201" w:rsidR="00CB5656" w:rsidRPr="00566D15" w:rsidRDefault="00022F04" w:rsidP="00FC65B5">
      <w:pPr>
        <w:pStyle w:val="Default"/>
        <w:numPr>
          <w:ilvl w:val="0"/>
          <w:numId w:val="68"/>
        </w:numPr>
        <w:jc w:val="both"/>
        <w:rPr>
          <w:rFonts w:ascii="Times New Roman" w:hAnsi="Times New Roman" w:cs="Times New Roman"/>
          <w:bCs/>
          <w:color w:val="auto"/>
        </w:rPr>
      </w:pPr>
      <w:r w:rsidRPr="00566D15">
        <w:rPr>
          <w:rFonts w:ascii="Times New Roman" w:hAnsi="Times New Roman" w:cs="Times New Roman"/>
          <w:bCs/>
          <w:color w:val="auto"/>
        </w:rPr>
        <w:lastRenderedPageBreak/>
        <w:t>w</w:t>
      </w:r>
      <w:r w:rsidR="00216A2F" w:rsidRPr="00566D15">
        <w:rPr>
          <w:rFonts w:ascii="Times New Roman" w:hAnsi="Times New Roman" w:cs="Times New Roman"/>
          <w:bCs/>
          <w:color w:val="auto"/>
        </w:rPr>
        <w:t xml:space="preserve"> roku 2018 przeznaczono 100 000 zł  na dotację do prac restauratorsko-konserwatorskich</w:t>
      </w:r>
      <w:r w:rsidRPr="00566D15">
        <w:rPr>
          <w:rFonts w:ascii="Times New Roman" w:hAnsi="Times New Roman" w:cs="Times New Roman"/>
          <w:bCs/>
          <w:color w:val="auto"/>
        </w:rPr>
        <w:t>:</w:t>
      </w:r>
    </w:p>
    <w:p w14:paraId="510DA127" w14:textId="77777777" w:rsidR="00CB5656" w:rsidRPr="00566D15" w:rsidRDefault="00CB5656" w:rsidP="00693560">
      <w:pPr>
        <w:pStyle w:val="Bezodstpw"/>
        <w:numPr>
          <w:ilvl w:val="0"/>
          <w:numId w:val="10"/>
        </w:numPr>
        <w:jc w:val="both"/>
        <w:rPr>
          <w:rFonts w:ascii="Times New Roman" w:hAnsi="Times New Roman" w:cs="Times New Roman"/>
          <w:szCs w:val="24"/>
        </w:rPr>
      </w:pPr>
      <w:r w:rsidRPr="00566D15">
        <w:rPr>
          <w:rFonts w:ascii="Times New Roman" w:hAnsi="Times New Roman" w:cs="Times New Roman"/>
          <w:szCs w:val="24"/>
        </w:rPr>
        <w:t>na prace konserwatorsko-restauratorskie  przy zabytku wpisanym do rejestru zabytków:</w:t>
      </w:r>
      <w:r w:rsidR="00E65AFA" w:rsidRPr="00566D15">
        <w:rPr>
          <w:rFonts w:ascii="Times New Roman" w:hAnsi="Times New Roman" w:cs="Times New Roman"/>
          <w:szCs w:val="24"/>
        </w:rPr>
        <w:t xml:space="preserve"> „Remont elewacji budynku k</w:t>
      </w:r>
      <w:r w:rsidRPr="00566D15">
        <w:rPr>
          <w:rFonts w:ascii="Times New Roman" w:hAnsi="Times New Roman" w:cs="Times New Roman"/>
          <w:szCs w:val="24"/>
        </w:rPr>
        <w:t>aplicy przy kościele pw. N.M.P. Wspomożenia Wiernych w Czechowicach-Dziedzicach przy ul. Legionów na działce nr 702/7</w:t>
      </w:r>
      <w:r w:rsidR="00E65AFA" w:rsidRPr="00566D15">
        <w:rPr>
          <w:rFonts w:ascii="Times New Roman" w:hAnsi="Times New Roman" w:cs="Times New Roman"/>
          <w:szCs w:val="24"/>
        </w:rPr>
        <w:t>” (</w:t>
      </w:r>
      <w:r w:rsidRPr="00566D15">
        <w:rPr>
          <w:rFonts w:ascii="Times New Roman" w:hAnsi="Times New Roman" w:cs="Times New Roman"/>
          <w:szCs w:val="24"/>
        </w:rPr>
        <w:t>50 000 zł</w:t>
      </w:r>
      <w:r w:rsidR="00E65AFA" w:rsidRPr="00566D15">
        <w:rPr>
          <w:rFonts w:ascii="Times New Roman" w:hAnsi="Times New Roman" w:cs="Times New Roman"/>
          <w:szCs w:val="24"/>
        </w:rPr>
        <w:t>)</w:t>
      </w:r>
      <w:r w:rsidRPr="00566D15">
        <w:rPr>
          <w:rFonts w:ascii="Times New Roman" w:hAnsi="Times New Roman" w:cs="Times New Roman"/>
          <w:szCs w:val="24"/>
        </w:rPr>
        <w:t>,</w:t>
      </w:r>
    </w:p>
    <w:p w14:paraId="12EC456A" w14:textId="77777777" w:rsidR="00CB5656" w:rsidRPr="00566D15" w:rsidRDefault="00CB5656" w:rsidP="00693560">
      <w:pPr>
        <w:pStyle w:val="Bezodstpw"/>
        <w:numPr>
          <w:ilvl w:val="0"/>
          <w:numId w:val="10"/>
        </w:numPr>
        <w:jc w:val="both"/>
        <w:rPr>
          <w:rFonts w:ascii="Times New Roman" w:hAnsi="Times New Roman" w:cs="Times New Roman"/>
          <w:szCs w:val="24"/>
        </w:rPr>
      </w:pPr>
      <w:r w:rsidRPr="00566D15">
        <w:rPr>
          <w:rFonts w:ascii="Times New Roman" w:hAnsi="Times New Roman" w:cs="Times New Roman"/>
          <w:szCs w:val="24"/>
        </w:rPr>
        <w:t>na prace konserwatorsko-restauratorskie  przy zabytku wpisanym do rejestru zabytków:</w:t>
      </w:r>
    </w:p>
    <w:p w14:paraId="0D2FC1BD" w14:textId="174BDB27" w:rsidR="00CB5656" w:rsidRPr="00566D15" w:rsidRDefault="00E65AFA" w:rsidP="00693560">
      <w:pPr>
        <w:pStyle w:val="Bezodstpw"/>
        <w:numPr>
          <w:ilvl w:val="0"/>
          <w:numId w:val="11"/>
        </w:numPr>
        <w:jc w:val="both"/>
        <w:rPr>
          <w:rFonts w:ascii="Times New Roman" w:hAnsi="Times New Roman" w:cs="Times New Roman"/>
          <w:szCs w:val="24"/>
        </w:rPr>
      </w:pPr>
      <w:r w:rsidRPr="00566D15">
        <w:rPr>
          <w:rFonts w:ascii="Times New Roman" w:hAnsi="Times New Roman" w:cs="Times New Roman"/>
          <w:szCs w:val="24"/>
        </w:rPr>
        <w:t>„</w:t>
      </w:r>
      <w:r w:rsidR="00CB5656" w:rsidRPr="00566D15">
        <w:rPr>
          <w:rFonts w:ascii="Times New Roman" w:hAnsi="Times New Roman" w:cs="Times New Roman"/>
          <w:szCs w:val="24"/>
        </w:rPr>
        <w:t>wykonanie wzmocnień struktury tynków wewnętrznych odspojonych poprzez wykonanie zastrzyków lub cząstkowej wymiany</w:t>
      </w:r>
      <w:r w:rsidRPr="00566D15">
        <w:rPr>
          <w:rFonts w:ascii="Times New Roman" w:hAnsi="Times New Roman" w:cs="Times New Roman"/>
          <w:szCs w:val="24"/>
        </w:rPr>
        <w:t>”</w:t>
      </w:r>
      <w:r w:rsidR="00022F04" w:rsidRPr="00566D15">
        <w:rPr>
          <w:rFonts w:ascii="Times New Roman" w:hAnsi="Times New Roman" w:cs="Times New Roman"/>
          <w:szCs w:val="24"/>
        </w:rPr>
        <w:t xml:space="preserve"> i</w:t>
      </w:r>
    </w:p>
    <w:p w14:paraId="7C28150C" w14:textId="77777777" w:rsidR="00CB5656" w:rsidRPr="00566D15" w:rsidRDefault="00E65AFA" w:rsidP="00693560">
      <w:pPr>
        <w:pStyle w:val="Bezodstpw"/>
        <w:numPr>
          <w:ilvl w:val="0"/>
          <w:numId w:val="11"/>
        </w:numPr>
        <w:jc w:val="both"/>
        <w:rPr>
          <w:rFonts w:ascii="Times New Roman" w:hAnsi="Times New Roman" w:cs="Times New Roman"/>
          <w:szCs w:val="24"/>
        </w:rPr>
      </w:pPr>
      <w:r w:rsidRPr="00566D15">
        <w:rPr>
          <w:rFonts w:ascii="Times New Roman" w:hAnsi="Times New Roman" w:cs="Times New Roman"/>
          <w:szCs w:val="24"/>
        </w:rPr>
        <w:t>„</w:t>
      </w:r>
      <w:r w:rsidR="00CB5656" w:rsidRPr="00566D15">
        <w:rPr>
          <w:rFonts w:ascii="Times New Roman" w:hAnsi="Times New Roman" w:cs="Times New Roman"/>
          <w:szCs w:val="24"/>
        </w:rPr>
        <w:t xml:space="preserve">wykonanie wzmocnienia i zabezpieczenia konstrukcji murów i sklepień poprzez wykonanie szycia, </w:t>
      </w:r>
      <w:proofErr w:type="spellStart"/>
      <w:r w:rsidR="00CB5656" w:rsidRPr="00566D15">
        <w:rPr>
          <w:rFonts w:ascii="Times New Roman" w:hAnsi="Times New Roman" w:cs="Times New Roman"/>
          <w:szCs w:val="24"/>
        </w:rPr>
        <w:t>kotwienia</w:t>
      </w:r>
      <w:proofErr w:type="spellEnd"/>
      <w:r w:rsidR="00CB5656" w:rsidRPr="00566D15">
        <w:rPr>
          <w:rFonts w:ascii="Times New Roman" w:hAnsi="Times New Roman" w:cs="Times New Roman"/>
          <w:szCs w:val="24"/>
        </w:rPr>
        <w:t xml:space="preserve"> i klamrowania</w:t>
      </w:r>
      <w:r w:rsidRPr="00566D15">
        <w:rPr>
          <w:rFonts w:ascii="Times New Roman" w:hAnsi="Times New Roman" w:cs="Times New Roman"/>
          <w:szCs w:val="24"/>
        </w:rPr>
        <w:t>”</w:t>
      </w:r>
      <w:r w:rsidR="00CB5656" w:rsidRPr="00566D15">
        <w:rPr>
          <w:rFonts w:ascii="Times New Roman" w:hAnsi="Times New Roman" w:cs="Times New Roman"/>
          <w:szCs w:val="24"/>
        </w:rPr>
        <w:t xml:space="preserve"> w p</w:t>
      </w:r>
      <w:r w:rsidRPr="00566D15">
        <w:rPr>
          <w:rFonts w:ascii="Times New Roman" w:hAnsi="Times New Roman" w:cs="Times New Roman"/>
          <w:szCs w:val="24"/>
        </w:rPr>
        <w:t>rzęśle pierwszym oraz drugim w k</w:t>
      </w:r>
      <w:r w:rsidR="00CB5656" w:rsidRPr="00566D15">
        <w:rPr>
          <w:rFonts w:ascii="Times New Roman" w:hAnsi="Times New Roman" w:cs="Times New Roman"/>
          <w:szCs w:val="24"/>
        </w:rPr>
        <w:t xml:space="preserve">ościele p.w. św. Józefa w Zabrzegu </w:t>
      </w:r>
      <w:r w:rsidRPr="00566D15">
        <w:rPr>
          <w:rFonts w:ascii="Times New Roman" w:hAnsi="Times New Roman" w:cs="Times New Roman"/>
          <w:szCs w:val="24"/>
        </w:rPr>
        <w:t>(</w:t>
      </w:r>
      <w:r w:rsidR="00CB5656" w:rsidRPr="00566D15">
        <w:rPr>
          <w:rFonts w:ascii="Times New Roman" w:hAnsi="Times New Roman" w:cs="Times New Roman"/>
          <w:szCs w:val="24"/>
        </w:rPr>
        <w:t>50 000 zł</w:t>
      </w:r>
      <w:r w:rsidRPr="00566D15">
        <w:rPr>
          <w:rFonts w:ascii="Times New Roman" w:hAnsi="Times New Roman" w:cs="Times New Roman"/>
          <w:szCs w:val="24"/>
        </w:rPr>
        <w:t>)</w:t>
      </w:r>
      <w:r w:rsidR="00CB5656" w:rsidRPr="00566D15">
        <w:rPr>
          <w:rFonts w:ascii="Times New Roman" w:hAnsi="Times New Roman" w:cs="Times New Roman"/>
          <w:szCs w:val="24"/>
        </w:rPr>
        <w:t>.</w:t>
      </w:r>
    </w:p>
    <w:p w14:paraId="28BC5FB4" w14:textId="38117D84" w:rsidR="00E65AFA" w:rsidRPr="00566D15" w:rsidRDefault="008610A3" w:rsidP="00FC65B5">
      <w:pPr>
        <w:pStyle w:val="Bezodstpw"/>
        <w:numPr>
          <w:ilvl w:val="0"/>
          <w:numId w:val="68"/>
        </w:numPr>
        <w:jc w:val="both"/>
        <w:rPr>
          <w:rFonts w:ascii="Times New Roman" w:hAnsi="Times New Roman" w:cs="Times New Roman"/>
          <w:szCs w:val="24"/>
        </w:rPr>
      </w:pPr>
      <w:r w:rsidRPr="00566D15">
        <w:rPr>
          <w:rFonts w:ascii="Times New Roman" w:hAnsi="Times New Roman" w:cs="Times New Roman"/>
          <w:bCs/>
          <w:szCs w:val="24"/>
        </w:rPr>
        <w:t>w</w:t>
      </w:r>
      <w:r w:rsidR="00E65AFA" w:rsidRPr="00566D15">
        <w:rPr>
          <w:rFonts w:ascii="Times New Roman" w:hAnsi="Times New Roman" w:cs="Times New Roman"/>
          <w:bCs/>
          <w:szCs w:val="24"/>
        </w:rPr>
        <w:t xml:space="preserve"> roku </w:t>
      </w:r>
      <w:r w:rsidR="009F2CB8" w:rsidRPr="00566D15">
        <w:rPr>
          <w:rFonts w:ascii="Times New Roman" w:hAnsi="Times New Roman" w:cs="Times New Roman"/>
          <w:bCs/>
          <w:szCs w:val="24"/>
        </w:rPr>
        <w:t>2017 Gmina nie wydała</w:t>
      </w:r>
      <w:r w:rsidR="00E65AFA" w:rsidRPr="00566D15">
        <w:rPr>
          <w:rFonts w:ascii="Times New Roman" w:hAnsi="Times New Roman" w:cs="Times New Roman"/>
          <w:bCs/>
          <w:szCs w:val="24"/>
        </w:rPr>
        <w:t xml:space="preserve"> kwoty 50 000 zł </w:t>
      </w:r>
      <w:r w:rsidR="009F2CB8" w:rsidRPr="00566D15">
        <w:rPr>
          <w:rFonts w:ascii="Times New Roman" w:hAnsi="Times New Roman" w:cs="Times New Roman"/>
          <w:bCs/>
          <w:szCs w:val="24"/>
        </w:rPr>
        <w:t>przeznaczonej</w:t>
      </w:r>
      <w:r w:rsidR="00E65AFA" w:rsidRPr="00566D15">
        <w:rPr>
          <w:rFonts w:ascii="Times New Roman" w:hAnsi="Times New Roman" w:cs="Times New Roman"/>
          <w:bCs/>
          <w:szCs w:val="24"/>
        </w:rPr>
        <w:t xml:space="preserve"> na </w:t>
      </w:r>
      <w:r w:rsidR="00E65AFA" w:rsidRPr="00566D15">
        <w:rPr>
          <w:rFonts w:ascii="Times New Roman" w:hAnsi="Times New Roman" w:cs="Times New Roman"/>
          <w:szCs w:val="24"/>
        </w:rPr>
        <w:t>d</w:t>
      </w:r>
      <w:r w:rsidR="009F2CB8" w:rsidRPr="00566D15">
        <w:rPr>
          <w:rFonts w:ascii="Times New Roman" w:hAnsi="Times New Roman" w:cs="Times New Roman"/>
          <w:szCs w:val="24"/>
        </w:rPr>
        <w:t>otację do prac restauratorsko-</w:t>
      </w:r>
      <w:r w:rsidR="00E65AFA" w:rsidRPr="00566D15">
        <w:rPr>
          <w:rFonts w:ascii="Times New Roman" w:hAnsi="Times New Roman" w:cs="Times New Roman"/>
          <w:szCs w:val="24"/>
        </w:rPr>
        <w:t xml:space="preserve">konserwatorskich </w:t>
      </w:r>
      <w:r w:rsidR="00E65AFA" w:rsidRPr="00566D15">
        <w:rPr>
          <w:rFonts w:ascii="Times New Roman" w:hAnsi="Times New Roman" w:cs="Times New Roman"/>
          <w:bCs/>
          <w:szCs w:val="24"/>
        </w:rPr>
        <w:t>w związku</w:t>
      </w:r>
      <w:r w:rsidR="009F2CB8" w:rsidRPr="00566D15">
        <w:rPr>
          <w:rFonts w:ascii="Times New Roman" w:hAnsi="Times New Roman" w:cs="Times New Roman"/>
          <w:bCs/>
          <w:szCs w:val="24"/>
        </w:rPr>
        <w:t xml:space="preserve"> z tym, że</w:t>
      </w:r>
      <w:r w:rsidR="009F2CB8" w:rsidRPr="00566D15">
        <w:rPr>
          <w:rFonts w:ascii="Times New Roman" w:hAnsi="Times New Roman" w:cs="Times New Roman"/>
          <w:szCs w:val="24"/>
        </w:rPr>
        <w:t xml:space="preserve"> p</w:t>
      </w:r>
      <w:r w:rsidR="00E65AFA" w:rsidRPr="00566D15">
        <w:rPr>
          <w:rFonts w:ascii="Times New Roman" w:hAnsi="Times New Roman" w:cs="Times New Roman"/>
          <w:szCs w:val="24"/>
        </w:rPr>
        <w:t xml:space="preserve">arafia </w:t>
      </w:r>
      <w:r w:rsidR="009F2CB8" w:rsidRPr="00566D15">
        <w:rPr>
          <w:rFonts w:ascii="Times New Roman" w:hAnsi="Times New Roman" w:cs="Times New Roman"/>
          <w:szCs w:val="24"/>
        </w:rPr>
        <w:t xml:space="preserve"> p.w. ś</w:t>
      </w:r>
      <w:r w:rsidR="00E65AFA" w:rsidRPr="00566D15">
        <w:rPr>
          <w:rFonts w:ascii="Times New Roman" w:hAnsi="Times New Roman" w:cs="Times New Roman"/>
          <w:szCs w:val="24"/>
        </w:rPr>
        <w:t xml:space="preserve">w. Józefa, przy ulicy Ks. Janoszka 16  w  Zabrzegu zwróciła się o rozwiązanie umowy ze względu na harmonogram prac, który uniemożliwił wykonanie remontu w roku 2017 r.  </w:t>
      </w:r>
    </w:p>
    <w:p w14:paraId="5DB0370F" w14:textId="4C4EFE25" w:rsidR="00E65AFA" w:rsidRPr="00566D15" w:rsidRDefault="008610A3" w:rsidP="00FC65B5">
      <w:pPr>
        <w:pStyle w:val="Default"/>
        <w:numPr>
          <w:ilvl w:val="0"/>
          <w:numId w:val="68"/>
        </w:numPr>
        <w:jc w:val="both"/>
        <w:rPr>
          <w:rFonts w:ascii="Times New Roman" w:hAnsi="Times New Roman" w:cs="Times New Roman"/>
          <w:bCs/>
          <w:color w:val="auto"/>
        </w:rPr>
      </w:pPr>
      <w:r w:rsidRPr="00566D15">
        <w:rPr>
          <w:rFonts w:ascii="Times New Roman" w:hAnsi="Times New Roman" w:cs="Times New Roman"/>
          <w:bCs/>
          <w:color w:val="auto"/>
        </w:rPr>
        <w:t>w</w:t>
      </w:r>
      <w:r w:rsidR="00E65AFA" w:rsidRPr="00566D15">
        <w:rPr>
          <w:rFonts w:ascii="Times New Roman" w:hAnsi="Times New Roman" w:cs="Times New Roman"/>
          <w:bCs/>
          <w:color w:val="auto"/>
        </w:rPr>
        <w:t xml:space="preserve"> roku </w:t>
      </w:r>
      <w:r w:rsidR="009F2CB8" w:rsidRPr="00566D15">
        <w:rPr>
          <w:rFonts w:ascii="Times New Roman" w:hAnsi="Times New Roman" w:cs="Times New Roman"/>
          <w:bCs/>
          <w:color w:val="auto"/>
        </w:rPr>
        <w:t>2016 przeznaczono</w:t>
      </w:r>
      <w:r w:rsidR="00E65AFA" w:rsidRPr="00566D15">
        <w:rPr>
          <w:rFonts w:ascii="Times New Roman" w:hAnsi="Times New Roman" w:cs="Times New Roman"/>
          <w:bCs/>
          <w:color w:val="auto"/>
        </w:rPr>
        <w:t xml:space="preserve"> 32 664 zł</w:t>
      </w:r>
      <w:r w:rsidR="009F2CB8" w:rsidRPr="00566D15">
        <w:rPr>
          <w:rFonts w:ascii="Times New Roman" w:hAnsi="Times New Roman" w:cs="Times New Roman"/>
          <w:bCs/>
          <w:color w:val="auto"/>
        </w:rPr>
        <w:t xml:space="preserve">  na</w:t>
      </w:r>
      <w:r w:rsidR="00E65AFA" w:rsidRPr="00566D15">
        <w:rPr>
          <w:rFonts w:ascii="Times New Roman" w:hAnsi="Times New Roman" w:cs="Times New Roman"/>
          <w:color w:val="auto"/>
        </w:rPr>
        <w:t xml:space="preserve"> d</w:t>
      </w:r>
      <w:r w:rsidR="009F2CB8" w:rsidRPr="00566D15">
        <w:rPr>
          <w:rFonts w:ascii="Times New Roman" w:hAnsi="Times New Roman" w:cs="Times New Roman"/>
          <w:color w:val="auto"/>
        </w:rPr>
        <w:t>otację do prac restauratorsko-</w:t>
      </w:r>
      <w:r w:rsidR="00E65AFA" w:rsidRPr="00566D15">
        <w:rPr>
          <w:rFonts w:ascii="Times New Roman" w:hAnsi="Times New Roman" w:cs="Times New Roman"/>
          <w:color w:val="auto"/>
        </w:rPr>
        <w:t>konserwatorskich</w:t>
      </w:r>
      <w:r w:rsidR="009F2CB8" w:rsidRPr="00566D15">
        <w:rPr>
          <w:rFonts w:ascii="Times New Roman" w:hAnsi="Times New Roman" w:cs="Times New Roman"/>
          <w:bCs/>
          <w:color w:val="auto"/>
        </w:rPr>
        <w:t>:</w:t>
      </w:r>
      <w:r w:rsidR="00E65AFA" w:rsidRPr="00566D15">
        <w:rPr>
          <w:rFonts w:ascii="Times New Roman" w:hAnsi="Times New Roman" w:cs="Times New Roman"/>
          <w:bCs/>
          <w:color w:val="auto"/>
        </w:rPr>
        <w:t xml:space="preserve"> </w:t>
      </w:r>
    </w:p>
    <w:p w14:paraId="4C3D1CE8" w14:textId="77777777" w:rsidR="00E65AFA" w:rsidRPr="00566D15" w:rsidRDefault="009F2CB8" w:rsidP="00FC65B5">
      <w:pPr>
        <w:pStyle w:val="Akapitzlist"/>
        <w:numPr>
          <w:ilvl w:val="0"/>
          <w:numId w:val="14"/>
        </w:numPr>
        <w:spacing w:after="0" w:line="240" w:lineRule="auto"/>
        <w:jc w:val="both"/>
        <w:rPr>
          <w:rFonts w:ascii="Times New Roman" w:eastAsia="Times New Roman" w:hAnsi="Times New Roman" w:cs="Times New Roman"/>
          <w:szCs w:val="24"/>
          <w:lang w:eastAsia="pl-PL"/>
        </w:rPr>
      </w:pPr>
      <w:r w:rsidRPr="00566D15">
        <w:rPr>
          <w:rFonts w:ascii="Times New Roman" w:hAnsi="Times New Roman" w:cs="Times New Roman"/>
          <w:szCs w:val="24"/>
        </w:rPr>
        <w:t>na prace konserwatorsko-</w:t>
      </w:r>
      <w:r w:rsidR="00E65AFA" w:rsidRPr="00566D15">
        <w:rPr>
          <w:rFonts w:ascii="Times New Roman" w:hAnsi="Times New Roman" w:cs="Times New Roman"/>
          <w:szCs w:val="24"/>
        </w:rPr>
        <w:t>restaur</w:t>
      </w:r>
      <w:r w:rsidRPr="00566D15">
        <w:rPr>
          <w:rFonts w:ascii="Times New Roman" w:hAnsi="Times New Roman" w:cs="Times New Roman"/>
          <w:szCs w:val="24"/>
        </w:rPr>
        <w:t>atorskie</w:t>
      </w:r>
      <w:r w:rsidR="00E65AFA" w:rsidRPr="00566D15">
        <w:rPr>
          <w:rFonts w:ascii="Times New Roman" w:hAnsi="Times New Roman" w:cs="Times New Roman"/>
          <w:szCs w:val="24"/>
        </w:rPr>
        <w:t xml:space="preserve"> przy zabytku wpisanym do rejestru zabytków:  </w:t>
      </w:r>
      <w:r w:rsidRPr="00566D15">
        <w:rPr>
          <w:rFonts w:ascii="Times New Roman" w:eastAsia="Times New Roman" w:hAnsi="Times New Roman" w:cs="Times New Roman"/>
          <w:szCs w:val="24"/>
          <w:lang w:eastAsia="pl-PL"/>
        </w:rPr>
        <w:t>prace konserwatorsko-restauratorskie kolumny Matki Bożej ustawionej w Ligocie przy ul. Czechowickiej 60</w:t>
      </w:r>
      <w:r w:rsidR="00E65AFA" w:rsidRPr="00566D15">
        <w:rPr>
          <w:rFonts w:ascii="Times New Roman" w:eastAsia="Times New Roman" w:hAnsi="Times New Roman" w:cs="Times New Roman"/>
          <w:szCs w:val="24"/>
          <w:lang w:eastAsia="pl-PL"/>
        </w:rPr>
        <w:t xml:space="preserve"> - 20.664,00 zł</w:t>
      </w:r>
      <w:r w:rsidRPr="00566D15">
        <w:rPr>
          <w:rFonts w:ascii="Times New Roman" w:eastAsia="Times New Roman" w:hAnsi="Times New Roman" w:cs="Times New Roman"/>
          <w:szCs w:val="24"/>
          <w:lang w:eastAsia="pl-PL"/>
        </w:rPr>
        <w:t>,</w:t>
      </w:r>
    </w:p>
    <w:p w14:paraId="689BAE66" w14:textId="31457289" w:rsidR="00E65AFA" w:rsidRPr="00566D15" w:rsidRDefault="00E65AFA" w:rsidP="00FC65B5">
      <w:pPr>
        <w:pStyle w:val="Default"/>
        <w:numPr>
          <w:ilvl w:val="0"/>
          <w:numId w:val="14"/>
        </w:numPr>
        <w:jc w:val="both"/>
        <w:rPr>
          <w:rFonts w:ascii="Times New Roman" w:hAnsi="Times New Roman" w:cs="Times New Roman"/>
          <w:bCs/>
          <w:color w:val="auto"/>
        </w:rPr>
      </w:pPr>
      <w:r w:rsidRPr="00566D15">
        <w:rPr>
          <w:rFonts w:ascii="Times New Roman" w:hAnsi="Times New Roman" w:cs="Times New Roman"/>
          <w:color w:val="auto"/>
        </w:rPr>
        <w:t>na prace konserwa</w:t>
      </w:r>
      <w:r w:rsidR="009F2CB8" w:rsidRPr="00566D15">
        <w:rPr>
          <w:rFonts w:ascii="Times New Roman" w:hAnsi="Times New Roman" w:cs="Times New Roman"/>
          <w:color w:val="auto"/>
        </w:rPr>
        <w:t>torsko-</w:t>
      </w:r>
      <w:r w:rsidRPr="00566D15">
        <w:rPr>
          <w:rFonts w:ascii="Times New Roman" w:hAnsi="Times New Roman" w:cs="Times New Roman"/>
          <w:color w:val="auto"/>
        </w:rPr>
        <w:t xml:space="preserve">restauratorskie  przy zabytku wpisanym do rejestru zabytków:   </w:t>
      </w:r>
      <w:r w:rsidR="009F2CB8" w:rsidRPr="00566D15">
        <w:rPr>
          <w:rFonts w:ascii="Times New Roman" w:eastAsia="Times New Roman" w:hAnsi="Times New Roman" w:cs="Times New Roman"/>
          <w:color w:val="auto"/>
          <w:lang w:eastAsia="pl-PL"/>
        </w:rPr>
        <w:t>prace konserwatorsko-</w:t>
      </w:r>
      <w:r w:rsidRPr="00566D15">
        <w:rPr>
          <w:rFonts w:ascii="Times New Roman" w:eastAsia="Times New Roman" w:hAnsi="Times New Roman" w:cs="Times New Roman"/>
          <w:color w:val="auto"/>
          <w:lang w:eastAsia="pl-PL"/>
        </w:rPr>
        <w:t>restauratorskie przy konserwacji kartusza nad ołtarzem głównym oraz konserwacja dwóch rzeźb aniołów stanowiących część oł</w:t>
      </w:r>
      <w:r w:rsidR="009F2CB8" w:rsidRPr="00566D15">
        <w:rPr>
          <w:rFonts w:ascii="Times New Roman" w:eastAsia="Times New Roman" w:hAnsi="Times New Roman" w:cs="Times New Roman"/>
          <w:color w:val="auto"/>
          <w:lang w:eastAsia="pl-PL"/>
        </w:rPr>
        <w:t>tarza głównego w kościele p.w. ś</w:t>
      </w:r>
      <w:r w:rsidRPr="00566D15">
        <w:rPr>
          <w:rFonts w:ascii="Times New Roman" w:eastAsia="Times New Roman" w:hAnsi="Times New Roman" w:cs="Times New Roman"/>
          <w:color w:val="auto"/>
          <w:lang w:eastAsia="pl-PL"/>
        </w:rPr>
        <w:t>w. Katarzyny w C</w:t>
      </w:r>
      <w:r w:rsidR="009F2CB8" w:rsidRPr="00566D15">
        <w:rPr>
          <w:rFonts w:ascii="Times New Roman" w:eastAsia="Times New Roman" w:hAnsi="Times New Roman" w:cs="Times New Roman"/>
          <w:color w:val="auto"/>
          <w:lang w:eastAsia="pl-PL"/>
        </w:rPr>
        <w:t>zechowicach-Dziedzicach -</w:t>
      </w:r>
      <w:r w:rsidRPr="00566D15">
        <w:rPr>
          <w:rFonts w:ascii="Times New Roman" w:eastAsia="Times New Roman" w:hAnsi="Times New Roman" w:cs="Times New Roman"/>
          <w:color w:val="auto"/>
          <w:lang w:eastAsia="pl-PL"/>
        </w:rPr>
        <w:t xml:space="preserve"> 12.000,00 zł</w:t>
      </w:r>
      <w:r w:rsidR="009F2CB8" w:rsidRPr="00566D15">
        <w:rPr>
          <w:rFonts w:ascii="Times New Roman" w:eastAsia="Times New Roman" w:hAnsi="Times New Roman" w:cs="Times New Roman"/>
          <w:color w:val="auto"/>
          <w:lang w:eastAsia="pl-PL"/>
        </w:rPr>
        <w:t>.</w:t>
      </w:r>
      <w:r w:rsidRPr="00566D15">
        <w:rPr>
          <w:rFonts w:ascii="Times New Roman" w:eastAsia="Times New Roman" w:hAnsi="Times New Roman" w:cs="Times New Roman"/>
          <w:color w:val="auto"/>
          <w:lang w:eastAsia="pl-PL"/>
        </w:rPr>
        <w:t xml:space="preserve">                 </w:t>
      </w:r>
    </w:p>
    <w:p w14:paraId="377E785D" w14:textId="1960A4F4" w:rsidR="00E65AFA" w:rsidRPr="00566D15" w:rsidRDefault="009F2CB8" w:rsidP="008610A3">
      <w:pPr>
        <w:pStyle w:val="Bezodstpw"/>
        <w:jc w:val="both"/>
        <w:rPr>
          <w:rFonts w:ascii="Times New Roman" w:hAnsi="Times New Roman" w:cs="Times New Roman"/>
          <w:szCs w:val="24"/>
        </w:rPr>
      </w:pPr>
      <w:r w:rsidRPr="00566D15">
        <w:rPr>
          <w:rFonts w:ascii="Times New Roman" w:hAnsi="Times New Roman" w:cs="Times New Roman"/>
          <w:szCs w:val="24"/>
        </w:rPr>
        <w:t>W roku 2018</w:t>
      </w:r>
      <w:r w:rsidR="00E65AFA" w:rsidRPr="00566D15">
        <w:rPr>
          <w:rFonts w:ascii="Times New Roman" w:hAnsi="Times New Roman" w:cs="Times New Roman"/>
          <w:szCs w:val="24"/>
        </w:rPr>
        <w:t xml:space="preserve"> Gmina przystąpiła do budowy Centrum Edukacji Ekologicznej</w:t>
      </w:r>
      <w:r w:rsidR="005266E2" w:rsidRPr="00566D15">
        <w:rPr>
          <w:rFonts w:ascii="Times New Roman" w:hAnsi="Times New Roman" w:cs="Times New Roman"/>
          <w:szCs w:val="24"/>
        </w:rPr>
        <w:t>. Inwestycja zakończyła się w 2020 r.</w:t>
      </w:r>
      <w:r w:rsidR="00E65AFA" w:rsidRPr="00566D15">
        <w:rPr>
          <w:rFonts w:ascii="Times New Roman" w:hAnsi="Times New Roman" w:cs="Times New Roman"/>
          <w:szCs w:val="24"/>
        </w:rPr>
        <w:t xml:space="preserve"> </w:t>
      </w:r>
      <w:r w:rsidR="005266E2" w:rsidRPr="00566D15">
        <w:rPr>
          <w:rFonts w:ascii="Times New Roman" w:hAnsi="Times New Roman" w:cs="Times New Roman"/>
          <w:szCs w:val="24"/>
        </w:rPr>
        <w:t>W</w:t>
      </w:r>
      <w:r w:rsidR="00E65AFA" w:rsidRPr="00566D15">
        <w:rPr>
          <w:rFonts w:ascii="Times New Roman" w:hAnsi="Times New Roman" w:cs="Times New Roman"/>
          <w:szCs w:val="24"/>
        </w:rPr>
        <w:t xml:space="preserve"> ramach tego zadani</w:t>
      </w:r>
      <w:r w:rsidR="005266E2" w:rsidRPr="00566D15">
        <w:rPr>
          <w:rFonts w:ascii="Times New Roman" w:hAnsi="Times New Roman" w:cs="Times New Roman"/>
          <w:szCs w:val="24"/>
        </w:rPr>
        <w:t>a</w:t>
      </w:r>
      <w:r w:rsidR="00E65AFA" w:rsidRPr="00566D15">
        <w:rPr>
          <w:rFonts w:ascii="Times New Roman" w:hAnsi="Times New Roman" w:cs="Times New Roman"/>
          <w:szCs w:val="24"/>
        </w:rPr>
        <w:t xml:space="preserve"> zabezpieczon</w:t>
      </w:r>
      <w:r w:rsidR="005266E2" w:rsidRPr="00566D15">
        <w:rPr>
          <w:rFonts w:ascii="Times New Roman" w:hAnsi="Times New Roman" w:cs="Times New Roman"/>
          <w:szCs w:val="24"/>
        </w:rPr>
        <w:t>o</w:t>
      </w:r>
      <w:r w:rsidR="00E65AFA" w:rsidRPr="00566D15">
        <w:rPr>
          <w:rFonts w:ascii="Times New Roman" w:hAnsi="Times New Roman" w:cs="Times New Roman"/>
          <w:szCs w:val="24"/>
        </w:rPr>
        <w:t xml:space="preserve"> odsłonięte relikty architektoniczne w postaci: spichlerza dworskiego (tzw. dwór Wilczków – w ramach z</w:t>
      </w:r>
      <w:r w:rsidRPr="00566D15">
        <w:rPr>
          <w:rFonts w:ascii="Times New Roman" w:hAnsi="Times New Roman" w:cs="Times New Roman"/>
          <w:szCs w:val="24"/>
        </w:rPr>
        <w:t>espołu pałacowo-</w:t>
      </w:r>
      <w:r w:rsidR="00E65AFA" w:rsidRPr="00566D15">
        <w:rPr>
          <w:rFonts w:ascii="Times New Roman" w:hAnsi="Times New Roman" w:cs="Times New Roman"/>
          <w:szCs w:val="24"/>
        </w:rPr>
        <w:t>folwarcznego). Obiekt został skreślony z rejestru zabytków przez Ministra Kultury i Dziedzictwa Narodowego decyzją nr DOZ-OAiK-6700/1478/14[MP-2] w dniu 06.05.2015 r.</w:t>
      </w:r>
      <w:r w:rsidR="00CA765F" w:rsidRPr="00566D15">
        <w:rPr>
          <w:rFonts w:ascii="Times New Roman" w:hAnsi="Times New Roman" w:cs="Times New Roman"/>
          <w:szCs w:val="24"/>
        </w:rPr>
        <w:t>,</w:t>
      </w:r>
      <w:r w:rsidRPr="00566D15">
        <w:rPr>
          <w:rFonts w:ascii="Times New Roman" w:hAnsi="Times New Roman" w:cs="Times New Roman"/>
          <w:szCs w:val="24"/>
        </w:rPr>
        <w:t xml:space="preserve"> jednak</w:t>
      </w:r>
      <w:r w:rsidR="00E65AFA" w:rsidRPr="00566D15">
        <w:rPr>
          <w:rFonts w:ascii="Times New Roman" w:hAnsi="Times New Roman" w:cs="Times New Roman"/>
          <w:szCs w:val="24"/>
        </w:rPr>
        <w:t xml:space="preserve"> część pozostająca w ziemi pozostaje nadal zabytkiem w ramach stanowiska archeolo</w:t>
      </w:r>
      <w:r w:rsidRPr="00566D15">
        <w:rPr>
          <w:rFonts w:ascii="Times New Roman" w:hAnsi="Times New Roman" w:cs="Times New Roman"/>
          <w:szCs w:val="24"/>
        </w:rPr>
        <w:t>gicznego Czechowice-</w:t>
      </w:r>
      <w:r w:rsidR="00E65AFA" w:rsidRPr="00566D15">
        <w:rPr>
          <w:rFonts w:ascii="Times New Roman" w:hAnsi="Times New Roman" w:cs="Times New Roman"/>
          <w:szCs w:val="24"/>
        </w:rPr>
        <w:t xml:space="preserve">Dziedzice 16 (AZP 106-47/4). W 2016 roku </w:t>
      </w:r>
      <w:r w:rsidRPr="00566D15">
        <w:rPr>
          <w:rFonts w:ascii="Times New Roman" w:hAnsi="Times New Roman" w:cs="Times New Roman"/>
          <w:bCs/>
          <w:szCs w:val="24"/>
        </w:rPr>
        <w:t>Gmina przeprowadziła</w:t>
      </w:r>
      <w:r w:rsidR="00E65AFA" w:rsidRPr="00566D15">
        <w:rPr>
          <w:rFonts w:ascii="Times New Roman" w:hAnsi="Times New Roman" w:cs="Times New Roman"/>
          <w:bCs/>
          <w:szCs w:val="24"/>
        </w:rPr>
        <w:t xml:space="preserve"> w miejscu ww. stanowiska archeologicznego badania archeologiczne, architektoniczne i sondażowe (koszt ok. 500 000 zł).</w:t>
      </w:r>
    </w:p>
    <w:p w14:paraId="09DC648D" w14:textId="42D5EF81" w:rsidR="00E65AFA" w:rsidRPr="00566D15" w:rsidRDefault="00E65AFA" w:rsidP="00E65AFA">
      <w:pPr>
        <w:pStyle w:val="Bezodstpw"/>
        <w:jc w:val="both"/>
        <w:rPr>
          <w:rFonts w:ascii="Times New Roman" w:hAnsi="Times New Roman" w:cs="Times New Roman"/>
          <w:szCs w:val="24"/>
        </w:rPr>
      </w:pPr>
      <w:r w:rsidRPr="00566D15">
        <w:rPr>
          <w:rFonts w:ascii="Times New Roman" w:hAnsi="Times New Roman" w:cs="Times New Roman"/>
          <w:szCs w:val="24"/>
        </w:rPr>
        <w:t xml:space="preserve">Ruiny należą do Gminy i są najstarszym architektonicznym </w:t>
      </w:r>
      <w:r w:rsidR="009F2CB8" w:rsidRPr="00566D15">
        <w:rPr>
          <w:rFonts w:ascii="Times New Roman" w:hAnsi="Times New Roman" w:cs="Times New Roman"/>
          <w:szCs w:val="24"/>
        </w:rPr>
        <w:t>świadkiem historii  Czechowic-</w:t>
      </w:r>
      <w:r w:rsidRPr="00566D15">
        <w:rPr>
          <w:rFonts w:ascii="Times New Roman" w:hAnsi="Times New Roman" w:cs="Times New Roman"/>
          <w:szCs w:val="24"/>
        </w:rPr>
        <w:t xml:space="preserve">Dziedzic. </w:t>
      </w:r>
    </w:p>
    <w:p w14:paraId="670A23C0" w14:textId="5EC8CE97" w:rsidR="00CB5656" w:rsidRPr="00566D15" w:rsidRDefault="00CB5656" w:rsidP="009F2CB8">
      <w:pPr>
        <w:pStyle w:val="Bezodstpw"/>
        <w:ind w:firstLine="708"/>
        <w:jc w:val="both"/>
        <w:rPr>
          <w:rFonts w:ascii="Times New Roman" w:hAnsi="Times New Roman" w:cs="Times New Roman"/>
          <w:szCs w:val="24"/>
        </w:rPr>
      </w:pPr>
      <w:r w:rsidRPr="00566D15">
        <w:rPr>
          <w:rFonts w:ascii="Times New Roman" w:hAnsi="Times New Roman" w:cs="Times New Roman"/>
          <w:szCs w:val="24"/>
        </w:rPr>
        <w:t xml:space="preserve">Gmina co roku przesyła informację o udzielonych dotacjach  na prace konserwatorsko-restauratorskie do następujących </w:t>
      </w:r>
      <w:r w:rsidR="00CA765F" w:rsidRPr="00566D15">
        <w:rPr>
          <w:rFonts w:ascii="Times New Roman" w:hAnsi="Times New Roman" w:cs="Times New Roman"/>
          <w:szCs w:val="24"/>
        </w:rPr>
        <w:t>(</w:t>
      </w:r>
      <w:r w:rsidRPr="00566D15">
        <w:rPr>
          <w:rFonts w:ascii="Times New Roman" w:hAnsi="Times New Roman" w:cs="Times New Roman"/>
          <w:szCs w:val="24"/>
        </w:rPr>
        <w:t>instytucji</w:t>
      </w:r>
      <w:r w:rsidR="00CA765F" w:rsidRPr="00566D15">
        <w:rPr>
          <w:rFonts w:ascii="Times New Roman" w:hAnsi="Times New Roman" w:cs="Times New Roman"/>
          <w:szCs w:val="24"/>
        </w:rPr>
        <w:t xml:space="preserve"> art. 82 ust. 3 w związku z art. 82 ust. 1 </w:t>
      </w:r>
      <w:r w:rsidR="00CA765F" w:rsidRPr="00566D15">
        <w:rPr>
          <w:rFonts w:ascii="Times New Roman" w:hAnsi="Times New Roman" w:cs="Times New Roman"/>
          <w:iCs/>
          <w:szCs w:val="24"/>
        </w:rPr>
        <w:t>ustawy o  ochronie zabytków i opiece nad zabytkami)</w:t>
      </w:r>
      <w:r w:rsidRPr="00566D15">
        <w:rPr>
          <w:rFonts w:ascii="Times New Roman" w:hAnsi="Times New Roman" w:cs="Times New Roman"/>
          <w:szCs w:val="24"/>
        </w:rPr>
        <w:t xml:space="preserve">: </w:t>
      </w:r>
    </w:p>
    <w:p w14:paraId="0B0A753D" w14:textId="77777777" w:rsidR="00CB5656" w:rsidRPr="00566D15" w:rsidRDefault="00CB5656" w:rsidP="00CB5656">
      <w:pPr>
        <w:pStyle w:val="Bezodstpw"/>
        <w:rPr>
          <w:rFonts w:ascii="Times New Roman" w:hAnsi="Times New Roman" w:cs="Times New Roman"/>
          <w:szCs w:val="24"/>
        </w:rPr>
      </w:pPr>
      <w:r w:rsidRPr="00566D15">
        <w:rPr>
          <w:rFonts w:ascii="Times New Roman" w:hAnsi="Times New Roman" w:cs="Times New Roman"/>
          <w:szCs w:val="24"/>
        </w:rPr>
        <w:t>1. Śląski Wojewódzki Konserwator Zabytków w Katowicach</w:t>
      </w:r>
    </w:p>
    <w:p w14:paraId="2B405BA2" w14:textId="77777777" w:rsidR="00CB5656" w:rsidRPr="00566D15" w:rsidRDefault="00CB5656" w:rsidP="00CB5656">
      <w:pPr>
        <w:pStyle w:val="Bezodstpw"/>
        <w:rPr>
          <w:rFonts w:ascii="Times New Roman" w:hAnsi="Times New Roman" w:cs="Times New Roman"/>
          <w:szCs w:val="24"/>
        </w:rPr>
      </w:pPr>
      <w:r w:rsidRPr="00566D15">
        <w:rPr>
          <w:rFonts w:ascii="Times New Roman" w:hAnsi="Times New Roman" w:cs="Times New Roman"/>
          <w:szCs w:val="24"/>
        </w:rPr>
        <w:t>2. Wojewódzki Urząd Ochrony Zabytków - Delegatura  w Bielsku-Białej</w:t>
      </w:r>
    </w:p>
    <w:p w14:paraId="5F0831B6" w14:textId="7FE31BA7" w:rsidR="00CB5656" w:rsidRPr="00566D15" w:rsidRDefault="00CB5656" w:rsidP="00CB5656">
      <w:pPr>
        <w:pStyle w:val="Bezodstpw"/>
        <w:rPr>
          <w:rFonts w:ascii="Times New Roman" w:hAnsi="Times New Roman" w:cs="Times New Roman"/>
          <w:szCs w:val="24"/>
        </w:rPr>
      </w:pPr>
      <w:r w:rsidRPr="00566D15">
        <w:rPr>
          <w:rFonts w:ascii="Times New Roman" w:hAnsi="Times New Roman" w:cs="Times New Roman"/>
          <w:szCs w:val="24"/>
        </w:rPr>
        <w:t xml:space="preserve">3. </w:t>
      </w:r>
      <w:r w:rsidR="00CA765F" w:rsidRPr="00566D15">
        <w:rPr>
          <w:rFonts w:ascii="Times New Roman" w:hAnsi="Times New Roman" w:cs="Times New Roman"/>
          <w:szCs w:val="24"/>
        </w:rPr>
        <w:t>Powiat</w:t>
      </w:r>
      <w:r w:rsidRPr="00566D15">
        <w:rPr>
          <w:rFonts w:ascii="Times New Roman" w:hAnsi="Times New Roman" w:cs="Times New Roman"/>
          <w:szCs w:val="24"/>
        </w:rPr>
        <w:t xml:space="preserve"> Bielski  </w:t>
      </w:r>
    </w:p>
    <w:p w14:paraId="5868077B" w14:textId="77777777" w:rsidR="00CB5656" w:rsidRPr="00566D15" w:rsidRDefault="00CB5656" w:rsidP="00CB5656">
      <w:pPr>
        <w:pStyle w:val="Bezodstpw"/>
        <w:rPr>
          <w:rFonts w:ascii="Times New Roman" w:hAnsi="Times New Roman" w:cs="Times New Roman"/>
          <w:szCs w:val="24"/>
        </w:rPr>
      </w:pPr>
      <w:r w:rsidRPr="00566D15">
        <w:rPr>
          <w:rFonts w:ascii="Times New Roman" w:hAnsi="Times New Roman" w:cs="Times New Roman"/>
          <w:szCs w:val="24"/>
        </w:rPr>
        <w:t xml:space="preserve">4. Marszałek Województwa Śląskiego </w:t>
      </w:r>
    </w:p>
    <w:p w14:paraId="29F3D6E5" w14:textId="77777777" w:rsidR="00CB5656" w:rsidRPr="00566D15" w:rsidRDefault="00CB5656" w:rsidP="00CB5656">
      <w:pPr>
        <w:pStyle w:val="Bezodstpw"/>
        <w:rPr>
          <w:rFonts w:ascii="Times New Roman" w:hAnsi="Times New Roman" w:cs="Times New Roman"/>
          <w:szCs w:val="24"/>
        </w:rPr>
      </w:pPr>
      <w:r w:rsidRPr="00566D15">
        <w:rPr>
          <w:rFonts w:ascii="Times New Roman" w:hAnsi="Times New Roman" w:cs="Times New Roman"/>
          <w:szCs w:val="24"/>
        </w:rPr>
        <w:t>5. Wojewoda Śląski</w:t>
      </w:r>
    </w:p>
    <w:p w14:paraId="1ACA2C2B" w14:textId="1A6E2CB5" w:rsidR="00CB5656" w:rsidRPr="00566D15" w:rsidRDefault="00CB5656" w:rsidP="004132D1">
      <w:pPr>
        <w:pStyle w:val="Bezodstpw"/>
        <w:rPr>
          <w:rFonts w:ascii="Times New Roman" w:hAnsi="Times New Roman" w:cs="Times New Roman"/>
          <w:szCs w:val="24"/>
        </w:rPr>
      </w:pPr>
      <w:r w:rsidRPr="00566D15">
        <w:rPr>
          <w:rFonts w:ascii="Times New Roman" w:hAnsi="Times New Roman" w:cs="Times New Roman"/>
          <w:szCs w:val="24"/>
        </w:rPr>
        <w:t>6. Ministerstwo Kultury i Dziedzictwa Narodowego - Departament  Ochrony Zabytków</w:t>
      </w:r>
      <w:r w:rsidR="009A5E8D" w:rsidRPr="00566D15">
        <w:rPr>
          <w:rFonts w:ascii="Times New Roman" w:hAnsi="Times New Roman" w:cs="Times New Roman"/>
          <w:szCs w:val="24"/>
        </w:rPr>
        <w:t>.</w:t>
      </w:r>
    </w:p>
    <w:p w14:paraId="590D2657" w14:textId="77777777" w:rsidR="00CB5656" w:rsidRPr="00566D15" w:rsidRDefault="00CB5656" w:rsidP="00B20857">
      <w:pPr>
        <w:pStyle w:val="Nagwek1"/>
        <w:rPr>
          <w:color w:val="auto"/>
        </w:rPr>
      </w:pPr>
      <w:bookmarkStart w:id="38" w:name="_Toc73356186"/>
      <w:r w:rsidRPr="00566D15">
        <w:rPr>
          <w:color w:val="auto"/>
        </w:rPr>
        <w:t>INFRASTRUKTURA KOMUNALNA</w:t>
      </w:r>
      <w:bookmarkEnd w:id="38"/>
    </w:p>
    <w:p w14:paraId="6884C4B3" w14:textId="77777777" w:rsidR="00CB5656" w:rsidRPr="00566D15" w:rsidRDefault="00CB5656" w:rsidP="00CB5656">
      <w:pPr>
        <w:spacing w:after="0" w:line="240" w:lineRule="auto"/>
        <w:rPr>
          <w:rFonts w:ascii="Times New Roman" w:hAnsi="Times New Roman" w:cs="Times New Roman"/>
          <w:b/>
          <w:bCs/>
          <w:szCs w:val="24"/>
        </w:rPr>
      </w:pPr>
    </w:p>
    <w:p w14:paraId="2FC35749" w14:textId="0FB5D30E" w:rsidR="00CB5656" w:rsidRPr="00566D15" w:rsidRDefault="00CB5656" w:rsidP="00166693">
      <w:pPr>
        <w:pStyle w:val="Nagwek2"/>
        <w:spacing w:after="240"/>
      </w:pPr>
      <w:bookmarkStart w:id="39" w:name="_Toc73356187"/>
      <w:r w:rsidRPr="00566D15">
        <w:t>Plan zrównoważonego rozwoju publicznego transportu zbiorowego.</w:t>
      </w:r>
      <w:bookmarkEnd w:id="39"/>
    </w:p>
    <w:p w14:paraId="461DE892" w14:textId="2798D1BB" w:rsidR="00625CFD" w:rsidRPr="00566D15" w:rsidRDefault="00CB5656" w:rsidP="00625CFD">
      <w:pPr>
        <w:spacing w:after="0" w:line="240" w:lineRule="auto"/>
        <w:jc w:val="both"/>
        <w:rPr>
          <w:rFonts w:ascii="Times New Roman" w:hAnsi="Times New Roman" w:cs="Times New Roman"/>
          <w:bCs/>
          <w:szCs w:val="24"/>
        </w:rPr>
      </w:pPr>
      <w:r w:rsidRPr="00566D15">
        <w:rPr>
          <w:rFonts w:ascii="Times New Roman" w:hAnsi="Times New Roman" w:cs="Times New Roman"/>
          <w:szCs w:val="24"/>
        </w:rPr>
        <w:t xml:space="preserve">Czechowice-Dziedzice posiadają komunikację miejską organizowaną przez </w:t>
      </w:r>
      <w:r w:rsidR="00480EF6" w:rsidRPr="00566D15">
        <w:rPr>
          <w:rFonts w:ascii="Times New Roman" w:hAnsi="Times New Roman" w:cs="Times New Roman"/>
          <w:szCs w:val="24"/>
        </w:rPr>
        <w:t>G</w:t>
      </w:r>
      <w:r w:rsidRPr="00566D15">
        <w:rPr>
          <w:rFonts w:ascii="Times New Roman" w:hAnsi="Times New Roman" w:cs="Times New Roman"/>
          <w:szCs w:val="24"/>
        </w:rPr>
        <w:t>minę za pośrednictwem Urzędu Miejskiego – Biura Publicznego Transportu Zbiorowego</w:t>
      </w:r>
      <w:r w:rsidR="00480EF6" w:rsidRPr="00566D15">
        <w:rPr>
          <w:rFonts w:ascii="Times New Roman" w:hAnsi="Times New Roman" w:cs="Times New Roman"/>
          <w:szCs w:val="24"/>
        </w:rPr>
        <w:t xml:space="preserve"> </w:t>
      </w:r>
      <w:r w:rsidRPr="00566D15">
        <w:rPr>
          <w:rFonts w:ascii="Times New Roman" w:hAnsi="Times New Roman" w:cs="Times New Roman"/>
          <w:szCs w:val="24"/>
        </w:rPr>
        <w:t xml:space="preserve">w Czechowicach-Dziedzicach. Przewozy realizowane są przez operatora będącego podmiotem </w:t>
      </w:r>
      <w:r w:rsidRPr="00566D15">
        <w:rPr>
          <w:rFonts w:ascii="Times New Roman" w:hAnsi="Times New Roman" w:cs="Times New Roman"/>
          <w:szCs w:val="24"/>
        </w:rPr>
        <w:lastRenderedPageBreak/>
        <w:t xml:space="preserve">wewnętrznym – Przedsiębiorstwo Komunikacji Miejskiej w Czechowicach-Dziedzicach </w:t>
      </w:r>
      <w:r w:rsidRPr="00566D15">
        <w:rPr>
          <w:rFonts w:ascii="Times New Roman" w:hAnsi="Times New Roman" w:cs="Times New Roman"/>
          <w:szCs w:val="24"/>
        </w:rPr>
        <w:br/>
        <w:t>sp. z o.o. (spółka ze 100% udziałem gminy Czechowice-Dziedzice). Zasady realizacji przewozów reguluje umowa nr 7243.14.2014 z dnia 27 maja 2014 r. PKM otrzymuje rekompensatę za wykonywanie przedmiotu umowy.</w:t>
      </w:r>
      <w:r w:rsidR="00625CFD" w:rsidRPr="00566D15">
        <w:rPr>
          <w:rFonts w:ascii="Times New Roman" w:hAnsi="Times New Roman" w:cs="Times New Roman"/>
          <w:bCs/>
          <w:szCs w:val="24"/>
        </w:rPr>
        <w:t xml:space="preserve"> W 2020 roku komunikacja miejska w Czechowicach-Dziedzicach obchodziła czterdziestolecie swojej działalności.</w:t>
      </w:r>
      <w:r w:rsidR="00C23D16" w:rsidRPr="00566D15">
        <w:rPr>
          <w:rFonts w:ascii="Times New Roman" w:hAnsi="Times New Roman" w:cs="Times New Roman"/>
          <w:bCs/>
          <w:szCs w:val="24"/>
        </w:rPr>
        <w:t xml:space="preserve"> Niezależnie od nazwy, pod jaką funkcjonowała, cały czas się rozwijała</w:t>
      </w:r>
      <w:r w:rsidR="00480EF6" w:rsidRPr="00566D15">
        <w:rPr>
          <w:rFonts w:ascii="Times New Roman" w:hAnsi="Times New Roman" w:cs="Times New Roman"/>
          <w:bCs/>
          <w:szCs w:val="24"/>
        </w:rPr>
        <w:t xml:space="preserve"> – przybywało linii i wydłużały się przejeżdżane kilometry</w:t>
      </w:r>
      <w:r w:rsidR="00C23D16" w:rsidRPr="00566D15">
        <w:rPr>
          <w:rFonts w:ascii="Times New Roman" w:hAnsi="Times New Roman" w:cs="Times New Roman"/>
          <w:bCs/>
          <w:szCs w:val="24"/>
        </w:rPr>
        <w:t>, a tabor zmieniał się na lepszy</w:t>
      </w:r>
      <w:r w:rsidR="00480EF6" w:rsidRPr="00566D15">
        <w:rPr>
          <w:rFonts w:ascii="Times New Roman" w:hAnsi="Times New Roman" w:cs="Times New Roman"/>
          <w:bCs/>
          <w:szCs w:val="24"/>
        </w:rPr>
        <w:t>, bardziej pojemny</w:t>
      </w:r>
      <w:r w:rsidR="00C23D16" w:rsidRPr="00566D15">
        <w:rPr>
          <w:rFonts w:ascii="Times New Roman" w:hAnsi="Times New Roman" w:cs="Times New Roman"/>
          <w:bCs/>
          <w:szCs w:val="24"/>
        </w:rPr>
        <w:t xml:space="preserve"> </w:t>
      </w:r>
      <w:r w:rsidR="00480EF6" w:rsidRPr="00566D15">
        <w:rPr>
          <w:rFonts w:ascii="Times New Roman" w:hAnsi="Times New Roman" w:cs="Times New Roman"/>
          <w:bCs/>
          <w:szCs w:val="24"/>
        </w:rPr>
        <w:t xml:space="preserve">i </w:t>
      </w:r>
      <w:r w:rsidR="00C23D16" w:rsidRPr="00566D15">
        <w:rPr>
          <w:rFonts w:ascii="Times New Roman" w:hAnsi="Times New Roman" w:cs="Times New Roman"/>
          <w:bCs/>
          <w:szCs w:val="24"/>
        </w:rPr>
        <w:t xml:space="preserve">nowocześniejszy. </w:t>
      </w:r>
    </w:p>
    <w:p w14:paraId="1752EF86" w14:textId="72E5BAF3" w:rsidR="00CB5656" w:rsidRPr="00566D15" w:rsidRDefault="00C23D16" w:rsidP="00C23D16">
      <w:pPr>
        <w:spacing w:after="0" w:line="240" w:lineRule="auto"/>
        <w:jc w:val="both"/>
        <w:rPr>
          <w:rFonts w:ascii="Times New Roman" w:hAnsi="Times New Roman" w:cs="Times New Roman"/>
          <w:szCs w:val="24"/>
        </w:rPr>
      </w:pPr>
      <w:r w:rsidRPr="00566D15">
        <w:rPr>
          <w:rFonts w:ascii="Times New Roman" w:hAnsi="Times New Roman" w:cs="Times New Roman"/>
          <w:bCs/>
          <w:szCs w:val="24"/>
        </w:rPr>
        <w:t>Już</w:t>
      </w:r>
      <w:r w:rsidRPr="00566D15">
        <w:rPr>
          <w:rFonts w:ascii="Times New Roman" w:hAnsi="Times New Roman" w:cs="Times New Roman"/>
          <w:b/>
          <w:szCs w:val="24"/>
        </w:rPr>
        <w:t xml:space="preserve"> </w:t>
      </w:r>
      <w:r w:rsidRPr="00566D15">
        <w:rPr>
          <w:rFonts w:ascii="Times New Roman" w:hAnsi="Times New Roman" w:cs="Times New Roman"/>
          <w:bCs/>
          <w:szCs w:val="24"/>
        </w:rPr>
        <w:t>od dłuższego czasu</w:t>
      </w:r>
      <w:r w:rsidRPr="00566D15">
        <w:rPr>
          <w:rFonts w:ascii="Times New Roman" w:hAnsi="Times New Roman" w:cs="Times New Roman"/>
          <w:b/>
          <w:szCs w:val="24"/>
        </w:rPr>
        <w:t xml:space="preserve"> </w:t>
      </w:r>
      <w:r w:rsidRPr="00566D15">
        <w:rPr>
          <w:rFonts w:ascii="Times New Roman" w:hAnsi="Times New Roman" w:cs="Times New Roman"/>
          <w:szCs w:val="24"/>
        </w:rPr>
        <w:t>ko</w:t>
      </w:r>
      <w:r w:rsidR="00CB5656" w:rsidRPr="00566D15">
        <w:rPr>
          <w:rFonts w:ascii="Times New Roman" w:hAnsi="Times New Roman" w:cs="Times New Roman"/>
          <w:szCs w:val="24"/>
        </w:rPr>
        <w:t>munikacja miejska obejmuje 10 linii autobusowych zwykłych (dodatkowa linia kursuje</w:t>
      </w:r>
      <w:r w:rsidRPr="00566D15">
        <w:rPr>
          <w:rFonts w:ascii="Times New Roman" w:hAnsi="Times New Roman" w:cs="Times New Roman"/>
          <w:szCs w:val="24"/>
        </w:rPr>
        <w:t xml:space="preserve"> </w:t>
      </w:r>
      <w:r w:rsidR="00CB5656" w:rsidRPr="00566D15">
        <w:rPr>
          <w:rFonts w:ascii="Times New Roman" w:hAnsi="Times New Roman" w:cs="Times New Roman"/>
          <w:szCs w:val="24"/>
        </w:rPr>
        <w:t>w okresie</w:t>
      </w:r>
      <w:r w:rsidR="00480EF6" w:rsidRPr="00566D15">
        <w:rPr>
          <w:rFonts w:ascii="Times New Roman" w:hAnsi="Times New Roman" w:cs="Times New Roman"/>
          <w:szCs w:val="24"/>
        </w:rPr>
        <w:t xml:space="preserve"> święta</w:t>
      </w:r>
      <w:r w:rsidR="00CB5656" w:rsidRPr="00566D15">
        <w:rPr>
          <w:rFonts w:ascii="Times New Roman" w:hAnsi="Times New Roman" w:cs="Times New Roman"/>
          <w:szCs w:val="24"/>
        </w:rPr>
        <w:t xml:space="preserve"> Wszystkich Świętych)</w:t>
      </w:r>
      <w:r w:rsidRPr="00566D15">
        <w:rPr>
          <w:rFonts w:ascii="Times New Roman" w:hAnsi="Times New Roman" w:cs="Times New Roman"/>
          <w:szCs w:val="24"/>
        </w:rPr>
        <w:t>, a</w:t>
      </w:r>
      <w:r w:rsidR="00CB5656" w:rsidRPr="00566D15">
        <w:rPr>
          <w:rFonts w:ascii="Times New Roman" w:hAnsi="Times New Roman" w:cs="Times New Roman"/>
          <w:szCs w:val="24"/>
        </w:rPr>
        <w:t xml:space="preserve"> </w:t>
      </w:r>
      <w:r w:rsidRPr="00566D15">
        <w:rPr>
          <w:rFonts w:ascii="Times New Roman" w:hAnsi="Times New Roman" w:cs="Times New Roman"/>
          <w:szCs w:val="24"/>
        </w:rPr>
        <w:t>s</w:t>
      </w:r>
      <w:r w:rsidR="00CB5656" w:rsidRPr="00566D15">
        <w:rPr>
          <w:rFonts w:ascii="Times New Roman" w:hAnsi="Times New Roman" w:cs="Times New Roman"/>
          <w:szCs w:val="24"/>
        </w:rPr>
        <w:t>ieć komunikacji miejskiej obejmuje miasto i sołectwa gminy Czechowice-Dziedzice</w:t>
      </w:r>
      <w:r w:rsidRPr="00566D15">
        <w:rPr>
          <w:rFonts w:ascii="Times New Roman" w:hAnsi="Times New Roman" w:cs="Times New Roman"/>
          <w:szCs w:val="24"/>
        </w:rPr>
        <w:t>. Autobusy d</w:t>
      </w:r>
      <w:r w:rsidR="00CB5656" w:rsidRPr="00566D15">
        <w:rPr>
          <w:rFonts w:ascii="Times New Roman" w:hAnsi="Times New Roman" w:cs="Times New Roman"/>
          <w:szCs w:val="24"/>
        </w:rPr>
        <w:t>ojeżdża</w:t>
      </w:r>
      <w:r w:rsidRPr="00566D15">
        <w:rPr>
          <w:rFonts w:ascii="Times New Roman" w:hAnsi="Times New Roman" w:cs="Times New Roman"/>
          <w:szCs w:val="24"/>
        </w:rPr>
        <w:t>ją także</w:t>
      </w:r>
      <w:r w:rsidR="00CB5656" w:rsidRPr="00566D15">
        <w:rPr>
          <w:rFonts w:ascii="Times New Roman" w:hAnsi="Times New Roman" w:cs="Times New Roman"/>
          <w:szCs w:val="24"/>
        </w:rPr>
        <w:t xml:space="preserve"> do miasta Bielsko-Biała (na podstawie porozumienia) i gminy Jasienica (na podstawie uzgodnienia). Do Czechowic-Dziedzic dojeżdżają także (na podstawie</w:t>
      </w:r>
      <w:r w:rsidR="00C715CD" w:rsidRPr="00566D15">
        <w:rPr>
          <w:rFonts w:ascii="Times New Roman" w:hAnsi="Times New Roman" w:cs="Times New Roman"/>
          <w:szCs w:val="24"/>
        </w:rPr>
        <w:t xml:space="preserve"> uzgodnienia</w:t>
      </w:r>
      <w:r w:rsidR="00CB5656" w:rsidRPr="00566D15">
        <w:rPr>
          <w:rFonts w:ascii="Times New Roman" w:hAnsi="Times New Roman" w:cs="Times New Roman"/>
          <w:szCs w:val="24"/>
        </w:rPr>
        <w:t>) trzy linie komunikacji miejskiej organizowane przez miasto Bielsko-Biała, a obsługiwane przez operatora</w:t>
      </w:r>
      <w:r w:rsidR="00C715CD" w:rsidRPr="00566D15">
        <w:rPr>
          <w:rFonts w:ascii="Times New Roman" w:hAnsi="Times New Roman" w:cs="Times New Roman"/>
          <w:szCs w:val="24"/>
        </w:rPr>
        <w:t>:</w:t>
      </w:r>
      <w:r w:rsidR="00CB5656" w:rsidRPr="00566D15">
        <w:rPr>
          <w:rFonts w:ascii="Times New Roman" w:hAnsi="Times New Roman" w:cs="Times New Roman"/>
          <w:szCs w:val="24"/>
        </w:rPr>
        <w:t xml:space="preserve"> Miejski Zakład Komunikac</w:t>
      </w:r>
      <w:r w:rsidR="007B51D2" w:rsidRPr="00566D15">
        <w:rPr>
          <w:rFonts w:ascii="Times New Roman" w:hAnsi="Times New Roman" w:cs="Times New Roman"/>
          <w:szCs w:val="24"/>
        </w:rPr>
        <w:t>y</w:t>
      </w:r>
      <w:r w:rsidR="00CB5656" w:rsidRPr="00566D15">
        <w:rPr>
          <w:rFonts w:ascii="Times New Roman" w:hAnsi="Times New Roman" w:cs="Times New Roman"/>
          <w:szCs w:val="24"/>
        </w:rPr>
        <w:t>j</w:t>
      </w:r>
      <w:r w:rsidR="007B51D2" w:rsidRPr="00566D15">
        <w:rPr>
          <w:rFonts w:ascii="Times New Roman" w:hAnsi="Times New Roman" w:cs="Times New Roman"/>
          <w:szCs w:val="24"/>
        </w:rPr>
        <w:t>ny</w:t>
      </w:r>
      <w:r w:rsidR="00CB5656" w:rsidRPr="00566D15">
        <w:rPr>
          <w:rFonts w:ascii="Times New Roman" w:hAnsi="Times New Roman" w:cs="Times New Roman"/>
          <w:szCs w:val="24"/>
        </w:rPr>
        <w:t xml:space="preserve"> w Bielsku-Białej</w:t>
      </w:r>
      <w:r w:rsidR="007B51D2" w:rsidRPr="00566D15">
        <w:rPr>
          <w:rFonts w:ascii="Times New Roman" w:hAnsi="Times New Roman" w:cs="Times New Roman"/>
          <w:szCs w:val="24"/>
        </w:rPr>
        <w:t xml:space="preserve"> Sp. z o.o</w:t>
      </w:r>
      <w:r w:rsidR="00CB5656" w:rsidRPr="00566D15">
        <w:rPr>
          <w:rFonts w:ascii="Times New Roman" w:hAnsi="Times New Roman" w:cs="Times New Roman"/>
          <w:szCs w:val="24"/>
        </w:rPr>
        <w:t>.</w:t>
      </w:r>
    </w:p>
    <w:p w14:paraId="63BBA32C" w14:textId="77777777" w:rsidR="00CB5656" w:rsidRPr="00566D15" w:rsidRDefault="00CB5656" w:rsidP="007A7101">
      <w:pPr>
        <w:spacing w:after="0" w:line="240" w:lineRule="auto"/>
        <w:jc w:val="both"/>
        <w:rPr>
          <w:rFonts w:ascii="Times New Roman" w:hAnsi="Times New Roman" w:cs="Times New Roman"/>
          <w:szCs w:val="24"/>
        </w:rPr>
      </w:pPr>
      <w:r w:rsidRPr="00566D15">
        <w:rPr>
          <w:rFonts w:ascii="Times New Roman" w:hAnsi="Times New Roman" w:cs="Times New Roman"/>
          <w:szCs w:val="24"/>
        </w:rPr>
        <w:t>Cechą charakterystyczną czechowickiej komunikacji miejskiej, a zarazem ciekawostką, jest oznaczenie niektórych linii (VII i X) cyframi rzymskimi. Ma to na celu ułatwienie orientacji pasażerom, aby numeracja nie dublowała się z liniami komunikacji miejskiej w Bielsku-Białej.</w:t>
      </w:r>
    </w:p>
    <w:p w14:paraId="306FB15E" w14:textId="650D540E" w:rsidR="00CB5656" w:rsidRPr="00566D15" w:rsidRDefault="00CB5656" w:rsidP="007A7101">
      <w:pPr>
        <w:spacing w:after="0" w:line="240" w:lineRule="auto"/>
        <w:jc w:val="both"/>
        <w:rPr>
          <w:rFonts w:ascii="Times New Roman" w:hAnsi="Times New Roman" w:cs="Times New Roman"/>
          <w:szCs w:val="24"/>
        </w:rPr>
      </w:pPr>
      <w:r w:rsidRPr="00566D15">
        <w:rPr>
          <w:rFonts w:ascii="Times New Roman" w:hAnsi="Times New Roman" w:cs="Times New Roman"/>
          <w:szCs w:val="24"/>
        </w:rPr>
        <w:t>Główny ciąg komunikacyjny obejmuje relację łączącą Czechowice-Dziedzice z Bielskiem-Białą. Obsługują go równolegle linie VII (czechowicka) i 50 (bielska). Łącznie na tej trasie realizowan</w:t>
      </w:r>
      <w:r w:rsidR="007B51D2" w:rsidRPr="00566D15">
        <w:rPr>
          <w:rFonts w:ascii="Times New Roman" w:hAnsi="Times New Roman" w:cs="Times New Roman"/>
          <w:szCs w:val="24"/>
        </w:rPr>
        <w:t>e</w:t>
      </w:r>
      <w:r w:rsidRPr="00566D15">
        <w:rPr>
          <w:rFonts w:ascii="Times New Roman" w:hAnsi="Times New Roman" w:cs="Times New Roman"/>
          <w:szCs w:val="24"/>
        </w:rPr>
        <w:t xml:space="preserve"> są w dzień powszedni nauki szkolnej aż 153 kursy w obu kierunkach, co daje średnio prawie 6 kursów na godzinę w jednym kierunku. Niestety obie te linie nie są ze sobą skoordynowane i każda kursuje wg niezależnego rozkładu jazdy. Oznacza to, że kursy nie są rozłożone równomiernie. Odstępy pomiędzy kursami wynoszą od 2-3 do 40-42 minut (średnio 14 minut).</w:t>
      </w:r>
    </w:p>
    <w:p w14:paraId="57E9F02C" w14:textId="0796F3A1" w:rsidR="00CB5656" w:rsidRPr="00566D15" w:rsidRDefault="00CB5656" w:rsidP="007A7101">
      <w:pPr>
        <w:spacing w:after="0" w:line="240" w:lineRule="auto"/>
        <w:jc w:val="both"/>
        <w:rPr>
          <w:rFonts w:ascii="Times New Roman" w:hAnsi="Times New Roman" w:cs="Times New Roman"/>
          <w:b/>
          <w:bCs/>
          <w:szCs w:val="24"/>
        </w:rPr>
      </w:pPr>
      <w:r w:rsidRPr="00566D15">
        <w:rPr>
          <w:rFonts w:ascii="Times New Roman" w:hAnsi="Times New Roman" w:cs="Times New Roman"/>
          <w:szCs w:val="24"/>
        </w:rPr>
        <w:t xml:space="preserve">Na terenie Czechowic-Dziedzic kursują także linie innych przewoźników. Istotne znaczenie </w:t>
      </w:r>
      <w:r w:rsidRPr="00566D15">
        <w:rPr>
          <w:rFonts w:ascii="Times New Roman" w:hAnsi="Times New Roman" w:cs="Times New Roman"/>
          <w:szCs w:val="24"/>
        </w:rPr>
        <w:br/>
        <w:t xml:space="preserve">z punktu widzenia mobilności miejskiej i powiązań transportowych na obszarze </w:t>
      </w:r>
      <w:r w:rsidR="007A7101" w:rsidRPr="00566D15">
        <w:rPr>
          <w:rFonts w:ascii="Times New Roman" w:hAnsi="Times New Roman" w:cs="Times New Roman"/>
          <w:szCs w:val="24"/>
        </w:rPr>
        <w:t>G</w:t>
      </w:r>
      <w:r w:rsidRPr="00566D15">
        <w:rPr>
          <w:rFonts w:ascii="Times New Roman" w:hAnsi="Times New Roman" w:cs="Times New Roman"/>
          <w:szCs w:val="24"/>
        </w:rPr>
        <w:t xml:space="preserve">miny </w:t>
      </w:r>
      <w:r w:rsidRPr="00566D15">
        <w:rPr>
          <w:rFonts w:ascii="Times New Roman" w:hAnsi="Times New Roman" w:cs="Times New Roman"/>
          <w:szCs w:val="24"/>
        </w:rPr>
        <w:br/>
        <w:t xml:space="preserve">i z sąsiednimi miejscowościami mają połączenia komunikacji powiatowej organizowanej przez </w:t>
      </w:r>
      <w:r w:rsidR="00C36ED7" w:rsidRPr="00566D15">
        <w:rPr>
          <w:rFonts w:ascii="Times New Roman" w:hAnsi="Times New Roman" w:cs="Times New Roman"/>
          <w:szCs w:val="24"/>
        </w:rPr>
        <w:t xml:space="preserve">Beskidzki Związek </w:t>
      </w:r>
      <w:r w:rsidRPr="00566D15">
        <w:rPr>
          <w:rFonts w:ascii="Times New Roman" w:hAnsi="Times New Roman" w:cs="Times New Roman"/>
          <w:szCs w:val="24"/>
        </w:rPr>
        <w:t>Powiat</w:t>
      </w:r>
      <w:r w:rsidR="00C36ED7" w:rsidRPr="00566D15">
        <w:rPr>
          <w:rFonts w:ascii="Times New Roman" w:hAnsi="Times New Roman" w:cs="Times New Roman"/>
          <w:szCs w:val="24"/>
        </w:rPr>
        <w:t>owo-Gminny i</w:t>
      </w:r>
      <w:r w:rsidRPr="00566D15">
        <w:rPr>
          <w:rFonts w:ascii="Times New Roman" w:hAnsi="Times New Roman" w:cs="Times New Roman"/>
          <w:szCs w:val="24"/>
        </w:rPr>
        <w:t xml:space="preserve"> realizowane przez operatora – Przedsiębiorstwo Komunikacji Samochodowej w Bielsku-Białej S.A</w:t>
      </w:r>
      <w:r w:rsidR="00D75500" w:rsidRPr="00566D15">
        <w:rPr>
          <w:rFonts w:ascii="Times New Roman" w:hAnsi="Times New Roman" w:cs="Times New Roman"/>
          <w:szCs w:val="24"/>
        </w:rPr>
        <w:t>.,</w:t>
      </w:r>
      <w:r w:rsidR="007A7101" w:rsidRPr="00566D15">
        <w:rPr>
          <w:rFonts w:ascii="Times New Roman" w:hAnsi="Times New Roman" w:cs="Times New Roman"/>
          <w:szCs w:val="24"/>
        </w:rPr>
        <w:t xml:space="preserve"> </w:t>
      </w:r>
      <w:r w:rsidRPr="00566D15">
        <w:rPr>
          <w:rFonts w:ascii="Times New Roman" w:hAnsi="Times New Roman" w:cs="Times New Roman"/>
          <w:szCs w:val="24"/>
        </w:rPr>
        <w:t xml:space="preserve">a także jedna linia prywatnego przewoźnika kursująca na terenie </w:t>
      </w:r>
      <w:r w:rsidR="007B51D2" w:rsidRPr="00566D15">
        <w:rPr>
          <w:rFonts w:ascii="Times New Roman" w:hAnsi="Times New Roman" w:cs="Times New Roman"/>
          <w:szCs w:val="24"/>
        </w:rPr>
        <w:t>G</w:t>
      </w:r>
      <w:r w:rsidRPr="00566D15">
        <w:rPr>
          <w:rFonts w:ascii="Times New Roman" w:hAnsi="Times New Roman" w:cs="Times New Roman"/>
          <w:szCs w:val="24"/>
        </w:rPr>
        <w:t>miny</w:t>
      </w:r>
      <w:r w:rsidRPr="00566D15">
        <w:rPr>
          <w:rFonts w:ascii="Times New Roman" w:hAnsi="Times New Roman" w:cs="Times New Roman"/>
          <w:b/>
          <w:bCs/>
          <w:szCs w:val="24"/>
        </w:rPr>
        <w:t>.</w:t>
      </w:r>
    </w:p>
    <w:p w14:paraId="44AFBF6C" w14:textId="3ECD8A93" w:rsidR="00CB5656" w:rsidRPr="00566D15" w:rsidRDefault="00CB5656" w:rsidP="007A7101">
      <w:pPr>
        <w:spacing w:after="0" w:line="240" w:lineRule="auto"/>
        <w:jc w:val="both"/>
        <w:rPr>
          <w:rFonts w:ascii="Times New Roman" w:hAnsi="Times New Roman" w:cs="Times New Roman"/>
          <w:szCs w:val="24"/>
        </w:rPr>
      </w:pPr>
      <w:r w:rsidRPr="00566D15">
        <w:rPr>
          <w:rFonts w:ascii="Times New Roman" w:hAnsi="Times New Roman" w:cs="Times New Roman"/>
          <w:szCs w:val="24"/>
        </w:rPr>
        <w:t xml:space="preserve">Łącznie realizowanych jest 17 par kursów w dni powszednie (poza okresem ferii </w:t>
      </w:r>
      <w:r w:rsidR="007B51D2" w:rsidRPr="00566D15">
        <w:rPr>
          <w:rFonts w:ascii="Times New Roman" w:hAnsi="Times New Roman" w:cs="Times New Roman"/>
          <w:szCs w:val="24"/>
        </w:rPr>
        <w:t>zimowych</w:t>
      </w:r>
      <w:r w:rsidRPr="00566D15">
        <w:rPr>
          <w:rFonts w:ascii="Times New Roman" w:hAnsi="Times New Roman" w:cs="Times New Roman"/>
          <w:szCs w:val="24"/>
        </w:rPr>
        <w:t>) i 6 par kursów w okresie wakacji letnich. W soboty, niedziele i święta autobusy PKS nie kursują na tych trasach.</w:t>
      </w:r>
    </w:p>
    <w:p w14:paraId="254F5A3E" w14:textId="263DBF9C" w:rsidR="00CB5656" w:rsidRPr="00566D15" w:rsidRDefault="00CB5656" w:rsidP="007A7101">
      <w:pPr>
        <w:spacing w:line="240" w:lineRule="auto"/>
        <w:jc w:val="both"/>
        <w:rPr>
          <w:rFonts w:ascii="Times New Roman" w:hAnsi="Times New Roman" w:cs="Times New Roman"/>
          <w:szCs w:val="24"/>
        </w:rPr>
      </w:pPr>
      <w:r w:rsidRPr="00566D15">
        <w:rPr>
          <w:rFonts w:ascii="Times New Roman" w:hAnsi="Times New Roman" w:cs="Times New Roman"/>
          <w:szCs w:val="24"/>
        </w:rPr>
        <w:t xml:space="preserve">Przewoźnik prywatny – „Mar-Bus” Handel i Usługi Marek </w:t>
      </w:r>
      <w:proofErr w:type="spellStart"/>
      <w:r w:rsidRPr="00566D15">
        <w:rPr>
          <w:rFonts w:ascii="Times New Roman" w:hAnsi="Times New Roman" w:cs="Times New Roman"/>
          <w:szCs w:val="24"/>
        </w:rPr>
        <w:t>Ogrodzki</w:t>
      </w:r>
      <w:proofErr w:type="spellEnd"/>
      <w:r w:rsidRPr="00566D15">
        <w:rPr>
          <w:rFonts w:ascii="Times New Roman" w:hAnsi="Times New Roman" w:cs="Times New Roman"/>
          <w:szCs w:val="24"/>
        </w:rPr>
        <w:t xml:space="preserve"> z siedzibą </w:t>
      </w:r>
      <w:r w:rsidRPr="00566D15">
        <w:rPr>
          <w:rFonts w:ascii="Times New Roman" w:hAnsi="Times New Roman" w:cs="Times New Roman"/>
          <w:szCs w:val="24"/>
        </w:rPr>
        <w:br/>
        <w:t>w Czechowicach-Dziedzicach, obsługuje</w:t>
      </w:r>
      <w:r w:rsidR="007A7101" w:rsidRPr="00566D15">
        <w:rPr>
          <w:rFonts w:ascii="Times New Roman" w:hAnsi="Times New Roman" w:cs="Times New Roman"/>
          <w:szCs w:val="24"/>
        </w:rPr>
        <w:t xml:space="preserve"> jedną</w:t>
      </w:r>
      <w:r w:rsidRPr="00566D15">
        <w:rPr>
          <w:rFonts w:ascii="Times New Roman" w:hAnsi="Times New Roman" w:cs="Times New Roman"/>
          <w:szCs w:val="24"/>
        </w:rPr>
        <w:t xml:space="preserve"> linię</w:t>
      </w:r>
      <w:r w:rsidR="007A7101" w:rsidRPr="00566D15">
        <w:rPr>
          <w:rFonts w:ascii="Times New Roman" w:hAnsi="Times New Roman" w:cs="Times New Roman"/>
          <w:szCs w:val="24"/>
        </w:rPr>
        <w:t>, która</w:t>
      </w:r>
      <w:r w:rsidRPr="00566D15">
        <w:rPr>
          <w:rFonts w:ascii="Times New Roman" w:hAnsi="Times New Roman" w:cs="Times New Roman"/>
          <w:szCs w:val="24"/>
        </w:rPr>
        <w:t xml:space="preserve"> obsługiwana jest przez </w:t>
      </w:r>
      <w:r w:rsidR="007A7101" w:rsidRPr="00566D15">
        <w:rPr>
          <w:rFonts w:ascii="Times New Roman" w:hAnsi="Times New Roman" w:cs="Times New Roman"/>
          <w:szCs w:val="24"/>
        </w:rPr>
        <w:t>jeden</w:t>
      </w:r>
      <w:r w:rsidRPr="00566D15">
        <w:rPr>
          <w:rFonts w:ascii="Times New Roman" w:hAnsi="Times New Roman" w:cs="Times New Roman"/>
          <w:szCs w:val="24"/>
        </w:rPr>
        <w:t xml:space="preserve"> pojazd (minibus). Kursuje w dni robocze i soboty z równą 60-minutową częstotliwością</w:t>
      </w:r>
      <w:r w:rsidR="007B51D2" w:rsidRPr="00566D15">
        <w:rPr>
          <w:rFonts w:ascii="Times New Roman" w:hAnsi="Times New Roman" w:cs="Times New Roman"/>
          <w:szCs w:val="24"/>
        </w:rPr>
        <w:t>.</w:t>
      </w:r>
      <w:r w:rsidRPr="00566D15">
        <w:rPr>
          <w:rFonts w:ascii="Times New Roman" w:hAnsi="Times New Roman" w:cs="Times New Roman"/>
          <w:szCs w:val="24"/>
        </w:rPr>
        <w:t xml:space="preserve"> </w:t>
      </w:r>
      <w:r w:rsidR="007B51D2" w:rsidRPr="00566D15">
        <w:rPr>
          <w:rFonts w:ascii="Times New Roman" w:hAnsi="Times New Roman" w:cs="Times New Roman"/>
          <w:szCs w:val="24"/>
        </w:rPr>
        <w:t>R</w:t>
      </w:r>
      <w:r w:rsidRPr="00566D15">
        <w:rPr>
          <w:rFonts w:ascii="Times New Roman" w:hAnsi="Times New Roman" w:cs="Times New Roman"/>
          <w:szCs w:val="24"/>
        </w:rPr>
        <w:t>ealizowanych jest łącznie 19 par kursów.</w:t>
      </w:r>
    </w:p>
    <w:p w14:paraId="3387ED30" w14:textId="38089BD8" w:rsidR="001E6D4B" w:rsidRPr="00566D15" w:rsidRDefault="001E6D4B" w:rsidP="007A7101">
      <w:pPr>
        <w:spacing w:line="240" w:lineRule="auto"/>
        <w:jc w:val="both"/>
        <w:rPr>
          <w:rFonts w:ascii="Times New Roman" w:hAnsi="Times New Roman" w:cs="Times New Roman"/>
          <w:szCs w:val="24"/>
        </w:rPr>
      </w:pPr>
      <w:r w:rsidRPr="00566D15">
        <w:rPr>
          <w:rFonts w:ascii="Times New Roman" w:hAnsi="Times New Roman" w:cs="Times New Roman"/>
          <w:szCs w:val="24"/>
        </w:rPr>
        <w:t xml:space="preserve">Przy drogach zlokalizowanych jest 171 przystanków autobusowych – wszystkie zarządzane przez </w:t>
      </w:r>
      <w:r w:rsidR="007B51D2" w:rsidRPr="00566D15">
        <w:rPr>
          <w:rFonts w:ascii="Times New Roman" w:hAnsi="Times New Roman" w:cs="Times New Roman"/>
          <w:szCs w:val="24"/>
        </w:rPr>
        <w:t>G</w:t>
      </w:r>
      <w:r w:rsidRPr="00566D15">
        <w:rPr>
          <w:rFonts w:ascii="Times New Roman" w:hAnsi="Times New Roman" w:cs="Times New Roman"/>
          <w:szCs w:val="24"/>
        </w:rPr>
        <w:t>minę</w:t>
      </w:r>
      <w:r w:rsidR="007B51D2" w:rsidRPr="00566D15">
        <w:rPr>
          <w:rFonts w:ascii="Times New Roman" w:hAnsi="Times New Roman" w:cs="Times New Roman"/>
          <w:szCs w:val="24"/>
        </w:rPr>
        <w:t>,</w:t>
      </w:r>
      <w:r w:rsidRPr="00566D15">
        <w:rPr>
          <w:rFonts w:ascii="Times New Roman" w:hAnsi="Times New Roman" w:cs="Times New Roman"/>
          <w:szCs w:val="24"/>
        </w:rPr>
        <w:t xml:space="preserve"> niezależnie od tego</w:t>
      </w:r>
      <w:r w:rsidR="007B51D2" w:rsidRPr="00566D15">
        <w:rPr>
          <w:rFonts w:ascii="Times New Roman" w:hAnsi="Times New Roman" w:cs="Times New Roman"/>
          <w:szCs w:val="24"/>
        </w:rPr>
        <w:t>,</w:t>
      </w:r>
      <w:r w:rsidRPr="00566D15">
        <w:rPr>
          <w:rFonts w:ascii="Times New Roman" w:hAnsi="Times New Roman" w:cs="Times New Roman"/>
          <w:szCs w:val="24"/>
        </w:rPr>
        <w:t xml:space="preserve"> przy jakiej drodze są usytuowane. 86 przystanków wyposażono w wiaty przystankowe. W centrum Czechowic-Dziedzic, w bezpośrednim sąsiedztwie dworca kolejowego, przy ul. Towarowej, znajduje się dworzec autobusowy, będący własnością gminy. Dworzec został przebudowany w 2017 roku. Przebudowa obejmowała wymianę nawierzchni i wybudowanie czterech nowoczesnych peronów do obsługi podróżnych. Z dworca korzystają wszyscy przewoźnicy obsługujący komunikację miejską i lokalną. Na dworcu zainstalowane są tablice systemu dynamicznej informacji pasażerskiej, znajduje się tu również punkt sprzedaży biletów PKM.</w:t>
      </w:r>
    </w:p>
    <w:p w14:paraId="7045C55A" w14:textId="6BAB66E8" w:rsidR="00CB5656" w:rsidRPr="00566D15" w:rsidRDefault="00CB5656" w:rsidP="007A7101">
      <w:pPr>
        <w:spacing w:line="240" w:lineRule="auto"/>
        <w:jc w:val="both"/>
        <w:rPr>
          <w:rFonts w:ascii="Times New Roman" w:hAnsi="Times New Roman" w:cs="Times New Roman"/>
          <w:szCs w:val="24"/>
        </w:rPr>
      </w:pPr>
      <w:r w:rsidRPr="00566D15">
        <w:rPr>
          <w:rFonts w:ascii="Times New Roman" w:hAnsi="Times New Roman" w:cs="Times New Roman"/>
          <w:szCs w:val="24"/>
        </w:rPr>
        <w:t>W komunikacji miejskiej obsługiwanej przez PKM Czechowice-Dziedzice obowiązuje taryfa strefowo-czasowa. W zakresie biletów jednorazowych emitowane są dwa rodzaje biletów:</w:t>
      </w:r>
      <w:r w:rsidRPr="00566D15">
        <w:rPr>
          <w:rFonts w:ascii="Times New Roman" w:hAnsi="Times New Roman" w:cs="Times New Roman"/>
          <w:szCs w:val="24"/>
        </w:rPr>
        <w:br/>
        <w:t xml:space="preserve">w cenie 3 zł (ważny w granicach I strefy, czyli </w:t>
      </w:r>
      <w:r w:rsidR="007B51D2" w:rsidRPr="00566D15">
        <w:rPr>
          <w:rFonts w:ascii="Times New Roman" w:hAnsi="Times New Roman" w:cs="Times New Roman"/>
          <w:szCs w:val="24"/>
        </w:rPr>
        <w:t>G</w:t>
      </w:r>
      <w:r w:rsidRPr="00566D15">
        <w:rPr>
          <w:rFonts w:ascii="Times New Roman" w:hAnsi="Times New Roman" w:cs="Times New Roman"/>
          <w:szCs w:val="24"/>
        </w:rPr>
        <w:t xml:space="preserve">miny Czechowice-Dziedzice lub przez 20 </w:t>
      </w:r>
      <w:r w:rsidRPr="00566D15">
        <w:rPr>
          <w:rFonts w:ascii="Times New Roman" w:hAnsi="Times New Roman" w:cs="Times New Roman"/>
          <w:szCs w:val="24"/>
        </w:rPr>
        <w:lastRenderedPageBreak/>
        <w:t xml:space="preserve">minut z możliwością przesiadek) oraz w cenie 3,40 zł (ważny w granicach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strefy, czyli Czechowic-Dziedzic, Bielska-Białej i Jasienicy lub przez 40 minut z możliwością przesiadek). Kierowcy sprzedają tylko droższy rodzaj biletów. Oprócz tego w ofercie znajdują się bilety na okaziciela 24-godzinny (12 zł) i 7-dniowy (28 zł) oraz miesięczny (100 zł), które są ważne </w:t>
      </w:r>
      <w:r w:rsidRPr="00566D15">
        <w:rPr>
          <w:rFonts w:ascii="Times New Roman" w:hAnsi="Times New Roman" w:cs="Times New Roman"/>
          <w:szCs w:val="24"/>
        </w:rPr>
        <w:br/>
        <w:t xml:space="preserve">w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strefie. Bilety imienne można nabyć jako miesięczne (82 zł – I strefa i 90 zł –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strefa) lub trzymiesięczne (234 zł – I strefa i 258 zł –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strefa). Wszystkie bilety (poza miesięcznym na okaziciela) można nabyć również jako ulgowe (50% ceny). Oprócz tego dostępne są bilety imienne szkolne dla uczniów szkół podstawowych, ponadpodstawowych, policealnych i artystycznych oraz dla studentów do ukończenia 26 roku życia – tylko jako ulgowe (miesięczny: 36 zł – I strefa, 40 zł – II strefa, trzymiesięczny: 96 zł – I strefa, 108 zł – II strefa) oraz bilet miesięczny imienny szkolny „junior” dla uczniów szkół podstawowych rozprowadzany przez placówki oświatowe i ważny tylko od poniedziałku do piątku na dojazd do </w:t>
      </w:r>
      <w:r w:rsidR="007B51D2" w:rsidRPr="00566D15">
        <w:rPr>
          <w:rFonts w:ascii="Times New Roman" w:hAnsi="Times New Roman" w:cs="Times New Roman"/>
          <w:szCs w:val="24"/>
        </w:rPr>
        <w:t>szkoły i</w:t>
      </w:r>
      <w:r w:rsidRPr="00566D15">
        <w:rPr>
          <w:rFonts w:ascii="Times New Roman" w:hAnsi="Times New Roman" w:cs="Times New Roman"/>
          <w:szCs w:val="24"/>
        </w:rPr>
        <w:t xml:space="preserve"> powrót ze szkoły lub zajęć pozalekcyjnych (bilet w cenie 24 zł ważny tylko w I strefie). Oprócz sprzedaży stacjonarnej i u kierowców bilety można nabyć za pośrednictwem aplikacji na telefony komórkowe.</w:t>
      </w:r>
    </w:p>
    <w:p w14:paraId="366E8BF4" w14:textId="3FA3BA1B" w:rsidR="008107F3" w:rsidRPr="00566D15" w:rsidRDefault="00CB5656" w:rsidP="008107F3">
      <w:pPr>
        <w:spacing w:after="0" w:line="240" w:lineRule="auto"/>
        <w:jc w:val="both"/>
        <w:rPr>
          <w:rFonts w:ascii="Times New Roman" w:hAnsi="Times New Roman" w:cs="Times New Roman"/>
          <w:szCs w:val="24"/>
        </w:rPr>
      </w:pPr>
      <w:r w:rsidRPr="00566D15">
        <w:rPr>
          <w:rFonts w:ascii="Times New Roman" w:hAnsi="Times New Roman" w:cs="Times New Roman"/>
          <w:szCs w:val="24"/>
        </w:rPr>
        <w:t xml:space="preserve">Sprzedaż biletów w czechowickiej komunikacji miejskiej </w:t>
      </w:r>
      <w:r w:rsidR="00C23D16" w:rsidRPr="00566D15">
        <w:rPr>
          <w:rFonts w:ascii="Times New Roman" w:hAnsi="Times New Roman" w:cs="Times New Roman"/>
          <w:szCs w:val="24"/>
        </w:rPr>
        <w:t xml:space="preserve">rocznie </w:t>
      </w:r>
      <w:r w:rsidRPr="00566D15">
        <w:rPr>
          <w:rFonts w:ascii="Times New Roman" w:hAnsi="Times New Roman" w:cs="Times New Roman"/>
          <w:szCs w:val="24"/>
        </w:rPr>
        <w:t xml:space="preserve">osiąga wartość około 2,5 mln zł. W wolumenie sprzedaży blisko 60% to bilety jednorazowe, resztę stanowią bilety krótko- i długookresowe. Większość biletów (57%) to bilety ulgowe. Zdecydowana większość biletów (72%) obejmuje dwie strefy, czyli umożliwia podróżowanie poza granice </w:t>
      </w:r>
      <w:r w:rsidR="007B51D2" w:rsidRPr="00566D15">
        <w:rPr>
          <w:rFonts w:ascii="Times New Roman" w:hAnsi="Times New Roman" w:cs="Times New Roman"/>
          <w:szCs w:val="24"/>
        </w:rPr>
        <w:t>G</w:t>
      </w:r>
      <w:r w:rsidRPr="00566D15">
        <w:rPr>
          <w:rFonts w:ascii="Times New Roman" w:hAnsi="Times New Roman" w:cs="Times New Roman"/>
          <w:szCs w:val="24"/>
        </w:rPr>
        <w:t xml:space="preserve">miny Czechowice-Dziedzice. Należy wziąć jednak pod uwagę, że w tej liczbie są także bilety sprzedawane przez kierowców, którzy mają w ofercie tylko taki rodzaj biletów. W segmencie biletów miesięcznych i 3-miesięcznych udział biletów na dwie strefy sięga 67% – oznacza to, że 2/3 stałych podróży realizowanych przez pasażerów czechowickiej komunikacji miejskiej odbywa się z przekraczaniem granic gmin. Bilety jednorazowe pasażerowie nabywają głównie </w:t>
      </w:r>
      <w:r w:rsidRPr="00566D15">
        <w:rPr>
          <w:rFonts w:ascii="Times New Roman" w:hAnsi="Times New Roman" w:cs="Times New Roman"/>
          <w:szCs w:val="24"/>
        </w:rPr>
        <w:br/>
        <w:t xml:space="preserve">u kierowców (58%), a w dalszej kolejności w kioskach lub sklepach. Pozostałe drogi dystrybucji mają marginalne znaczenie, m.in. zakup biletów za pomocą specjalnych aplikacji na telefony komórkowe sięga zaledwie 0,2% ogółu sprzedaży. Bilety miesięczne </w:t>
      </w:r>
      <w:r w:rsidRPr="00566D15">
        <w:rPr>
          <w:rFonts w:ascii="Times New Roman" w:hAnsi="Times New Roman" w:cs="Times New Roman"/>
          <w:szCs w:val="24"/>
        </w:rPr>
        <w:br/>
        <w:t xml:space="preserve">i 3-miesięczne można nabyć tylko w jednym punkcie sprzedaży – na dworcu autobusowym </w:t>
      </w:r>
      <w:r w:rsidRPr="00566D15">
        <w:rPr>
          <w:rFonts w:ascii="Times New Roman" w:hAnsi="Times New Roman" w:cs="Times New Roman"/>
          <w:szCs w:val="24"/>
        </w:rPr>
        <w:br/>
        <w:t>w Czechowicach-Dziedzicach.</w:t>
      </w:r>
      <w:r w:rsidR="008107F3" w:rsidRPr="00566D15">
        <w:rPr>
          <w:rFonts w:ascii="Times New Roman" w:hAnsi="Times New Roman" w:cs="Times New Roman"/>
          <w:szCs w:val="24"/>
        </w:rPr>
        <w:t xml:space="preserve"> </w:t>
      </w:r>
    </w:p>
    <w:p w14:paraId="549ECE63" w14:textId="3005D4D7" w:rsidR="008107F3" w:rsidRPr="00566D15" w:rsidRDefault="008107F3" w:rsidP="008107F3">
      <w:pPr>
        <w:spacing w:after="0" w:line="240" w:lineRule="auto"/>
        <w:jc w:val="both"/>
        <w:rPr>
          <w:rFonts w:ascii="Times New Roman" w:hAnsi="Times New Roman" w:cs="Times New Roman"/>
          <w:szCs w:val="24"/>
        </w:rPr>
      </w:pPr>
      <w:r w:rsidRPr="00566D15">
        <w:rPr>
          <w:rFonts w:ascii="Times New Roman" w:hAnsi="Times New Roman" w:cs="Times New Roman"/>
          <w:szCs w:val="24"/>
        </w:rPr>
        <w:t xml:space="preserve">Pomiędzy organizatorami oraz operatorami przewozów w publicznym transporcie zbiorowym na terenie gminy Czechowice-Dziedzice nie występuje żadna forma integracji taryfowo-biletowej. Każdy z nich ustala własne zasady taryfowe, emituje własne bilety swoimi kanałami sprzedaży i nie honoruje żadnych biletów innych podmiotów. Również zakres uprawnień </w:t>
      </w:r>
      <w:r w:rsidRPr="00566D15">
        <w:rPr>
          <w:rFonts w:ascii="Times New Roman" w:hAnsi="Times New Roman" w:cs="Times New Roman"/>
          <w:szCs w:val="24"/>
        </w:rPr>
        <w:br/>
        <w:t>do przejazdów ulgowych i bezpłatnych różni się (najbardziej pomiędzy komunikacją miejską a liniami PKS, z uwagi różny zakres i wymiar ulg ustawowych).</w:t>
      </w:r>
    </w:p>
    <w:p w14:paraId="03DF9FCB" w14:textId="3140E164" w:rsidR="00CB5656" w:rsidRPr="00566D15" w:rsidRDefault="008107F3" w:rsidP="00536443">
      <w:pPr>
        <w:spacing w:line="240" w:lineRule="auto"/>
        <w:jc w:val="both"/>
        <w:rPr>
          <w:rFonts w:ascii="Times New Roman" w:hAnsi="Times New Roman" w:cs="Times New Roman"/>
          <w:bCs/>
          <w:szCs w:val="24"/>
        </w:rPr>
      </w:pPr>
      <w:r w:rsidRPr="00566D15">
        <w:rPr>
          <w:rFonts w:ascii="Times New Roman" w:hAnsi="Times New Roman" w:cs="Times New Roman"/>
          <w:szCs w:val="24"/>
        </w:rPr>
        <w:t xml:space="preserve">W związku z panującą pandemią COVID-19 </w:t>
      </w:r>
      <w:r w:rsidRPr="00566D15">
        <w:rPr>
          <w:rFonts w:ascii="Times New Roman" w:hAnsi="Times New Roman" w:cs="Times New Roman"/>
          <w:bCs/>
          <w:szCs w:val="24"/>
        </w:rPr>
        <w:t xml:space="preserve">w 2020 roku odnotowano bezprecedensowy spadek wpływów ze sprzedaży biletów. W stosunku do roku 2019 sprzedaż spadła o 902 335,79 zł netto. W związku z wprowadzonymi przez rząd obostrzeniami również w sposób bezprecedensowy spadła liczba przewożonych pasażerów, co oczywiście było główną przyczyną tak drastycznego spadku dochodów </w:t>
      </w:r>
      <w:r w:rsidR="00536443" w:rsidRPr="00566D15">
        <w:rPr>
          <w:rFonts w:ascii="Times New Roman" w:hAnsi="Times New Roman" w:cs="Times New Roman"/>
          <w:szCs w:val="24"/>
        </w:rPr>
        <w:t>Przedsiębiorstwa Komunikacji Miejskiej w Czechowicach-Dziedzicach sp. z o.o.</w:t>
      </w:r>
    </w:p>
    <w:p w14:paraId="3501D543" w14:textId="5EAC0D0D" w:rsidR="00CB5656" w:rsidRPr="00566D15" w:rsidRDefault="00CB5656" w:rsidP="00536443">
      <w:pPr>
        <w:spacing w:after="0" w:line="240" w:lineRule="auto"/>
        <w:jc w:val="both"/>
        <w:rPr>
          <w:rFonts w:ascii="Times New Roman" w:hAnsi="Times New Roman" w:cs="Times New Roman"/>
          <w:szCs w:val="24"/>
        </w:rPr>
      </w:pPr>
      <w:r w:rsidRPr="00566D15">
        <w:rPr>
          <w:rFonts w:ascii="Times New Roman" w:hAnsi="Times New Roman" w:cs="Times New Roman"/>
          <w:szCs w:val="24"/>
        </w:rPr>
        <w:t>Przedsiębiorstwo posiada 18 autobusów, z czego w ruchu znajduje się:</w:t>
      </w:r>
    </w:p>
    <w:p w14:paraId="225F2CC1" w14:textId="77777777" w:rsidR="00CB5656" w:rsidRPr="00566D15" w:rsidRDefault="00CB5656" w:rsidP="00536443">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powszednie nauki szkolnej: 13;</w:t>
      </w:r>
    </w:p>
    <w:p w14:paraId="3844B18B" w14:textId="77777777" w:rsidR="00CB5656" w:rsidRPr="00566D15" w:rsidRDefault="00CB5656" w:rsidP="00536443">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powszednie w okresie ferii zimowych i świątecznych: 12;</w:t>
      </w:r>
    </w:p>
    <w:p w14:paraId="3E5BFBA3" w14:textId="77777777" w:rsidR="00CB5656" w:rsidRPr="00566D15" w:rsidRDefault="00CB5656" w:rsidP="00536443">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powszednie w okresie wakacji letnich (lipiec-sierpień): 11;</w:t>
      </w:r>
    </w:p>
    <w:p w14:paraId="69D16365" w14:textId="77777777" w:rsidR="00CB5656" w:rsidRPr="00566D15" w:rsidRDefault="00CB5656" w:rsidP="00536443">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soboty: 6;</w:t>
      </w:r>
    </w:p>
    <w:p w14:paraId="20DF08F6" w14:textId="77777777" w:rsidR="00CB5656" w:rsidRPr="00566D15" w:rsidRDefault="00CB5656" w:rsidP="00536443">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świąteczne: 6.</w:t>
      </w:r>
    </w:p>
    <w:p w14:paraId="2F2AB976" w14:textId="6AFC491E" w:rsidR="00CB5656" w:rsidRPr="00566D15" w:rsidRDefault="00CB5656" w:rsidP="00536443">
      <w:pPr>
        <w:spacing w:after="0" w:line="240" w:lineRule="auto"/>
        <w:jc w:val="both"/>
        <w:rPr>
          <w:rFonts w:ascii="Times New Roman" w:hAnsi="Times New Roman" w:cs="Times New Roman"/>
          <w:szCs w:val="24"/>
        </w:rPr>
      </w:pPr>
      <w:r w:rsidRPr="00566D15">
        <w:rPr>
          <w:rFonts w:ascii="Times New Roman" w:hAnsi="Times New Roman" w:cs="Times New Roman"/>
          <w:szCs w:val="24"/>
        </w:rPr>
        <w:t>T</w:t>
      </w:r>
      <w:r w:rsidR="00BD4941" w:rsidRPr="00566D15">
        <w:rPr>
          <w:rFonts w:ascii="Times New Roman" w:hAnsi="Times New Roman" w:cs="Times New Roman"/>
          <w:szCs w:val="24"/>
        </w:rPr>
        <w:t>rzon t</w:t>
      </w:r>
      <w:r w:rsidRPr="00566D15">
        <w:rPr>
          <w:rFonts w:ascii="Times New Roman" w:hAnsi="Times New Roman" w:cs="Times New Roman"/>
          <w:szCs w:val="24"/>
        </w:rPr>
        <w:t xml:space="preserve">aboru stanowią autobusy o standardowej pojemności i wielkości (długość 12 metrów). Tylko jeden z nich jest wysokopodłogowy( 09 </w:t>
      </w:r>
      <w:r w:rsidR="00BD4941" w:rsidRPr="00566D15">
        <w:rPr>
          <w:rFonts w:ascii="Times New Roman" w:hAnsi="Times New Roman" w:cs="Times New Roman"/>
          <w:szCs w:val="24"/>
        </w:rPr>
        <w:t>autobus</w:t>
      </w:r>
      <w:r w:rsidRPr="00566D15">
        <w:rPr>
          <w:rFonts w:ascii="Times New Roman" w:hAnsi="Times New Roman" w:cs="Times New Roman"/>
          <w:szCs w:val="24"/>
        </w:rPr>
        <w:t xml:space="preserve"> </w:t>
      </w:r>
      <w:r w:rsidR="00BD4941" w:rsidRPr="00566D15">
        <w:rPr>
          <w:rFonts w:ascii="Times New Roman" w:hAnsi="Times New Roman" w:cs="Times New Roman"/>
          <w:szCs w:val="24"/>
        </w:rPr>
        <w:t>I</w:t>
      </w:r>
      <w:r w:rsidRPr="00566D15">
        <w:rPr>
          <w:rFonts w:ascii="Times New Roman" w:hAnsi="Times New Roman" w:cs="Times New Roman"/>
          <w:szCs w:val="24"/>
        </w:rPr>
        <w:t xml:space="preserve">karus </w:t>
      </w:r>
      <w:r w:rsidR="00BD4941" w:rsidRPr="00566D15">
        <w:rPr>
          <w:rFonts w:ascii="Times New Roman" w:hAnsi="Times New Roman" w:cs="Times New Roman"/>
          <w:szCs w:val="24"/>
        </w:rPr>
        <w:t>zabytkowy</w:t>
      </w:r>
      <w:r w:rsidRPr="00566D15">
        <w:rPr>
          <w:rFonts w:ascii="Times New Roman" w:hAnsi="Times New Roman" w:cs="Times New Roman"/>
          <w:szCs w:val="24"/>
        </w:rPr>
        <w:t xml:space="preserve"> oraz </w:t>
      </w:r>
      <w:r w:rsidR="00BD4941" w:rsidRPr="00566D15">
        <w:rPr>
          <w:rFonts w:ascii="Times New Roman" w:hAnsi="Times New Roman" w:cs="Times New Roman"/>
          <w:szCs w:val="24"/>
        </w:rPr>
        <w:t>Iveco</w:t>
      </w:r>
      <w:r w:rsidR="00241586" w:rsidRPr="00566D15">
        <w:rPr>
          <w:rFonts w:ascii="Times New Roman" w:hAnsi="Times New Roman" w:cs="Times New Roman"/>
          <w:szCs w:val="24"/>
        </w:rPr>
        <w:t>)</w:t>
      </w:r>
      <w:r w:rsidRPr="00566D15">
        <w:rPr>
          <w:rFonts w:ascii="Times New Roman" w:hAnsi="Times New Roman" w:cs="Times New Roman"/>
          <w:szCs w:val="24"/>
        </w:rPr>
        <w:t>.</w:t>
      </w:r>
    </w:p>
    <w:p w14:paraId="1519B76A" w14:textId="428DC7C6" w:rsidR="00CB5656" w:rsidRPr="00566D15" w:rsidRDefault="00CB5656" w:rsidP="00536443">
      <w:pPr>
        <w:spacing w:after="0" w:line="240" w:lineRule="auto"/>
        <w:jc w:val="both"/>
        <w:rPr>
          <w:rFonts w:ascii="Times New Roman" w:hAnsi="Times New Roman" w:cs="Times New Roman"/>
          <w:szCs w:val="24"/>
        </w:rPr>
      </w:pPr>
      <w:r w:rsidRPr="00566D15">
        <w:rPr>
          <w:rFonts w:ascii="Times New Roman" w:hAnsi="Times New Roman" w:cs="Times New Roman"/>
          <w:szCs w:val="24"/>
        </w:rPr>
        <w:lastRenderedPageBreak/>
        <w:t>Tabor wyposażon</w:t>
      </w:r>
      <w:r w:rsidR="00241586" w:rsidRPr="00566D15">
        <w:rPr>
          <w:rFonts w:ascii="Times New Roman" w:hAnsi="Times New Roman" w:cs="Times New Roman"/>
          <w:szCs w:val="24"/>
        </w:rPr>
        <w:t>y</w:t>
      </w:r>
      <w:r w:rsidRPr="00566D15">
        <w:rPr>
          <w:rFonts w:ascii="Times New Roman" w:hAnsi="Times New Roman" w:cs="Times New Roman"/>
          <w:szCs w:val="24"/>
        </w:rPr>
        <w:t xml:space="preserve"> jest w wyświetlacze elektroniczne do prezentacji numeru linii i kierunku na zewnątrz pojazdu (jedynie minibus Iveco nie jest w nie wyposażony), a także w głosową </w:t>
      </w:r>
      <w:r w:rsidR="00BD4941" w:rsidRPr="00566D15">
        <w:rPr>
          <w:rFonts w:ascii="Times New Roman" w:hAnsi="Times New Roman" w:cs="Times New Roman"/>
          <w:szCs w:val="24"/>
        </w:rPr>
        <w:t xml:space="preserve">                 </w:t>
      </w:r>
      <w:r w:rsidRPr="00566D15">
        <w:rPr>
          <w:rFonts w:ascii="Times New Roman" w:hAnsi="Times New Roman" w:cs="Times New Roman"/>
          <w:szCs w:val="24"/>
        </w:rPr>
        <w:t>i wizualną informację o kolejnych przystankach wewnątrz pojazdu. Wszystkie autobusy posiadają zainstalowany monitoring.</w:t>
      </w:r>
    </w:p>
    <w:p w14:paraId="1869E514" w14:textId="6AC2F6D9" w:rsidR="00CB5656" w:rsidRPr="00566D15" w:rsidRDefault="00CB5656" w:rsidP="001E6D4B">
      <w:pPr>
        <w:spacing w:line="240" w:lineRule="auto"/>
        <w:jc w:val="both"/>
        <w:rPr>
          <w:rFonts w:ascii="Times New Roman" w:hAnsi="Times New Roman" w:cs="Times New Roman"/>
          <w:szCs w:val="24"/>
        </w:rPr>
      </w:pPr>
      <w:r w:rsidRPr="00566D15">
        <w:rPr>
          <w:rFonts w:ascii="Times New Roman" w:hAnsi="Times New Roman" w:cs="Times New Roman"/>
          <w:szCs w:val="24"/>
        </w:rPr>
        <w:t>W ostatnich kilkunastu latach Czechowice-Dziedzice</w:t>
      </w:r>
      <w:r w:rsidR="00842E42" w:rsidRPr="00566D15">
        <w:rPr>
          <w:rFonts w:ascii="Times New Roman" w:hAnsi="Times New Roman" w:cs="Times New Roman"/>
          <w:szCs w:val="24"/>
        </w:rPr>
        <w:t>, m.in. dzięki zrealizowaniu projektu pn. „Przyjazna komunikacja w Czechowicach-Dziedzicach”</w:t>
      </w:r>
      <w:r w:rsidRPr="00566D15">
        <w:rPr>
          <w:rFonts w:ascii="Times New Roman" w:hAnsi="Times New Roman" w:cs="Times New Roman"/>
          <w:szCs w:val="24"/>
        </w:rPr>
        <w:t xml:space="preserve"> doko</w:t>
      </w:r>
      <w:r w:rsidR="00241586" w:rsidRPr="00566D15">
        <w:rPr>
          <w:rFonts w:ascii="Times New Roman" w:hAnsi="Times New Roman" w:cs="Times New Roman"/>
          <w:szCs w:val="24"/>
        </w:rPr>
        <w:t>n</w:t>
      </w:r>
      <w:r w:rsidRPr="00566D15">
        <w:rPr>
          <w:rFonts w:ascii="Times New Roman" w:hAnsi="Times New Roman" w:cs="Times New Roman"/>
          <w:szCs w:val="24"/>
        </w:rPr>
        <w:t>ały zakup</w:t>
      </w:r>
      <w:r w:rsidR="00241586" w:rsidRPr="00566D15">
        <w:rPr>
          <w:rFonts w:ascii="Times New Roman" w:hAnsi="Times New Roman" w:cs="Times New Roman"/>
          <w:szCs w:val="24"/>
        </w:rPr>
        <w:t>u</w:t>
      </w:r>
      <w:r w:rsidRPr="00566D15">
        <w:rPr>
          <w:rFonts w:ascii="Times New Roman" w:hAnsi="Times New Roman" w:cs="Times New Roman"/>
          <w:szCs w:val="24"/>
        </w:rPr>
        <w:t xml:space="preserve"> </w:t>
      </w:r>
      <w:r w:rsidR="00241586" w:rsidRPr="00566D15">
        <w:rPr>
          <w:rFonts w:ascii="Times New Roman" w:hAnsi="Times New Roman" w:cs="Times New Roman"/>
          <w:szCs w:val="24"/>
        </w:rPr>
        <w:t xml:space="preserve">nowoczesnego </w:t>
      </w:r>
      <w:r w:rsidRPr="00566D15">
        <w:rPr>
          <w:rFonts w:ascii="Times New Roman" w:hAnsi="Times New Roman" w:cs="Times New Roman"/>
          <w:szCs w:val="24"/>
        </w:rPr>
        <w:t>taboru niskopodłogowego</w:t>
      </w:r>
      <w:r w:rsidR="00536443" w:rsidRPr="00566D15">
        <w:rPr>
          <w:rFonts w:ascii="Times New Roman" w:hAnsi="Times New Roman" w:cs="Times New Roman"/>
          <w:szCs w:val="24"/>
        </w:rPr>
        <w:t>. O</w:t>
      </w:r>
      <w:r w:rsidR="00241586" w:rsidRPr="00566D15">
        <w:rPr>
          <w:rFonts w:ascii="Times New Roman" w:hAnsi="Times New Roman" w:cs="Times New Roman"/>
          <w:szCs w:val="24"/>
        </w:rPr>
        <w:t xml:space="preserve">d 2009 roku </w:t>
      </w:r>
      <w:r w:rsidR="00536443" w:rsidRPr="00566D15">
        <w:rPr>
          <w:rFonts w:ascii="Times New Roman" w:hAnsi="Times New Roman" w:cs="Times New Roman"/>
          <w:szCs w:val="24"/>
        </w:rPr>
        <w:t xml:space="preserve">zakupiono </w:t>
      </w:r>
      <w:r w:rsidR="00241586" w:rsidRPr="00566D15">
        <w:rPr>
          <w:rFonts w:ascii="Times New Roman" w:hAnsi="Times New Roman" w:cs="Times New Roman"/>
          <w:szCs w:val="24"/>
        </w:rPr>
        <w:t>13 autobusów, w tym 3 typu hybryd</w:t>
      </w:r>
      <w:r w:rsidR="00842E42" w:rsidRPr="00566D15">
        <w:rPr>
          <w:rFonts w:ascii="Times New Roman" w:hAnsi="Times New Roman" w:cs="Times New Roman"/>
          <w:szCs w:val="24"/>
        </w:rPr>
        <w:t>.</w:t>
      </w:r>
    </w:p>
    <w:p w14:paraId="3185EC49" w14:textId="24C64828" w:rsidR="002F6B82" w:rsidRPr="00566D15" w:rsidRDefault="00CB5656" w:rsidP="001E6D4B">
      <w:pPr>
        <w:spacing w:line="240" w:lineRule="auto"/>
        <w:jc w:val="both"/>
        <w:rPr>
          <w:rFonts w:ascii="Times New Roman" w:hAnsi="Times New Roman" w:cs="Times New Roman"/>
          <w:szCs w:val="24"/>
        </w:rPr>
      </w:pPr>
      <w:r w:rsidRPr="00566D15">
        <w:rPr>
          <w:rFonts w:ascii="Times New Roman" w:hAnsi="Times New Roman" w:cs="Times New Roman"/>
          <w:szCs w:val="24"/>
        </w:rPr>
        <w:t xml:space="preserve">W ramach planowanych działań inwestycyjnych </w:t>
      </w:r>
      <w:r w:rsidR="00536443" w:rsidRPr="00566D15">
        <w:rPr>
          <w:rFonts w:ascii="Times New Roman" w:hAnsi="Times New Roman" w:cs="Times New Roman"/>
          <w:szCs w:val="24"/>
        </w:rPr>
        <w:t xml:space="preserve">od kilku lat </w:t>
      </w:r>
      <w:r w:rsidRPr="00566D15">
        <w:rPr>
          <w:rFonts w:ascii="Times New Roman" w:hAnsi="Times New Roman" w:cs="Times New Roman"/>
          <w:szCs w:val="24"/>
        </w:rPr>
        <w:t>Spółka test</w:t>
      </w:r>
      <w:r w:rsidR="00536443" w:rsidRPr="00566D15">
        <w:rPr>
          <w:rFonts w:ascii="Times New Roman" w:hAnsi="Times New Roman" w:cs="Times New Roman"/>
          <w:szCs w:val="24"/>
        </w:rPr>
        <w:t>uje</w:t>
      </w:r>
      <w:r w:rsidRPr="00566D15">
        <w:rPr>
          <w:rFonts w:ascii="Times New Roman" w:hAnsi="Times New Roman" w:cs="Times New Roman"/>
          <w:szCs w:val="24"/>
        </w:rPr>
        <w:t xml:space="preserve"> autobus</w:t>
      </w:r>
      <w:r w:rsidR="00536443" w:rsidRPr="00566D15">
        <w:rPr>
          <w:rFonts w:ascii="Times New Roman" w:hAnsi="Times New Roman" w:cs="Times New Roman"/>
          <w:szCs w:val="24"/>
        </w:rPr>
        <w:t>y</w:t>
      </w:r>
      <w:r w:rsidRPr="00566D15">
        <w:rPr>
          <w:rFonts w:ascii="Times New Roman" w:hAnsi="Times New Roman" w:cs="Times New Roman"/>
          <w:szCs w:val="24"/>
        </w:rPr>
        <w:t xml:space="preserve"> komunikacji miejskiej o napędzie elektrycznym. W lipcu 2018 roku przeprowadzono testy eksploatacyjno-funkcjonalne autobusu Solaris Urbino 12 </w:t>
      </w:r>
      <w:proofErr w:type="spellStart"/>
      <w:r w:rsidRPr="00566D15">
        <w:rPr>
          <w:rFonts w:ascii="Times New Roman" w:hAnsi="Times New Roman" w:cs="Times New Roman"/>
          <w:szCs w:val="24"/>
        </w:rPr>
        <w:t>Electric</w:t>
      </w:r>
      <w:proofErr w:type="spellEnd"/>
      <w:r w:rsidRPr="00566D15">
        <w:rPr>
          <w:rFonts w:ascii="Times New Roman" w:hAnsi="Times New Roman" w:cs="Times New Roman"/>
          <w:szCs w:val="24"/>
        </w:rPr>
        <w:t>. Początkiem 2019 roku testowano autobus elektryczn</w:t>
      </w:r>
      <w:r w:rsidR="002F6B82" w:rsidRPr="00566D15">
        <w:rPr>
          <w:rFonts w:ascii="Times New Roman" w:hAnsi="Times New Roman" w:cs="Times New Roman"/>
          <w:szCs w:val="24"/>
        </w:rPr>
        <w:t>y</w:t>
      </w:r>
      <w:r w:rsidRPr="00566D15">
        <w:rPr>
          <w:rFonts w:ascii="Times New Roman" w:hAnsi="Times New Roman" w:cs="Times New Roman"/>
          <w:szCs w:val="24"/>
        </w:rPr>
        <w:t xml:space="preserve"> czeskiej marki SOR.</w:t>
      </w:r>
    </w:p>
    <w:p w14:paraId="5927DAAC" w14:textId="7944F124" w:rsidR="007203FF" w:rsidRPr="00566D15" w:rsidRDefault="007203FF" w:rsidP="00536443">
      <w:p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 xml:space="preserve">Uchwałą nr XXVIII/314/20 Rady Miejskiej w Czechowicach-Dziedzicach z dnia 29 września 2020 r. została przyjęta „Strategia Rozwoju </w:t>
      </w:r>
      <w:proofErr w:type="spellStart"/>
      <w:r w:rsidRPr="00566D15">
        <w:rPr>
          <w:rFonts w:ascii="Times New Roman" w:hAnsi="Times New Roman" w:cs="Times New Roman"/>
          <w:bCs/>
          <w:szCs w:val="24"/>
        </w:rPr>
        <w:t>Elektromobilności</w:t>
      </w:r>
      <w:proofErr w:type="spellEnd"/>
      <w:r w:rsidRPr="00566D15">
        <w:rPr>
          <w:rFonts w:ascii="Times New Roman" w:hAnsi="Times New Roman" w:cs="Times New Roman"/>
          <w:bCs/>
          <w:szCs w:val="24"/>
        </w:rPr>
        <w:t xml:space="preserve"> dla Gminy Czechowice-Dziedzice na lata 2020-2035”.</w:t>
      </w:r>
    </w:p>
    <w:p w14:paraId="68FCDDB6" w14:textId="436155CD" w:rsidR="007203FF" w:rsidRPr="00566D15" w:rsidRDefault="007203FF" w:rsidP="00536443">
      <w:p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W</w:t>
      </w:r>
      <w:r w:rsidR="00536443" w:rsidRPr="00566D15">
        <w:rPr>
          <w:rFonts w:ascii="Times New Roman" w:hAnsi="Times New Roman" w:cs="Times New Roman"/>
          <w:bCs/>
          <w:szCs w:val="24"/>
        </w:rPr>
        <w:t xml:space="preserve"> ramach tej strategii w</w:t>
      </w:r>
      <w:r w:rsidRPr="00566D15">
        <w:rPr>
          <w:rFonts w:ascii="Times New Roman" w:hAnsi="Times New Roman" w:cs="Times New Roman"/>
          <w:bCs/>
          <w:szCs w:val="24"/>
        </w:rPr>
        <w:t>nioski złożone przez PKM zostały ocenione pozytywnie i wybrane do dofinansowania</w:t>
      </w:r>
      <w:r w:rsidR="00536443" w:rsidRPr="00566D15">
        <w:rPr>
          <w:rFonts w:ascii="Times New Roman" w:hAnsi="Times New Roman" w:cs="Times New Roman"/>
          <w:bCs/>
          <w:szCs w:val="24"/>
        </w:rPr>
        <w:t xml:space="preserve"> zewnętrznego</w:t>
      </w:r>
      <w:r w:rsidRPr="00566D15">
        <w:rPr>
          <w:rFonts w:ascii="Times New Roman" w:hAnsi="Times New Roman" w:cs="Times New Roman"/>
          <w:bCs/>
          <w:szCs w:val="24"/>
        </w:rPr>
        <w:t>.</w:t>
      </w:r>
    </w:p>
    <w:p w14:paraId="47D2782B" w14:textId="72736CA6" w:rsidR="007203FF" w:rsidRPr="00566D15" w:rsidRDefault="007203FF" w:rsidP="00FC65B5">
      <w:pPr>
        <w:pStyle w:val="Akapitzlist"/>
        <w:numPr>
          <w:ilvl w:val="0"/>
          <w:numId w:val="70"/>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Planowana kwota całkowita projektu 7 590 800 zł netto.</w:t>
      </w:r>
    </w:p>
    <w:p w14:paraId="7058D66C" w14:textId="5AEA18AC" w:rsidR="007203FF" w:rsidRPr="00566D15" w:rsidRDefault="007203FF" w:rsidP="00FC65B5">
      <w:pPr>
        <w:pStyle w:val="Akapitzlist"/>
        <w:numPr>
          <w:ilvl w:val="0"/>
          <w:numId w:val="70"/>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Planowany czas realizacji projektu 14.01.2020 – 31.10.2022.</w:t>
      </w:r>
    </w:p>
    <w:p w14:paraId="1B26CE0B" w14:textId="43F7FF11" w:rsidR="007203FF" w:rsidRPr="00566D15" w:rsidRDefault="007203FF" w:rsidP="00FC65B5">
      <w:pPr>
        <w:pStyle w:val="Akapitzlist"/>
        <w:numPr>
          <w:ilvl w:val="0"/>
          <w:numId w:val="70"/>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Dofinansowanie w ramach RPO WSL 2014-2020 3 000 000 zł netto.</w:t>
      </w:r>
    </w:p>
    <w:p w14:paraId="36C7C690" w14:textId="6FA6294E" w:rsidR="007203FF" w:rsidRPr="00566D15" w:rsidRDefault="007203FF" w:rsidP="00FC65B5">
      <w:pPr>
        <w:pStyle w:val="Akapitzlist"/>
        <w:numPr>
          <w:ilvl w:val="0"/>
          <w:numId w:val="70"/>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Dofinansowanie w ramach NFOŚiGW 3 000 000 zł netto.</w:t>
      </w:r>
    </w:p>
    <w:p w14:paraId="0163B788" w14:textId="46188C36" w:rsidR="007203FF" w:rsidRPr="00566D15" w:rsidRDefault="007203FF" w:rsidP="00FC65B5">
      <w:pPr>
        <w:pStyle w:val="Akapitzlist"/>
        <w:numPr>
          <w:ilvl w:val="0"/>
          <w:numId w:val="70"/>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Wkład własny do projektu w postaci pożyczki z NFOŚiGW 1 580 600 zł.</w:t>
      </w:r>
    </w:p>
    <w:p w14:paraId="698483E4" w14:textId="77777777" w:rsidR="007203FF" w:rsidRPr="00566D15" w:rsidRDefault="007203FF" w:rsidP="00FC65B5">
      <w:pPr>
        <w:pStyle w:val="Akapitzlist"/>
        <w:numPr>
          <w:ilvl w:val="0"/>
          <w:numId w:val="70"/>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 xml:space="preserve">Zakres projektu: </w:t>
      </w:r>
    </w:p>
    <w:p w14:paraId="26B0C9F4" w14:textId="757561BE" w:rsidR="007203FF" w:rsidRPr="00566D15" w:rsidRDefault="007203FF" w:rsidP="00FC65B5">
      <w:pPr>
        <w:pStyle w:val="Akapitzlist"/>
        <w:numPr>
          <w:ilvl w:val="0"/>
          <w:numId w:val="71"/>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zakup i dostawa 2 autobusów elektrycznych przegubowych klasy MEGA</w:t>
      </w:r>
      <w:r w:rsidR="007215D5" w:rsidRPr="00566D15">
        <w:rPr>
          <w:rFonts w:ascii="Times New Roman" w:hAnsi="Times New Roman" w:cs="Times New Roman"/>
          <w:bCs/>
          <w:szCs w:val="24"/>
        </w:rPr>
        <w:t>,</w:t>
      </w:r>
    </w:p>
    <w:p w14:paraId="0C364FFC" w14:textId="77777777" w:rsidR="007203FF" w:rsidRPr="00566D15" w:rsidRDefault="007203FF" w:rsidP="00FC65B5">
      <w:pPr>
        <w:pStyle w:val="Akapitzlist"/>
        <w:numPr>
          <w:ilvl w:val="0"/>
          <w:numId w:val="71"/>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budowa stacji szybkiego ładowania wraz z zasilaniem energetycznym zlokalizowanej na terenie placu postojowego przystanku Czechowice-Dziedzice Silesia, wyposażonej w 1 sztukę ładowarki pantografowej,</w:t>
      </w:r>
    </w:p>
    <w:p w14:paraId="4D0D3F39" w14:textId="00DD600F" w:rsidR="007203FF" w:rsidRPr="00566D15" w:rsidRDefault="007203FF" w:rsidP="00FC65B5">
      <w:pPr>
        <w:pStyle w:val="Akapitzlist"/>
        <w:numPr>
          <w:ilvl w:val="0"/>
          <w:numId w:val="71"/>
        </w:num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budowa stacji wolnego ładowania wraz z zasilaniem energetycznym zlokalizowanej na terenie zajezdni autobusowej PKM przy ulicy Drzymały 16 w Czechowicach-Dziedzicach wyposażonej w 2 ładowarki Plug-in.</w:t>
      </w:r>
    </w:p>
    <w:p w14:paraId="103F5423" w14:textId="33339B8E" w:rsidR="007203FF" w:rsidRPr="00566D15" w:rsidRDefault="007203FF" w:rsidP="007203FF">
      <w:p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W ramach projektu planuje się także zastąpienie dwóch wyeksploatowanych autobusów klasy MEGA o numerach garażowych 18 i 19 dwoma nowymi autobusami przegubowymi klasy MEGA o napędzie elektrycznym</w:t>
      </w:r>
      <w:r w:rsidR="007215D5" w:rsidRPr="00566D15">
        <w:rPr>
          <w:rFonts w:ascii="Times New Roman" w:hAnsi="Times New Roman" w:cs="Times New Roman"/>
          <w:bCs/>
          <w:szCs w:val="24"/>
        </w:rPr>
        <w:t>.</w:t>
      </w:r>
    </w:p>
    <w:p w14:paraId="5FBD16F4" w14:textId="77777777" w:rsidR="00625CFD" w:rsidRPr="00566D15" w:rsidRDefault="00625CFD" w:rsidP="00625CFD">
      <w:pPr>
        <w:spacing w:after="0" w:line="240" w:lineRule="auto"/>
        <w:jc w:val="both"/>
        <w:rPr>
          <w:rFonts w:ascii="Times New Roman" w:hAnsi="Times New Roman" w:cs="Times New Roman"/>
          <w:bCs/>
          <w:szCs w:val="24"/>
        </w:rPr>
      </w:pPr>
    </w:p>
    <w:p w14:paraId="2422F99A" w14:textId="064CD30B" w:rsidR="00600471" w:rsidRPr="00566D15" w:rsidRDefault="00625CFD" w:rsidP="001E6D4B">
      <w:pPr>
        <w:spacing w:after="0" w:line="240" w:lineRule="auto"/>
        <w:jc w:val="both"/>
        <w:rPr>
          <w:rFonts w:ascii="Times New Roman" w:hAnsi="Times New Roman" w:cs="Times New Roman"/>
          <w:bCs/>
          <w:szCs w:val="24"/>
        </w:rPr>
      </w:pPr>
      <w:r w:rsidRPr="00566D15">
        <w:rPr>
          <w:rFonts w:ascii="Times New Roman" w:hAnsi="Times New Roman" w:cs="Times New Roman"/>
          <w:bCs/>
          <w:szCs w:val="24"/>
        </w:rPr>
        <w:t xml:space="preserve">W dniu 31 grudnia 2020 r. zostało </w:t>
      </w:r>
      <w:r w:rsidR="00536443" w:rsidRPr="00566D15">
        <w:rPr>
          <w:rFonts w:ascii="Times New Roman" w:hAnsi="Times New Roman" w:cs="Times New Roman"/>
          <w:bCs/>
          <w:szCs w:val="24"/>
        </w:rPr>
        <w:t xml:space="preserve">podpisane </w:t>
      </w:r>
      <w:r w:rsidRPr="00566D15">
        <w:rPr>
          <w:rFonts w:ascii="Times New Roman" w:hAnsi="Times New Roman" w:cs="Times New Roman"/>
          <w:bCs/>
          <w:szCs w:val="24"/>
        </w:rPr>
        <w:t>zmienione porozumienie międzygminne nr ON.II.031.153.2020 regulujące zasady prowadzenia publicznego transportu zbiorowego pomiędzy Miastem Bielsko-Biała a Gmin</w:t>
      </w:r>
      <w:r w:rsidR="00536443" w:rsidRPr="00566D15">
        <w:rPr>
          <w:rFonts w:ascii="Times New Roman" w:hAnsi="Times New Roman" w:cs="Times New Roman"/>
          <w:bCs/>
          <w:szCs w:val="24"/>
        </w:rPr>
        <w:t>ą</w:t>
      </w:r>
      <w:r w:rsidRPr="00566D15">
        <w:rPr>
          <w:rFonts w:ascii="Times New Roman" w:hAnsi="Times New Roman" w:cs="Times New Roman"/>
          <w:bCs/>
          <w:szCs w:val="24"/>
        </w:rPr>
        <w:t xml:space="preserve"> Czechowice-Dziedzice.</w:t>
      </w:r>
    </w:p>
    <w:p w14:paraId="4C48FB27" w14:textId="77777777" w:rsidR="001E6D4B" w:rsidRPr="00566D15" w:rsidRDefault="001E6D4B" w:rsidP="001E6D4B">
      <w:pPr>
        <w:spacing w:after="0" w:line="240" w:lineRule="auto"/>
        <w:jc w:val="both"/>
        <w:rPr>
          <w:rFonts w:ascii="Times New Roman" w:hAnsi="Times New Roman" w:cs="Times New Roman"/>
          <w:bCs/>
          <w:szCs w:val="24"/>
        </w:rPr>
      </w:pPr>
    </w:p>
    <w:p w14:paraId="0A41CB43" w14:textId="77777777" w:rsidR="00A25E51" w:rsidRPr="0036099B" w:rsidRDefault="00A25E51" w:rsidP="00DD76BD">
      <w:pPr>
        <w:pStyle w:val="Nagwek2"/>
        <w:spacing w:before="0"/>
      </w:pPr>
      <w:bookmarkStart w:id="40" w:name="_Toc73356188"/>
      <w:r w:rsidRPr="0036099B">
        <w:rPr>
          <w:rFonts w:ascii="Times New Roman" w:eastAsiaTheme="minorHAnsi" w:hAnsi="Times New Roman" w:cs="Times New Roman"/>
          <w:szCs w:val="24"/>
          <w:lang w:eastAsia="en-US"/>
        </w:rPr>
        <w:t>Przedsiębiorstwo Inżynierii Miejskiej.</w:t>
      </w:r>
      <w:bookmarkEnd w:id="40"/>
    </w:p>
    <w:p w14:paraId="617A5919" w14:textId="15E14709" w:rsidR="00DD76BD" w:rsidRPr="0036099B" w:rsidRDefault="00600471" w:rsidP="00DD76BD">
      <w:pPr>
        <w:pStyle w:val="Nagwek3"/>
        <w:spacing w:before="0"/>
      </w:pPr>
      <w:bookmarkStart w:id="41" w:name="_Toc73356189"/>
      <w:r w:rsidRPr="0036099B">
        <w:rPr>
          <w:rFonts w:ascii="Times New Roman" w:eastAsiaTheme="minorHAnsi" w:hAnsi="Times New Roman" w:cs="Times New Roman"/>
          <w:lang w:eastAsia="en-US"/>
        </w:rPr>
        <w:t>I</w:t>
      </w:r>
      <w:r w:rsidR="000D44E2" w:rsidRPr="0036099B">
        <w:t>nwestycje związane z gospodarką cieplną.</w:t>
      </w:r>
      <w:bookmarkEnd w:id="41"/>
    </w:p>
    <w:p w14:paraId="722AFBD6" w14:textId="57A67A31" w:rsidR="00DD76BD" w:rsidRPr="0036099B" w:rsidRDefault="00DD76BD" w:rsidP="00FC65B5">
      <w:pPr>
        <w:pStyle w:val="Akapitzlist"/>
        <w:numPr>
          <w:ilvl w:val="0"/>
          <w:numId w:val="34"/>
        </w:numPr>
        <w:spacing w:before="240" w:line="240" w:lineRule="auto"/>
        <w:ind w:right="-567"/>
        <w:jc w:val="both"/>
        <w:rPr>
          <w:rFonts w:ascii="Times New Roman" w:hAnsi="Times New Roman" w:cs="Times New Roman"/>
          <w:szCs w:val="24"/>
        </w:rPr>
      </w:pPr>
      <w:r w:rsidRPr="0036099B">
        <w:rPr>
          <w:rFonts w:ascii="Times New Roman" w:hAnsi="Times New Roman" w:cs="Times New Roman"/>
          <w:szCs w:val="24"/>
        </w:rPr>
        <w:t xml:space="preserve">Realizacja II etapu zadania pn.: „Budowa wysokoparametrowych  przyłączy ciepłowniczych                      w technologii rur preizolowanych do budynków  mieszkalnych  wielorodzinnych przy                           ul. Towarowej i Niepodległości w Czechowicach-Dziedzicach wraz z </w:t>
      </w:r>
      <w:bookmarkStart w:id="42" w:name="_Hlk39655329"/>
      <w:r w:rsidRPr="0036099B">
        <w:rPr>
          <w:rFonts w:ascii="Times New Roman" w:hAnsi="Times New Roman" w:cs="Times New Roman"/>
          <w:szCs w:val="24"/>
        </w:rPr>
        <w:t>zabudową kompaktowych węzłów cieplnych</w:t>
      </w:r>
      <w:bookmarkEnd w:id="42"/>
      <w:r w:rsidRPr="0036099B">
        <w:rPr>
          <w:rFonts w:ascii="Times New Roman" w:hAnsi="Times New Roman" w:cs="Times New Roman"/>
          <w:szCs w:val="24"/>
        </w:rPr>
        <w:t xml:space="preserve"> -  etap I </w:t>
      </w:r>
      <w:proofErr w:type="spellStart"/>
      <w:r w:rsidRPr="0036099B">
        <w:rPr>
          <w:rFonts w:ascii="Times New Roman" w:hAnsi="Times New Roman" w:cs="Times New Roman"/>
          <w:szCs w:val="24"/>
        </w:rPr>
        <w:t>i</w:t>
      </w:r>
      <w:proofErr w:type="spellEnd"/>
      <w:r w:rsidRPr="0036099B">
        <w:rPr>
          <w:rFonts w:ascii="Times New Roman" w:hAnsi="Times New Roman" w:cs="Times New Roman"/>
          <w:szCs w:val="24"/>
        </w:rPr>
        <w:t xml:space="preserve"> II”. </w:t>
      </w:r>
    </w:p>
    <w:p w14:paraId="760C4703" w14:textId="77777777" w:rsidR="00DD76BD" w:rsidRPr="0036099B" w:rsidRDefault="00DD76BD" w:rsidP="00DD76BD">
      <w:pPr>
        <w:pStyle w:val="Akapitzlist"/>
        <w:spacing w:before="240"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W drugim etapie wykonano podłączenia pozostałych czterech z sześciu budynków przewidzianych do zasilenia ciepłem sieciowym z zastosowaniem przez Odbiorcę transformacji ciepła na potrzeby CO i CWU w tzw. indywidualnych węzłach mieszkaniowych. </w:t>
      </w:r>
    </w:p>
    <w:p w14:paraId="500D2B1C"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lastRenderedPageBreak/>
        <w:t xml:space="preserve">Celem zadania była likwidacja niskoemisyjnych źródeł ciepła w postaci </w:t>
      </w:r>
      <w:proofErr w:type="spellStart"/>
      <w:r w:rsidRPr="0036099B">
        <w:rPr>
          <w:rFonts w:ascii="Times New Roman" w:hAnsi="Times New Roman" w:cs="Times New Roman"/>
          <w:szCs w:val="24"/>
        </w:rPr>
        <w:t>piecy</w:t>
      </w:r>
      <w:proofErr w:type="spellEnd"/>
      <w:r w:rsidRPr="0036099B">
        <w:rPr>
          <w:rFonts w:ascii="Times New Roman" w:hAnsi="Times New Roman" w:cs="Times New Roman"/>
          <w:szCs w:val="24"/>
        </w:rPr>
        <w:t xml:space="preserve"> węglowych, co spowodowało zmniejszenie emisji zanieczyszczeń w centrum miasta. Zadanie zrealizowane jest ze środków własnych Przedsiębiorstwa Inżynierii Miejskiej Sp. z o.o.</w:t>
      </w:r>
    </w:p>
    <w:p w14:paraId="243BB61A"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Przebudowa instalacji wewnętrznej wraz z montażem mieszkaniowych węzłów cieplnych została sfinansowana przez Odbiorcę ciepła – Wspólnotę Mieszkaniową oraz dzięki dofinansowaniu Urzędu Miasta Czechowice-Dziedzice.</w:t>
      </w:r>
    </w:p>
    <w:p w14:paraId="21C5D0A0" w14:textId="77777777" w:rsidR="00DD76BD" w:rsidRPr="0036099B" w:rsidRDefault="00DD76BD" w:rsidP="00DD76BD">
      <w:pPr>
        <w:pStyle w:val="Akapitzlist"/>
        <w:spacing w:line="240" w:lineRule="auto"/>
        <w:ind w:right="-567"/>
        <w:jc w:val="both"/>
        <w:rPr>
          <w:rFonts w:ascii="Times New Roman" w:hAnsi="Times New Roman" w:cs="Times New Roman"/>
          <w:szCs w:val="24"/>
        </w:rPr>
      </w:pPr>
    </w:p>
    <w:p w14:paraId="3CE1410C" w14:textId="1175B9BE" w:rsidR="00DD76BD" w:rsidRPr="0036099B" w:rsidRDefault="00DD76BD" w:rsidP="00FC65B5">
      <w:pPr>
        <w:pStyle w:val="Akapitzlist"/>
        <w:numPr>
          <w:ilvl w:val="0"/>
          <w:numId w:val="34"/>
        </w:numPr>
        <w:spacing w:line="240" w:lineRule="auto"/>
        <w:ind w:right="-567"/>
        <w:jc w:val="both"/>
        <w:rPr>
          <w:rFonts w:ascii="Times New Roman" w:hAnsi="Times New Roman" w:cs="Times New Roman"/>
          <w:szCs w:val="24"/>
        </w:rPr>
      </w:pPr>
      <w:r w:rsidRPr="0036099B">
        <w:rPr>
          <w:rFonts w:ascii="Times New Roman" w:hAnsi="Times New Roman" w:cs="Times New Roman"/>
          <w:szCs w:val="24"/>
        </w:rPr>
        <w:t xml:space="preserve">Realizacja zadania pn.: „Przyłączenie do sieci ciepłowniczej  budynków wielorodzinnych przy             ul. Pasieki w Czechowicach-Dziedzicach” W ramach zadania  </w:t>
      </w:r>
      <w:bookmarkStart w:id="43" w:name="_Hlk71117326"/>
      <w:r w:rsidRPr="0036099B">
        <w:rPr>
          <w:rFonts w:ascii="Times New Roman" w:hAnsi="Times New Roman" w:cs="Times New Roman"/>
          <w:szCs w:val="24"/>
        </w:rPr>
        <w:t xml:space="preserve">zlecono wykonanie projektu rozbudowy sieci ciepłowniczej przy ul. Pasieki w Czechowicach-Dziedzicach. Sieć prowadzona będzie od przebiegających w tym rejonie rurociągów napowietrznych 2 x DN600. </w:t>
      </w:r>
      <w:bookmarkStart w:id="44" w:name="_Hlk39655248"/>
      <w:r w:rsidRPr="0036099B">
        <w:rPr>
          <w:rFonts w:ascii="Times New Roman" w:hAnsi="Times New Roman" w:cs="Times New Roman"/>
          <w:szCs w:val="24"/>
        </w:rPr>
        <w:t xml:space="preserve">Planowany termin rozpoczęcia budowy przypada na 2021 r. </w:t>
      </w:r>
    </w:p>
    <w:p w14:paraId="288948AB"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Celem zadania jest zaspokojenie potrzeb cieplnych nowobudowanych dziewięciu budynków wielorodzinnych przy u. Pasieki w zakresie centralnego ogrzewania i ciepłej wody użytkowej przy zastosowaniu ekologicznego ciepła systemowego.</w:t>
      </w:r>
      <w:bookmarkStart w:id="45" w:name="_Hlk39655222"/>
      <w:bookmarkEnd w:id="44"/>
      <w:r w:rsidRPr="0036099B">
        <w:rPr>
          <w:rFonts w:ascii="Times New Roman" w:hAnsi="Times New Roman" w:cs="Times New Roman"/>
          <w:szCs w:val="24"/>
        </w:rPr>
        <w:t xml:space="preserve"> </w:t>
      </w:r>
    </w:p>
    <w:bookmarkEnd w:id="43"/>
    <w:p w14:paraId="35B5A3C2"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Zadanie realizowane będzie ze środków własnych Przedsiębiorstwa Inżynierii Miejskiej                          Sp. z o.o. oraz współfinansowane ze środków odbiorcy ciepła.</w:t>
      </w:r>
    </w:p>
    <w:p w14:paraId="145828F0" w14:textId="77777777" w:rsidR="00DD76BD" w:rsidRPr="0036099B" w:rsidRDefault="00DD76BD" w:rsidP="00DD76BD">
      <w:pPr>
        <w:pStyle w:val="Akapitzlist"/>
        <w:spacing w:line="240" w:lineRule="auto"/>
        <w:ind w:right="-567"/>
        <w:jc w:val="both"/>
        <w:rPr>
          <w:rFonts w:ascii="Times New Roman" w:hAnsi="Times New Roman" w:cs="Times New Roman"/>
          <w:szCs w:val="24"/>
        </w:rPr>
      </w:pPr>
    </w:p>
    <w:bookmarkEnd w:id="45"/>
    <w:p w14:paraId="15274267" w14:textId="6C637BA6" w:rsidR="00DD76BD" w:rsidRPr="0036099B" w:rsidRDefault="00DD76BD" w:rsidP="00FC65B5">
      <w:pPr>
        <w:pStyle w:val="Akapitzlist"/>
        <w:numPr>
          <w:ilvl w:val="0"/>
          <w:numId w:val="34"/>
        </w:numPr>
        <w:spacing w:line="240" w:lineRule="auto"/>
        <w:ind w:right="-567"/>
        <w:jc w:val="both"/>
        <w:rPr>
          <w:rFonts w:ascii="Times New Roman" w:hAnsi="Times New Roman" w:cs="Times New Roman"/>
          <w:szCs w:val="24"/>
        </w:rPr>
      </w:pPr>
      <w:r w:rsidRPr="0036099B">
        <w:rPr>
          <w:rFonts w:ascii="Times New Roman" w:hAnsi="Times New Roman" w:cs="Times New Roman"/>
          <w:szCs w:val="24"/>
        </w:rPr>
        <w:t>Realizacja zadania pn.: „Budowa wysokoparametrowego przyłącza cieplnego do budynku zamieszkania zbiorowego przy ul. Lipowskiej”</w:t>
      </w:r>
    </w:p>
    <w:p w14:paraId="1E2B1A46"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W ramach zadania zlecono wykonanie projektu przyłącza prowadzonego od istniejącej w tym rejonie napowietrznej sieci ciepłowniczej 2 x DN600. Planowany termin rozpoczęcia budowy przypada na 2021 r. </w:t>
      </w:r>
    </w:p>
    <w:p w14:paraId="769BB363"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Celem zadania jest zaspokojenie potrzeb cieplnych budynku Ośrodka Pomocy Dziecku i Rodzinie przy ul. Lipowskiej w Czechowicach-Dziedzicach w zakresie centralnego ogrzewania i ciepłej wody użytkowej przy zastosowaniu ekologicznego ciepła systemowego. </w:t>
      </w:r>
    </w:p>
    <w:p w14:paraId="4E3DD380"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Zadanie realizowane będzie ze środków własnych </w:t>
      </w:r>
      <w:bookmarkStart w:id="46" w:name="_Hlk71118450"/>
      <w:r w:rsidRPr="0036099B">
        <w:rPr>
          <w:rFonts w:ascii="Times New Roman" w:hAnsi="Times New Roman" w:cs="Times New Roman"/>
          <w:szCs w:val="24"/>
        </w:rPr>
        <w:t>Przedsiębiorstwa Inżynierii Miejskiej                          Sp. z o.o.</w:t>
      </w:r>
      <w:bookmarkEnd w:id="46"/>
      <w:r w:rsidRPr="0036099B">
        <w:rPr>
          <w:rFonts w:ascii="Times New Roman" w:hAnsi="Times New Roman" w:cs="Times New Roman"/>
          <w:szCs w:val="24"/>
        </w:rPr>
        <w:t xml:space="preserve"> oraz współfinansowane ze środków odbiorcy ciepła.</w:t>
      </w:r>
    </w:p>
    <w:p w14:paraId="34E7BD20"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p>
    <w:p w14:paraId="394F567B" w14:textId="3F8B700A" w:rsidR="00DD76BD" w:rsidRPr="0036099B" w:rsidRDefault="00DD76BD" w:rsidP="00FC65B5">
      <w:pPr>
        <w:pStyle w:val="Akapitzlist"/>
        <w:numPr>
          <w:ilvl w:val="0"/>
          <w:numId w:val="34"/>
        </w:numPr>
        <w:spacing w:line="240" w:lineRule="auto"/>
        <w:ind w:right="-567"/>
        <w:jc w:val="both"/>
        <w:rPr>
          <w:rFonts w:ascii="Times New Roman" w:hAnsi="Times New Roman" w:cs="Times New Roman"/>
          <w:szCs w:val="24"/>
        </w:rPr>
      </w:pPr>
      <w:r w:rsidRPr="0036099B">
        <w:rPr>
          <w:rFonts w:ascii="Times New Roman" w:hAnsi="Times New Roman" w:cs="Times New Roman"/>
          <w:szCs w:val="24"/>
        </w:rPr>
        <w:t>Realizacja zadania pn.: „Budowa wysokoparametrowego przyłącza cieplnego do budynku wielorodzinnego przy ul. Towarowej 2”</w:t>
      </w:r>
    </w:p>
    <w:p w14:paraId="33B58F11"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W ramach zadania zlecono wykonanie projektu przyłącza prowadzonego od istniejącej w tym rejonie preizolowanej sieci ciepłowniczej 2 x DN100. Planowany termin rozpoczęcia budowy przypada na 2021 r. </w:t>
      </w:r>
    </w:p>
    <w:p w14:paraId="573E459B"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Celem zadania jest zaspokojenie potrzeb cieplnych budynku  wielorodzinnego przy                                   ul. Towarowej 2 w zakresie centralnego ogrzewania i ciepłej wody użytkowej przy zastosowaniu ekologicznego ciepła systemowego. </w:t>
      </w:r>
    </w:p>
    <w:p w14:paraId="0B0141A0" w14:textId="6355F64A"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Zadanie realizowane będzie ze środków własnych Przedsiębiorstwa Inżynierii Miejskiej                          Sp. z o.o.</w:t>
      </w:r>
    </w:p>
    <w:p w14:paraId="73D659BC"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p>
    <w:p w14:paraId="4A3F4355" w14:textId="77777777" w:rsidR="00DD76BD" w:rsidRPr="0036099B" w:rsidRDefault="00DD76BD" w:rsidP="00FC65B5">
      <w:pPr>
        <w:pStyle w:val="Akapitzlist"/>
        <w:numPr>
          <w:ilvl w:val="0"/>
          <w:numId w:val="34"/>
        </w:numPr>
        <w:spacing w:line="240" w:lineRule="auto"/>
        <w:ind w:right="-567"/>
        <w:jc w:val="both"/>
        <w:rPr>
          <w:rFonts w:ascii="Times New Roman" w:hAnsi="Times New Roman" w:cs="Times New Roman"/>
          <w:szCs w:val="24"/>
        </w:rPr>
      </w:pPr>
      <w:r w:rsidRPr="0036099B">
        <w:rPr>
          <w:rFonts w:ascii="Times New Roman" w:hAnsi="Times New Roman" w:cs="Times New Roman"/>
          <w:szCs w:val="24"/>
        </w:rPr>
        <w:t xml:space="preserve">W 2020 r w ramach usuwania awarii na sieci ciepłowniczej wymieniono łącznie 55 </w:t>
      </w:r>
      <w:proofErr w:type="spellStart"/>
      <w:r w:rsidRPr="0036099B">
        <w:rPr>
          <w:rFonts w:ascii="Times New Roman" w:hAnsi="Times New Roman" w:cs="Times New Roman"/>
          <w:szCs w:val="24"/>
        </w:rPr>
        <w:t>mb</w:t>
      </w:r>
      <w:proofErr w:type="spellEnd"/>
      <w:r w:rsidRPr="0036099B">
        <w:rPr>
          <w:rFonts w:ascii="Times New Roman" w:hAnsi="Times New Roman" w:cs="Times New Roman"/>
          <w:szCs w:val="24"/>
        </w:rPr>
        <w:t xml:space="preserve"> skorodowanej kanałowej sieci ciepłowniczej na sieć preizolowaną.</w:t>
      </w:r>
    </w:p>
    <w:p w14:paraId="7806F429" w14:textId="77777777" w:rsidR="00DD76BD" w:rsidRPr="0036099B" w:rsidRDefault="00DD76BD" w:rsidP="00DD76BD">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Celem zadania było zapewnienie ciągłości dostaw ciepła do odbiorców ciepła.</w:t>
      </w:r>
    </w:p>
    <w:p w14:paraId="4E42718A" w14:textId="19450499" w:rsidR="00DC37AA" w:rsidRPr="00BB6C69" w:rsidRDefault="00DD76BD" w:rsidP="00DC37AA">
      <w:pPr>
        <w:pStyle w:val="Akapitzlist"/>
        <w:spacing w:line="240" w:lineRule="auto"/>
        <w:ind w:left="360" w:right="-567"/>
        <w:jc w:val="both"/>
        <w:rPr>
          <w:rFonts w:ascii="Times New Roman" w:hAnsi="Times New Roman" w:cs="Times New Roman"/>
          <w:szCs w:val="24"/>
        </w:rPr>
      </w:pPr>
      <w:r w:rsidRPr="0036099B">
        <w:rPr>
          <w:rFonts w:ascii="Times New Roman" w:hAnsi="Times New Roman" w:cs="Times New Roman"/>
          <w:szCs w:val="24"/>
        </w:rPr>
        <w:t xml:space="preserve">Awarie w całości usuwane były ze środków własnych Przedsiębiorstwa Inżynierii Miejskiej                          </w:t>
      </w:r>
      <w:r w:rsidRPr="00BB6C69">
        <w:rPr>
          <w:rFonts w:ascii="Times New Roman" w:hAnsi="Times New Roman" w:cs="Times New Roman"/>
          <w:szCs w:val="24"/>
        </w:rPr>
        <w:t xml:space="preserve">Sp. z o.o. </w:t>
      </w:r>
    </w:p>
    <w:p w14:paraId="107A35B0" w14:textId="2F30A65C" w:rsidR="007215D5" w:rsidRPr="00BB6C69" w:rsidRDefault="00DD76BD" w:rsidP="007215D5">
      <w:pPr>
        <w:pStyle w:val="Nagwek3"/>
        <w:spacing w:before="0" w:line="360" w:lineRule="auto"/>
      </w:pPr>
      <w:bookmarkStart w:id="47" w:name="_Toc73356190"/>
      <w:r w:rsidRPr="00BB6C69">
        <w:t>Inwestycje związane z sieciami wodociągowymi.</w:t>
      </w:r>
      <w:bookmarkEnd w:id="47"/>
    </w:p>
    <w:p w14:paraId="34040E09" w14:textId="28AA7C13" w:rsidR="00FB20A7" w:rsidRPr="00BB6C69" w:rsidRDefault="00FB20A7" w:rsidP="007215D5">
      <w:pPr>
        <w:spacing w:after="0" w:line="360" w:lineRule="auto"/>
        <w:ind w:right="-567"/>
        <w:jc w:val="both"/>
        <w:rPr>
          <w:rFonts w:ascii="Times New Roman" w:hAnsi="Times New Roman" w:cs="Times New Roman"/>
          <w:b/>
          <w:bCs/>
          <w:szCs w:val="24"/>
        </w:rPr>
      </w:pPr>
      <w:r w:rsidRPr="00BB6C69">
        <w:rPr>
          <w:rFonts w:ascii="Times New Roman" w:hAnsi="Times New Roman" w:cs="Times New Roman"/>
          <w:bCs/>
          <w:szCs w:val="24"/>
        </w:rPr>
        <w:t>Roboty inwestycyjne na sieci wodociągowej PIM:</w:t>
      </w:r>
    </w:p>
    <w:p w14:paraId="1A9B4A4F" w14:textId="77777777" w:rsidR="00FB20A7" w:rsidRPr="00BB6C69" w:rsidRDefault="00FB20A7" w:rsidP="00FC65B5">
      <w:pPr>
        <w:pStyle w:val="Akapitzlist"/>
        <w:numPr>
          <w:ilvl w:val="0"/>
          <w:numId w:val="75"/>
        </w:numPr>
        <w:spacing w:after="0" w:line="240" w:lineRule="auto"/>
        <w:jc w:val="both"/>
        <w:rPr>
          <w:rFonts w:ascii="Times New Roman" w:eastAsia="Times New Roman" w:hAnsi="Times New Roman" w:cs="Times New Roman"/>
          <w:iCs/>
          <w:szCs w:val="24"/>
          <w:lang w:eastAsia="pl-PL"/>
        </w:rPr>
      </w:pPr>
      <w:r w:rsidRPr="00BB6C69">
        <w:rPr>
          <w:rFonts w:ascii="Times New Roman" w:eastAsia="Times New Roman" w:hAnsi="Times New Roman" w:cs="Times New Roman"/>
          <w:iCs/>
          <w:szCs w:val="24"/>
          <w:lang w:eastAsia="pl-PL"/>
        </w:rPr>
        <w:t xml:space="preserve">Wykonano przebudowę sieci wodociągowej wraz z przyłączami do budynków mieszkalnych przy ul. Zajęczej w Ligocie oraz  od ul. Zawodzie i ul. Zajęczej                                         </w:t>
      </w:r>
      <w:r w:rsidRPr="00BB6C69">
        <w:rPr>
          <w:rFonts w:ascii="Times New Roman" w:eastAsia="Times New Roman" w:hAnsi="Times New Roman" w:cs="Times New Roman"/>
          <w:iCs/>
          <w:szCs w:val="24"/>
          <w:lang w:eastAsia="pl-PL"/>
        </w:rPr>
        <w:lastRenderedPageBreak/>
        <w:t xml:space="preserve">w Czechowicach-Dziedzicach bez łącznika z ul. Potoczną. </w:t>
      </w:r>
      <w:r w:rsidRPr="00BB6C69">
        <w:rPr>
          <w:rFonts w:ascii="Times New Roman" w:hAnsi="Times New Roman" w:cs="Times New Roman"/>
          <w:szCs w:val="24"/>
        </w:rPr>
        <w:t xml:space="preserve">Celem  zadania inwestycyjnego była: wymiana stalowej sieci wodociągowej oraz stalowych przyłączy wody na przewody z  PE. Korzyści z wykonania inwestycji: całkowita eliminacja awarii na sieci i przyłączach, zapewnienie ciągłości dostawy wody do odbiorców,  likwidacja niedoborów wody, poprawa parametrów fizykochemicznych dostarczanej wody. Łączne nakłady netto inwestycji wyniosły 289 235,89 złotych z dofinansowaniem </w:t>
      </w:r>
      <w:proofErr w:type="spellStart"/>
      <w:r w:rsidRPr="00BB6C69">
        <w:rPr>
          <w:rFonts w:ascii="Times New Roman" w:hAnsi="Times New Roman" w:cs="Times New Roman"/>
          <w:szCs w:val="24"/>
        </w:rPr>
        <w:t>WFOŚiGW</w:t>
      </w:r>
      <w:proofErr w:type="spellEnd"/>
      <w:r w:rsidRPr="00BB6C69">
        <w:rPr>
          <w:rFonts w:ascii="Times New Roman" w:hAnsi="Times New Roman" w:cs="Times New Roman"/>
          <w:szCs w:val="24"/>
        </w:rPr>
        <w:t xml:space="preserve">. </w:t>
      </w:r>
    </w:p>
    <w:p w14:paraId="527E86C6" w14:textId="77777777" w:rsidR="00FB20A7" w:rsidRPr="00BB6C69" w:rsidRDefault="00FB20A7" w:rsidP="00FC65B5">
      <w:pPr>
        <w:pStyle w:val="Akapitzlist"/>
        <w:numPr>
          <w:ilvl w:val="0"/>
          <w:numId w:val="75"/>
        </w:numPr>
        <w:spacing w:after="0" w:line="240" w:lineRule="auto"/>
        <w:jc w:val="both"/>
        <w:rPr>
          <w:rFonts w:ascii="Times New Roman" w:eastAsia="Times New Roman" w:hAnsi="Times New Roman" w:cs="Times New Roman"/>
          <w:iCs/>
          <w:szCs w:val="24"/>
          <w:lang w:eastAsia="pl-PL"/>
        </w:rPr>
      </w:pPr>
      <w:r w:rsidRPr="00BB6C69">
        <w:rPr>
          <w:rFonts w:ascii="Times New Roman" w:hAnsi="Times New Roman" w:cs="Times New Roman"/>
          <w:szCs w:val="24"/>
        </w:rPr>
        <w:t xml:space="preserve">Zakupiono i zamontowano moduły radiowe na wodomierze u prawie wszystkich odbiorców wody PIM. Nakłady netto inwestycji wynosiły 433 810 zł. Celem inwestycji jest możliwość wykonania zdalnego odczytu wodomierzy u odbiorców wody na terenie sołectw: Bronów, Ligota, Zabrzeg i części miasta Czechowice-Dziedzice. Odczyty wykonywane są                              w przeciągu 3 dni za pomocą urządzeń umieszczonych w oznakowanym samochodzie.  Zdalne odczyty ułatwiają wykonanie właściwego bilansu wody oraz dają możliwość odczytu o każdej porze dnia. </w:t>
      </w:r>
    </w:p>
    <w:p w14:paraId="0F12B877" w14:textId="6DF2C713" w:rsidR="00FB20A7" w:rsidRPr="00BB6C69" w:rsidRDefault="00FB20A7" w:rsidP="00FB20A7">
      <w:pPr>
        <w:spacing w:after="0" w:line="240" w:lineRule="auto"/>
        <w:rPr>
          <w:rFonts w:ascii="Times New Roman" w:hAnsi="Times New Roman" w:cs="Times New Roman"/>
          <w:bCs/>
          <w:szCs w:val="24"/>
        </w:rPr>
      </w:pPr>
      <w:bookmarkStart w:id="48" w:name="_Hlk71117892"/>
      <w:r w:rsidRPr="00BB6C69">
        <w:rPr>
          <w:rFonts w:ascii="Times New Roman" w:hAnsi="Times New Roman" w:cs="Times New Roman"/>
          <w:bCs/>
          <w:szCs w:val="24"/>
        </w:rPr>
        <w:t xml:space="preserve">Roboty inwestycyjne na sieci wodociągowej PIM </w:t>
      </w:r>
      <w:bookmarkEnd w:id="48"/>
      <w:r w:rsidRPr="00BB6C69">
        <w:rPr>
          <w:rFonts w:ascii="Times New Roman" w:hAnsi="Times New Roman" w:cs="Times New Roman"/>
          <w:bCs/>
          <w:szCs w:val="24"/>
        </w:rPr>
        <w:t>finansowane przez inne firmy.</w:t>
      </w:r>
    </w:p>
    <w:p w14:paraId="5C3B6281" w14:textId="77777777" w:rsidR="00FB20A7" w:rsidRPr="00BB6C69" w:rsidRDefault="00FB20A7" w:rsidP="00FC65B5">
      <w:pPr>
        <w:pStyle w:val="Akapitzlist"/>
        <w:numPr>
          <w:ilvl w:val="0"/>
          <w:numId w:val="74"/>
        </w:numPr>
        <w:spacing w:after="0" w:line="240" w:lineRule="auto"/>
        <w:jc w:val="both"/>
        <w:rPr>
          <w:rFonts w:ascii="Times New Roman" w:hAnsi="Times New Roman" w:cs="Times New Roman"/>
          <w:szCs w:val="24"/>
        </w:rPr>
      </w:pPr>
      <w:r w:rsidRPr="00BB6C69">
        <w:rPr>
          <w:rFonts w:ascii="Times New Roman" w:hAnsi="Times New Roman" w:cs="Times New Roman"/>
          <w:szCs w:val="24"/>
        </w:rPr>
        <w:t xml:space="preserve"> Wykonano wymianę odcinka sieci wodociągowej DN 225 pod torami przy                                ul. Sikorskiego w Zabrzegu dł. 62 </w:t>
      </w:r>
      <w:proofErr w:type="spellStart"/>
      <w:r w:rsidRPr="00BB6C69">
        <w:rPr>
          <w:rFonts w:ascii="Times New Roman" w:hAnsi="Times New Roman" w:cs="Times New Roman"/>
          <w:szCs w:val="24"/>
        </w:rPr>
        <w:t>mb</w:t>
      </w:r>
      <w:proofErr w:type="spellEnd"/>
      <w:r w:rsidRPr="00BB6C69">
        <w:rPr>
          <w:rFonts w:ascii="Times New Roman" w:hAnsi="Times New Roman" w:cs="Times New Roman"/>
          <w:szCs w:val="24"/>
        </w:rPr>
        <w:t>. oraz  montaż dwóch zasuw  DN 200. Wykonawca BUDIMEX.</w:t>
      </w:r>
    </w:p>
    <w:p w14:paraId="6D3ECE52" w14:textId="77777777" w:rsidR="00FB20A7" w:rsidRPr="00BB6C69" w:rsidRDefault="00FB20A7" w:rsidP="00FC65B5">
      <w:pPr>
        <w:pStyle w:val="Akapitzlist"/>
        <w:numPr>
          <w:ilvl w:val="0"/>
          <w:numId w:val="74"/>
        </w:numPr>
        <w:spacing w:after="0" w:line="240" w:lineRule="auto"/>
        <w:jc w:val="both"/>
        <w:rPr>
          <w:rFonts w:ascii="Times New Roman" w:hAnsi="Times New Roman" w:cs="Times New Roman"/>
          <w:szCs w:val="24"/>
        </w:rPr>
      </w:pPr>
      <w:r w:rsidRPr="00BB6C69">
        <w:rPr>
          <w:rFonts w:ascii="Times New Roman" w:hAnsi="Times New Roman" w:cs="Times New Roman"/>
          <w:szCs w:val="24"/>
        </w:rPr>
        <w:t xml:space="preserve">Wymiana odcinka sieci wodociągowej DN 110 o dł. 279 </w:t>
      </w:r>
      <w:proofErr w:type="spellStart"/>
      <w:r w:rsidRPr="00BB6C69">
        <w:rPr>
          <w:rFonts w:ascii="Times New Roman" w:hAnsi="Times New Roman" w:cs="Times New Roman"/>
          <w:szCs w:val="24"/>
        </w:rPr>
        <w:t>mb</w:t>
      </w:r>
      <w:proofErr w:type="spellEnd"/>
      <w:r w:rsidRPr="00BB6C69">
        <w:rPr>
          <w:rFonts w:ascii="Times New Roman" w:hAnsi="Times New Roman" w:cs="Times New Roman"/>
          <w:szCs w:val="24"/>
        </w:rPr>
        <w:t>., montaż zasuwy strefowej, montaż hydrantu nadziemnego, montaż zasuwy dołączeniowej i przepięcie odbiorcy wody przy ul. Objazdowej  w Zabrzegu</w:t>
      </w:r>
      <w:bookmarkStart w:id="49" w:name="_Hlk69997977"/>
      <w:r w:rsidRPr="00BB6C69">
        <w:rPr>
          <w:rFonts w:ascii="Times New Roman" w:hAnsi="Times New Roman" w:cs="Times New Roman"/>
          <w:szCs w:val="24"/>
        </w:rPr>
        <w:t xml:space="preserve">.  Wykonawca BUDIMEX.  </w:t>
      </w:r>
      <w:bookmarkEnd w:id="49"/>
    </w:p>
    <w:p w14:paraId="1D7E095E" w14:textId="77777777" w:rsidR="00FB20A7" w:rsidRPr="00BB6C69" w:rsidRDefault="00FB20A7" w:rsidP="00FC65B5">
      <w:pPr>
        <w:pStyle w:val="Akapitzlist"/>
        <w:numPr>
          <w:ilvl w:val="0"/>
          <w:numId w:val="74"/>
        </w:numPr>
        <w:spacing w:after="0" w:line="240" w:lineRule="auto"/>
        <w:jc w:val="both"/>
        <w:rPr>
          <w:rFonts w:ascii="Times New Roman" w:hAnsi="Times New Roman" w:cs="Times New Roman"/>
          <w:szCs w:val="24"/>
        </w:rPr>
      </w:pPr>
      <w:r w:rsidRPr="00BB6C69">
        <w:rPr>
          <w:rFonts w:ascii="Times New Roman" w:hAnsi="Times New Roman" w:cs="Times New Roman"/>
          <w:szCs w:val="24"/>
        </w:rPr>
        <w:t xml:space="preserve">Wymiana zasuwy DN 80, wymiana hydrantu DN 80, montaż zasuwy dołączeniowej oraz przepięcie odbiorcy wody przy ul. Siennej w Zabrzegu.  Wykonawca BUDIMEX.  </w:t>
      </w:r>
    </w:p>
    <w:p w14:paraId="7560D151" w14:textId="31B03AD8" w:rsidR="00600471" w:rsidRPr="00BB6C69" w:rsidRDefault="00FB20A7" w:rsidP="00FC65B5">
      <w:pPr>
        <w:pStyle w:val="Akapitzlist"/>
        <w:numPr>
          <w:ilvl w:val="0"/>
          <w:numId w:val="74"/>
        </w:numPr>
        <w:spacing w:after="0" w:line="240" w:lineRule="auto"/>
        <w:jc w:val="both"/>
        <w:rPr>
          <w:rFonts w:ascii="Times New Roman" w:hAnsi="Times New Roman" w:cs="Times New Roman"/>
          <w:szCs w:val="24"/>
        </w:rPr>
      </w:pPr>
      <w:r w:rsidRPr="00BB6C69">
        <w:rPr>
          <w:rFonts w:ascii="Times New Roman" w:hAnsi="Times New Roman" w:cs="Times New Roman"/>
          <w:szCs w:val="24"/>
        </w:rPr>
        <w:t xml:space="preserve">Wymiana dwóch zasuw dołączeniowych oraz przepięcie odbiorców przy ul. Makowej w Zabrzegu. Wykonawca DROGRÓD.  Cel wykonania w/w zadań przez firmy: kolizje sieci wodociągowych z inwestycjami firmy Budimex i </w:t>
      </w:r>
      <w:proofErr w:type="spellStart"/>
      <w:r w:rsidRPr="00BB6C69">
        <w:rPr>
          <w:rFonts w:ascii="Times New Roman" w:hAnsi="Times New Roman" w:cs="Times New Roman"/>
          <w:szCs w:val="24"/>
        </w:rPr>
        <w:t>Drogród</w:t>
      </w:r>
      <w:proofErr w:type="spellEnd"/>
      <w:r w:rsidRPr="00BB6C69">
        <w:rPr>
          <w:rFonts w:ascii="Times New Roman" w:hAnsi="Times New Roman" w:cs="Times New Roman"/>
          <w:szCs w:val="24"/>
        </w:rPr>
        <w:t xml:space="preserve">. </w:t>
      </w:r>
    </w:p>
    <w:p w14:paraId="50CE3E8B" w14:textId="77777777" w:rsidR="00FB20A7" w:rsidRPr="00BB6C69" w:rsidRDefault="00FB20A7" w:rsidP="00FB20A7">
      <w:pPr>
        <w:pStyle w:val="Akapitzlist"/>
        <w:spacing w:after="0" w:line="240" w:lineRule="auto"/>
        <w:ind w:left="360"/>
        <w:jc w:val="both"/>
        <w:rPr>
          <w:rFonts w:ascii="Times New Roman" w:hAnsi="Times New Roman" w:cs="Times New Roman"/>
          <w:szCs w:val="24"/>
        </w:rPr>
      </w:pPr>
    </w:p>
    <w:p w14:paraId="642029ED" w14:textId="6BF7C503" w:rsidR="00E16186" w:rsidRPr="0036099B" w:rsidRDefault="00600471" w:rsidP="00FC65B5">
      <w:pPr>
        <w:pStyle w:val="Nagwek3"/>
        <w:numPr>
          <w:ilvl w:val="2"/>
          <w:numId w:val="76"/>
        </w:numPr>
        <w:spacing w:after="240"/>
        <w:rPr>
          <w:rFonts w:ascii="Times New Roman" w:hAnsi="Times New Roman" w:cs="Times New Roman"/>
          <w:bCs/>
          <w:iCs/>
        </w:rPr>
      </w:pPr>
      <w:bookmarkStart w:id="50" w:name="_Toc73356191"/>
      <w:r w:rsidRPr="00BB6C69">
        <w:rPr>
          <w:rFonts w:ascii="Times New Roman" w:hAnsi="Times New Roman" w:cs="Times New Roman"/>
          <w:bCs/>
          <w:iCs/>
        </w:rPr>
        <w:t>Regulacj</w:t>
      </w:r>
      <w:r w:rsidR="005A66A6" w:rsidRPr="00BB6C69">
        <w:rPr>
          <w:rFonts w:ascii="Times New Roman" w:hAnsi="Times New Roman" w:cs="Times New Roman"/>
          <w:bCs/>
          <w:iCs/>
        </w:rPr>
        <w:t>a gospodarki wodno-ściekow</w:t>
      </w:r>
      <w:r w:rsidR="001F7CBF" w:rsidRPr="00BB6C69">
        <w:rPr>
          <w:rFonts w:ascii="Times New Roman" w:hAnsi="Times New Roman" w:cs="Times New Roman"/>
          <w:bCs/>
          <w:iCs/>
        </w:rPr>
        <w:t>ej w Gminie</w:t>
      </w:r>
      <w:r w:rsidR="005A66A6" w:rsidRPr="00BB6C69">
        <w:rPr>
          <w:rFonts w:ascii="Times New Roman" w:hAnsi="Times New Roman" w:cs="Times New Roman"/>
          <w:bCs/>
          <w:iCs/>
        </w:rPr>
        <w:t xml:space="preserve"> </w:t>
      </w:r>
      <w:r w:rsidR="00DC37AA" w:rsidRPr="00BB6C69">
        <w:t>–</w:t>
      </w:r>
      <w:r w:rsidRPr="00BB6C69">
        <w:rPr>
          <w:rFonts w:ascii="Times New Roman" w:hAnsi="Times New Roman" w:cs="Times New Roman"/>
          <w:bCs/>
          <w:iCs/>
        </w:rPr>
        <w:t xml:space="preserve"> etap </w:t>
      </w:r>
      <w:r w:rsidRPr="0036099B">
        <w:rPr>
          <w:rFonts w:ascii="Times New Roman" w:hAnsi="Times New Roman" w:cs="Times New Roman"/>
          <w:bCs/>
          <w:iCs/>
        </w:rPr>
        <w:t>2</w:t>
      </w:r>
      <w:r w:rsidR="00DF3EFF" w:rsidRPr="0036099B">
        <w:rPr>
          <w:rFonts w:ascii="Times New Roman" w:hAnsi="Times New Roman" w:cs="Times New Roman"/>
          <w:bCs/>
          <w:iCs/>
        </w:rPr>
        <w:t>.</w:t>
      </w:r>
      <w:bookmarkEnd w:id="50"/>
    </w:p>
    <w:p w14:paraId="41DEAFBC" w14:textId="0EA104E3" w:rsidR="00E16186" w:rsidRPr="0036099B" w:rsidRDefault="00E16186" w:rsidP="00E16186">
      <w:pPr>
        <w:spacing w:after="240" w:line="240" w:lineRule="auto"/>
        <w:jc w:val="both"/>
        <w:rPr>
          <w:rFonts w:ascii="Times New Roman" w:hAnsi="Times New Roman" w:cs="Times New Roman"/>
          <w:szCs w:val="24"/>
        </w:rPr>
      </w:pPr>
      <w:r w:rsidRPr="0036099B">
        <w:rPr>
          <w:rFonts w:ascii="Times New Roman" w:hAnsi="Times New Roman" w:cs="Times New Roman"/>
          <w:szCs w:val="24"/>
        </w:rPr>
        <w:t xml:space="preserve">Projekt </w:t>
      </w:r>
      <w:r w:rsidR="006F7F92" w:rsidRPr="0036099B">
        <w:rPr>
          <w:rFonts w:ascii="Times New Roman" w:hAnsi="Times New Roman" w:cs="Times New Roman"/>
          <w:szCs w:val="24"/>
        </w:rPr>
        <w:t xml:space="preserve">był </w:t>
      </w:r>
      <w:r w:rsidRPr="0036099B">
        <w:rPr>
          <w:rFonts w:ascii="Times New Roman" w:hAnsi="Times New Roman" w:cs="Times New Roman"/>
          <w:szCs w:val="24"/>
        </w:rPr>
        <w:t>realizowany wspólnie przez trzech Zamawiających tj. Przedsiębiorstwo Inżynierii Miejskiej Sp. z o.o. – Beneficjent, P</w:t>
      </w:r>
      <w:r w:rsidR="006F7F92" w:rsidRPr="0036099B">
        <w:rPr>
          <w:rFonts w:ascii="Times New Roman" w:hAnsi="Times New Roman" w:cs="Times New Roman"/>
          <w:szCs w:val="24"/>
        </w:rPr>
        <w:t xml:space="preserve">rzedsiębiorstwo </w:t>
      </w:r>
      <w:r w:rsidRPr="0036099B">
        <w:rPr>
          <w:rFonts w:ascii="Times New Roman" w:hAnsi="Times New Roman" w:cs="Times New Roman"/>
          <w:szCs w:val="24"/>
        </w:rPr>
        <w:t>W</w:t>
      </w:r>
      <w:r w:rsidR="006F7F92" w:rsidRPr="0036099B">
        <w:rPr>
          <w:rFonts w:ascii="Times New Roman" w:hAnsi="Times New Roman" w:cs="Times New Roman"/>
          <w:szCs w:val="24"/>
        </w:rPr>
        <w:t xml:space="preserve">odociągów i </w:t>
      </w:r>
      <w:r w:rsidRPr="0036099B">
        <w:rPr>
          <w:rFonts w:ascii="Times New Roman" w:hAnsi="Times New Roman" w:cs="Times New Roman"/>
          <w:szCs w:val="24"/>
        </w:rPr>
        <w:t>K</w:t>
      </w:r>
      <w:r w:rsidR="006F7F92" w:rsidRPr="0036099B">
        <w:rPr>
          <w:rFonts w:ascii="Times New Roman" w:hAnsi="Times New Roman" w:cs="Times New Roman"/>
          <w:szCs w:val="24"/>
        </w:rPr>
        <w:t>analizacji</w:t>
      </w:r>
      <w:r w:rsidRPr="0036099B">
        <w:rPr>
          <w:rFonts w:ascii="Times New Roman" w:hAnsi="Times New Roman" w:cs="Times New Roman"/>
          <w:szCs w:val="24"/>
        </w:rPr>
        <w:t xml:space="preserve"> w Czechowicach-Dziedzicach Sp. z </w:t>
      </w:r>
      <w:proofErr w:type="spellStart"/>
      <w:r w:rsidRPr="0036099B">
        <w:rPr>
          <w:rFonts w:ascii="Times New Roman" w:hAnsi="Times New Roman" w:cs="Times New Roman"/>
          <w:szCs w:val="24"/>
        </w:rPr>
        <w:t>o.o</w:t>
      </w:r>
      <w:proofErr w:type="spellEnd"/>
      <w:r w:rsidRPr="0036099B">
        <w:rPr>
          <w:rFonts w:ascii="Times New Roman" w:hAnsi="Times New Roman" w:cs="Times New Roman"/>
          <w:szCs w:val="24"/>
        </w:rPr>
        <w:t xml:space="preserve"> - podmiot upoważnionym do ponoszenia wydatków kwalifikowanych oraz Gminę Czechowice-Dziedzice (działania poza dofinasowaniem z </w:t>
      </w:r>
      <w:proofErr w:type="spellStart"/>
      <w:r w:rsidRPr="0036099B">
        <w:rPr>
          <w:rFonts w:ascii="Times New Roman" w:hAnsi="Times New Roman" w:cs="Times New Roman"/>
          <w:szCs w:val="24"/>
        </w:rPr>
        <w:t>POIiŚ</w:t>
      </w:r>
      <w:proofErr w:type="spellEnd"/>
      <w:r w:rsidRPr="0036099B">
        <w:rPr>
          <w:rFonts w:ascii="Times New Roman" w:hAnsi="Times New Roman" w:cs="Times New Roman"/>
          <w:szCs w:val="24"/>
        </w:rPr>
        <w:t xml:space="preserve"> i Umową o dofinasowanie z NFOŚiGW).</w:t>
      </w:r>
    </w:p>
    <w:p w14:paraId="1708A919"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Planowany do realizacji zakres rzeczowy przez Przedsiębiorstwo Inżynierii Miejskiej Sp. z o.o. w Czechowicach-Dziedzicach to:</w:t>
      </w:r>
    </w:p>
    <w:p w14:paraId="424BE9D7" w14:textId="6384FC8A"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budowa sieci kanalizacyjnej na obszarach nieskanalizowanych i przyłączenie nowych użytkowników w Aglomeracji Czechowice</w:t>
      </w:r>
      <w:r w:rsidR="006F7F92" w:rsidRPr="0036099B">
        <w:rPr>
          <w:rFonts w:ascii="Times New Roman" w:hAnsi="Times New Roman" w:cs="Times New Roman"/>
          <w:szCs w:val="24"/>
        </w:rPr>
        <w:t>-</w:t>
      </w:r>
      <w:r w:rsidRPr="0036099B">
        <w:rPr>
          <w:rFonts w:ascii="Times New Roman" w:hAnsi="Times New Roman" w:cs="Times New Roman"/>
          <w:szCs w:val="24"/>
        </w:rPr>
        <w:t xml:space="preserve">Dziedzice, </w:t>
      </w:r>
    </w:p>
    <w:p w14:paraId="7556BB10"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Wybudowane zostanie ok. 51,3 km sieci kanalizacji sanitarnej,</w:t>
      </w:r>
    </w:p>
    <w:p w14:paraId="1B534C7A" w14:textId="19C5956D"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Planowany do realizacji zakres rzeczowy w ramach Przedsiębiorstwa Wodociągów</w:t>
      </w:r>
      <w:r w:rsidR="006F7F92" w:rsidRPr="0036099B">
        <w:rPr>
          <w:rFonts w:ascii="Times New Roman" w:hAnsi="Times New Roman" w:cs="Times New Roman"/>
          <w:szCs w:val="24"/>
        </w:rPr>
        <w:t xml:space="preserve"> </w:t>
      </w:r>
      <w:r w:rsidRPr="0036099B">
        <w:rPr>
          <w:rFonts w:ascii="Times New Roman" w:hAnsi="Times New Roman" w:cs="Times New Roman"/>
          <w:szCs w:val="24"/>
        </w:rPr>
        <w:t>i Kanalizacji w Czechowicach-Dziedzicach Sp. z o.o. to:</w:t>
      </w:r>
    </w:p>
    <w:p w14:paraId="65A99AF1" w14:textId="219AB575"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modernizacja sieci wodociągowej przez przebudowę źle funkcjonujących i nieszczelnych odcinków, co ograniczy straty wody w sieci i poprawi niezawodność systemu zaopatrzenia                 w wodę w Aglomeracji Czechowice</w:t>
      </w:r>
      <w:r w:rsidR="006F7F92" w:rsidRPr="0036099B">
        <w:rPr>
          <w:rFonts w:ascii="Times New Roman" w:hAnsi="Times New Roman" w:cs="Times New Roman"/>
          <w:szCs w:val="24"/>
        </w:rPr>
        <w:t>-</w:t>
      </w:r>
      <w:r w:rsidRPr="0036099B">
        <w:rPr>
          <w:rFonts w:ascii="Times New Roman" w:hAnsi="Times New Roman" w:cs="Times New Roman"/>
          <w:szCs w:val="24"/>
        </w:rPr>
        <w:t>Dziedzice,</w:t>
      </w:r>
    </w:p>
    <w:p w14:paraId="36A9F95A"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zakup specjalistycznego sprzętu do diagnostyki nieszczelności na sieci wodociągowej.</w:t>
      </w:r>
    </w:p>
    <w:p w14:paraId="31CFB774"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Zmodernizowanych zostanie ok. 24,8 km sieci wodociągowych.</w:t>
      </w:r>
    </w:p>
    <w:p w14:paraId="08BDBB1B"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Cele społeczno-gospodarcze Projektu:</w:t>
      </w:r>
    </w:p>
    <w:p w14:paraId="71BFA5BD"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wzrost poziomu skanalizowania na obszarze Aglomeracji Czechowice-Dziedzice do 99,9%,</w:t>
      </w:r>
    </w:p>
    <w:p w14:paraId="604646EF"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wzrost liczby użytkowników korzystających ze zbiorczego systemu odprowadzania ścieków o 4500 RLM,</w:t>
      </w:r>
    </w:p>
    <w:p w14:paraId="031C21A9" w14:textId="1AC34FEC"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lastRenderedPageBreak/>
        <w:t>- liczba mieszkańców korzystających ze zmodernizowanego wodociągu, która wyniesie</w:t>
      </w:r>
      <w:r w:rsidR="006F7F92" w:rsidRPr="0036099B">
        <w:rPr>
          <w:rFonts w:ascii="Times New Roman" w:hAnsi="Times New Roman" w:cs="Times New Roman"/>
          <w:szCs w:val="24"/>
        </w:rPr>
        <w:t xml:space="preserve"> </w:t>
      </w:r>
      <w:r w:rsidRPr="0036099B">
        <w:rPr>
          <w:rFonts w:ascii="Times New Roman" w:hAnsi="Times New Roman" w:cs="Times New Roman"/>
          <w:szCs w:val="24"/>
        </w:rPr>
        <w:t>10</w:t>
      </w:r>
      <w:r w:rsidR="006F7F92" w:rsidRPr="0036099B">
        <w:rPr>
          <w:rFonts w:ascii="Times New Roman" w:hAnsi="Times New Roman" w:cs="Times New Roman"/>
          <w:szCs w:val="24"/>
        </w:rPr>
        <w:t xml:space="preserve"> </w:t>
      </w:r>
      <w:r w:rsidRPr="0036099B">
        <w:rPr>
          <w:rFonts w:ascii="Times New Roman" w:hAnsi="Times New Roman" w:cs="Times New Roman"/>
          <w:szCs w:val="24"/>
        </w:rPr>
        <w:t xml:space="preserve">335 osób, </w:t>
      </w:r>
    </w:p>
    <w:p w14:paraId="6943F3E9"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poprawa standardu i jakości życia mieszkańców,</w:t>
      </w:r>
    </w:p>
    <w:p w14:paraId="6EF10F3B"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poprawa stanu środowiska naturalnego poprzez redukcję zanieczyszczeń gleby i wód.</w:t>
      </w:r>
    </w:p>
    <w:p w14:paraId="71484423" w14:textId="77777777" w:rsidR="00E16186" w:rsidRPr="0036099B" w:rsidRDefault="00E16186" w:rsidP="00E16186">
      <w:pPr>
        <w:spacing w:after="0" w:line="240" w:lineRule="auto"/>
        <w:jc w:val="both"/>
        <w:rPr>
          <w:rFonts w:ascii="Times New Roman" w:hAnsi="Times New Roman" w:cs="Times New Roman"/>
          <w:szCs w:val="24"/>
        </w:rPr>
      </w:pPr>
    </w:p>
    <w:p w14:paraId="7C6ADB76"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Założenia realizacyjne Projektu:</w:t>
      </w:r>
    </w:p>
    <w:p w14:paraId="2A723BAC"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Realizację Projektu podzielono na Kontrakty, w ramach których Wykonawcy realizują projektowanie oraz roboty budowlane:</w:t>
      </w:r>
    </w:p>
    <w:p w14:paraId="5AB5A045"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III: Budowa i modernizacja sieci kanalizacyjnej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 Północ oraz w sołectwach: Ligota, Bronów, Zabrzeg. </w:t>
      </w:r>
    </w:p>
    <w:p w14:paraId="7B680E6C" w14:textId="64568D69"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Część 1:</w:t>
      </w:r>
    </w:p>
    <w:p w14:paraId="61FE3660"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6:</w:t>
      </w:r>
    </w:p>
    <w:p w14:paraId="7078E580" w14:textId="172E1B26"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dzielnicy Centrum Czechowic-Dziedzic w ul. Legionów</w:t>
      </w:r>
    </w:p>
    <w:p w14:paraId="69095D87"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7:</w:t>
      </w:r>
    </w:p>
    <w:p w14:paraId="2755F1F7" w14:textId="1061C340"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Czechowicach-Dziedzicach w ulicy Górniczej</w:t>
      </w:r>
    </w:p>
    <w:p w14:paraId="2730561E"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10:</w:t>
      </w:r>
    </w:p>
    <w:p w14:paraId="04647805"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dzielnicy Dziedzice w ulicach Wierzbowa, Grabowiec</w:t>
      </w:r>
    </w:p>
    <w:p w14:paraId="1D5D175C" w14:textId="4963BDD1"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III: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Dziedzic – Północ   Część 2:</w:t>
      </w:r>
    </w:p>
    <w:p w14:paraId="1755D919"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29:</w:t>
      </w:r>
    </w:p>
    <w:p w14:paraId="53766228"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Modernizacja wodociągu w dzielnicach północnych w Czechowicach-Dziedzicach w ulicach: Malczewskiego, Bajeczna, Wyspiańskiego, Szkolna, Michałowicza, Łagodna, Gałczyńskiego i Ligonia.</w:t>
      </w:r>
    </w:p>
    <w:p w14:paraId="7FA07CB5"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30:</w:t>
      </w:r>
    </w:p>
    <w:p w14:paraId="4ADD2656"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Modernizacja wodociągu w rejonie ulic: Węglowej i Topolowej</w:t>
      </w:r>
    </w:p>
    <w:p w14:paraId="1602F752"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III Budowa i modernizacja sieci kanalizacyjnej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 Północ oraz w sołectwach: Ligota, Bronów, Zabrzeg. </w:t>
      </w:r>
    </w:p>
    <w:p w14:paraId="21149161" w14:textId="2358856A"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Część 3:</w:t>
      </w:r>
    </w:p>
    <w:p w14:paraId="2D19EB70"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11:</w:t>
      </w:r>
    </w:p>
    <w:p w14:paraId="566A002D"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miejscowości Zabrzeg w ul.: Nadwiślańskiej i Południowej</w:t>
      </w:r>
    </w:p>
    <w:p w14:paraId="3B95AC0B"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12:</w:t>
      </w:r>
    </w:p>
    <w:p w14:paraId="77F5F8D6"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miejscowościach Ligota i Bronów w ul.: Graniczna, Złocista</w:t>
      </w:r>
    </w:p>
    <w:p w14:paraId="32581797"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14:</w:t>
      </w:r>
    </w:p>
    <w:p w14:paraId="788DBA6B"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Budowa kanalizacji sanitarnej w Ligocie w ul.: Żabiej, Rakowej, </w:t>
      </w:r>
      <w:proofErr w:type="spellStart"/>
      <w:r w:rsidRPr="0036099B">
        <w:rPr>
          <w:rFonts w:ascii="Times New Roman" w:hAnsi="Times New Roman" w:cs="Times New Roman"/>
          <w:szCs w:val="24"/>
        </w:rPr>
        <w:t>Ochodzkiej</w:t>
      </w:r>
      <w:proofErr w:type="spellEnd"/>
      <w:r w:rsidRPr="0036099B">
        <w:rPr>
          <w:rFonts w:ascii="Times New Roman" w:hAnsi="Times New Roman" w:cs="Times New Roman"/>
          <w:szCs w:val="24"/>
        </w:rPr>
        <w:t>, Bory, Koło, Ligocka.</w:t>
      </w:r>
    </w:p>
    <w:p w14:paraId="60D610DF"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IV Budowa kanalizacji sanitarnej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w:t>
      </w:r>
      <w:r w:rsidR="00B3312A" w:rsidRPr="0036099B">
        <w:rPr>
          <w:rFonts w:ascii="Times New Roman" w:hAnsi="Times New Roman" w:cs="Times New Roman"/>
          <w:szCs w:val="24"/>
        </w:rPr>
        <w:t xml:space="preserve">– </w:t>
      </w:r>
      <w:r w:rsidRPr="0036099B">
        <w:rPr>
          <w:rFonts w:ascii="Times New Roman" w:hAnsi="Times New Roman" w:cs="Times New Roman"/>
          <w:szCs w:val="24"/>
        </w:rPr>
        <w:t xml:space="preserve">Południe. </w:t>
      </w:r>
    </w:p>
    <w:p w14:paraId="70358E68" w14:textId="7C0EDA35"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Część 1:</w:t>
      </w:r>
    </w:p>
    <w:p w14:paraId="51A52F94"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1:</w:t>
      </w:r>
    </w:p>
    <w:p w14:paraId="491F2E16" w14:textId="5F3B0FB9"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Budowa kanalizacji sanitarnej w dzielnicach południowych Czechowic-Dziedzic, w ulicach: Kamionka, </w:t>
      </w:r>
      <w:proofErr w:type="spellStart"/>
      <w:r w:rsidRPr="0036099B">
        <w:rPr>
          <w:rFonts w:ascii="Times New Roman" w:hAnsi="Times New Roman" w:cs="Times New Roman"/>
          <w:szCs w:val="24"/>
        </w:rPr>
        <w:t>Podlarysz</w:t>
      </w:r>
      <w:proofErr w:type="spellEnd"/>
      <w:r w:rsidRPr="0036099B">
        <w:rPr>
          <w:rFonts w:ascii="Times New Roman" w:hAnsi="Times New Roman" w:cs="Times New Roman"/>
          <w:szCs w:val="24"/>
        </w:rPr>
        <w:t>, Krokusów, Chabrowa, Różana, Fiołkowa, Konwalii, Napierskiego, Przebiśniegów, Hiacyntów, Storczyków, Tulipanów, Orchidei, Agawy, Zawiła (do Chmielnej), Zamkowa (od nr 61), Słowicza, Jaskółcza, Nowa, Sokola, Krucza, Lipowska, Pawia, Żurawia, Jaśminowa, Laurowa, Oliwna, Kręta, Wrzosowa, Chmielna, Terenowa</w:t>
      </w:r>
      <w:r w:rsidR="00B3312A" w:rsidRPr="0036099B">
        <w:rPr>
          <w:rFonts w:ascii="Times New Roman" w:hAnsi="Times New Roman" w:cs="Times New Roman"/>
          <w:szCs w:val="24"/>
        </w:rPr>
        <w:t>.</w:t>
      </w:r>
    </w:p>
    <w:p w14:paraId="4C37DC5B"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22:</w:t>
      </w:r>
    </w:p>
    <w:p w14:paraId="160D6B26" w14:textId="100700EA"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Modernizacja wodociągu w dzielnicach południowych Czechowic-Dziedzic, w ulicach: Kamionka, Chabrowa, </w:t>
      </w:r>
      <w:proofErr w:type="spellStart"/>
      <w:r w:rsidRPr="0036099B">
        <w:rPr>
          <w:rFonts w:ascii="Times New Roman" w:hAnsi="Times New Roman" w:cs="Times New Roman"/>
          <w:szCs w:val="24"/>
        </w:rPr>
        <w:t>Podlarysz</w:t>
      </w:r>
      <w:proofErr w:type="spellEnd"/>
      <w:r w:rsidRPr="0036099B">
        <w:rPr>
          <w:rFonts w:ascii="Times New Roman" w:hAnsi="Times New Roman" w:cs="Times New Roman"/>
          <w:szCs w:val="24"/>
        </w:rPr>
        <w:t>, Różana, Fiołkowa, Konwalii, Napierskiego, Zawiła, Zawiła-boczna, Tulipanowa, Hiacyntów, Przebiśniegów, Terenowa, Krokusów, Lipowska, Kręta, Kręta (wzdłuż DK1), Orchidei</w:t>
      </w:r>
      <w:r w:rsidR="00B3312A" w:rsidRPr="0036099B">
        <w:rPr>
          <w:rFonts w:ascii="Times New Roman" w:hAnsi="Times New Roman" w:cs="Times New Roman"/>
          <w:szCs w:val="24"/>
        </w:rPr>
        <w:t>.</w:t>
      </w:r>
    </w:p>
    <w:p w14:paraId="6EE7F063"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lastRenderedPageBreak/>
        <w:t>- Kontrakt IV Budowa kanalizacji sanitarnej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w:t>
      </w:r>
      <w:r w:rsidR="00B3312A" w:rsidRPr="0036099B">
        <w:rPr>
          <w:rFonts w:ascii="Times New Roman" w:hAnsi="Times New Roman" w:cs="Times New Roman"/>
          <w:szCs w:val="24"/>
        </w:rPr>
        <w:t>–</w:t>
      </w:r>
      <w:r w:rsidRPr="0036099B">
        <w:rPr>
          <w:rFonts w:ascii="Times New Roman" w:hAnsi="Times New Roman" w:cs="Times New Roman"/>
          <w:szCs w:val="24"/>
        </w:rPr>
        <w:t xml:space="preserve"> Południe. </w:t>
      </w:r>
    </w:p>
    <w:p w14:paraId="1BD44D59" w14:textId="2CCA7B46"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Część 2: </w:t>
      </w:r>
    </w:p>
    <w:p w14:paraId="3AA8202E"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w:t>
      </w:r>
    </w:p>
    <w:p w14:paraId="5EE75E2C" w14:textId="74CCA21F"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dzielnicach południowych Czechowic-Dziedzic, w ulicach: Zamkowa (od ul. Cichy Kącik do nr 59), Partyzantów, Cicha, Bukowa, Cienista, Cichy Kącik, Bażantów, Pawia, Spółdzielcza</w:t>
      </w:r>
    </w:p>
    <w:p w14:paraId="6D14B98A"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23:</w:t>
      </w:r>
    </w:p>
    <w:p w14:paraId="4F1ED120" w14:textId="367E5C3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Modernizacja wodociągu w dzielnicach południowych Czechowic-Dziedzic, w ulicach: Cienista, Cicha, Partyzantów, Zamkowa, Jaskółcza, Słowicza, Krucza, Żurawia, Pawia</w:t>
      </w:r>
    </w:p>
    <w:p w14:paraId="080281AB"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IV Budowa kanalizacji sanitarnej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w:t>
      </w:r>
      <w:r w:rsidR="00B3312A" w:rsidRPr="0036099B">
        <w:rPr>
          <w:rFonts w:ascii="Times New Roman" w:hAnsi="Times New Roman" w:cs="Times New Roman"/>
          <w:szCs w:val="24"/>
        </w:rPr>
        <w:t>–</w:t>
      </w:r>
      <w:r w:rsidRPr="0036099B">
        <w:rPr>
          <w:rFonts w:ascii="Times New Roman" w:hAnsi="Times New Roman" w:cs="Times New Roman"/>
          <w:szCs w:val="24"/>
        </w:rPr>
        <w:t xml:space="preserve"> Południe. </w:t>
      </w:r>
    </w:p>
    <w:p w14:paraId="6C49AB56" w14:textId="1284B438"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Część 3.1:</w:t>
      </w:r>
    </w:p>
    <w:p w14:paraId="613F05F7"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3:</w:t>
      </w:r>
    </w:p>
    <w:p w14:paraId="49D4BB28" w14:textId="564C2684"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Budowa kanalizacji sanitarnej w dzielnicach południowych Czechowic-Dziedzic, w ulicach: Rolna, Junacka, Rzeczna, Kwiecista, Krupnicza, Jastrzębia, Klonowa, Robotnicza, Podwale, Włókiennicza, Brzozowa, Olszyna, </w:t>
      </w:r>
      <w:proofErr w:type="spellStart"/>
      <w:r w:rsidRPr="0036099B">
        <w:rPr>
          <w:rFonts w:ascii="Times New Roman" w:hAnsi="Times New Roman" w:cs="Times New Roman"/>
          <w:szCs w:val="24"/>
        </w:rPr>
        <w:t>Komorowicka</w:t>
      </w:r>
      <w:proofErr w:type="spellEnd"/>
      <w:r w:rsidRPr="0036099B">
        <w:rPr>
          <w:rFonts w:ascii="Times New Roman" w:hAnsi="Times New Roman" w:cs="Times New Roman"/>
          <w:szCs w:val="24"/>
        </w:rPr>
        <w:t>;</w:t>
      </w:r>
    </w:p>
    <w:p w14:paraId="011CD2FD"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24:</w:t>
      </w:r>
    </w:p>
    <w:p w14:paraId="49D6E523" w14:textId="247B3120"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Modernizacja wodociągu w dzielnicach południowych Czechowic-Dziedzic, w ulicach: Junacka, </w:t>
      </w:r>
      <w:proofErr w:type="spellStart"/>
      <w:r w:rsidRPr="0036099B">
        <w:rPr>
          <w:rFonts w:ascii="Times New Roman" w:hAnsi="Times New Roman" w:cs="Times New Roman"/>
          <w:szCs w:val="24"/>
        </w:rPr>
        <w:t>Komorowicka</w:t>
      </w:r>
      <w:proofErr w:type="spellEnd"/>
      <w:r w:rsidRPr="0036099B">
        <w:rPr>
          <w:rFonts w:ascii="Times New Roman" w:hAnsi="Times New Roman" w:cs="Times New Roman"/>
          <w:szCs w:val="24"/>
        </w:rPr>
        <w:t>, Rolna, Włókiennicza, Olszyna, Robotnicza, Kwiecista, Rzeczna, Klonowa, Brzozowa</w:t>
      </w:r>
    </w:p>
    <w:p w14:paraId="72977BDD"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IV Budowa kanalizacji sanitarnej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w:t>
      </w:r>
      <w:r w:rsidR="00B3312A" w:rsidRPr="0036099B">
        <w:rPr>
          <w:rFonts w:ascii="Times New Roman" w:hAnsi="Times New Roman" w:cs="Times New Roman"/>
          <w:szCs w:val="24"/>
        </w:rPr>
        <w:t>–</w:t>
      </w:r>
      <w:r w:rsidRPr="0036099B">
        <w:rPr>
          <w:rFonts w:ascii="Times New Roman" w:hAnsi="Times New Roman" w:cs="Times New Roman"/>
          <w:szCs w:val="24"/>
        </w:rPr>
        <w:t xml:space="preserve"> Południe. </w:t>
      </w:r>
    </w:p>
    <w:p w14:paraId="54215684" w14:textId="14E00E76"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Część 3.2:</w:t>
      </w:r>
    </w:p>
    <w:p w14:paraId="1E00F35A"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4 i 5:</w:t>
      </w:r>
    </w:p>
    <w:p w14:paraId="25847EAA" w14:textId="54B4EEB8"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Budowa kanalizacji sanitarnej w dzielnicy Centrum Czechowic-Dziedzic w ulicach: Spokojna, Stawowa, Marzanny, Wiankowa, Dożynkowa, Braterska, Sobótki, Ligocka, Chałupnicza, Szymanowskiego, Chopina</w:t>
      </w:r>
      <w:r w:rsidR="00B3312A" w:rsidRPr="0036099B">
        <w:rPr>
          <w:rFonts w:ascii="Times New Roman" w:hAnsi="Times New Roman" w:cs="Times New Roman"/>
          <w:szCs w:val="24"/>
        </w:rPr>
        <w:t>.</w:t>
      </w:r>
    </w:p>
    <w:p w14:paraId="66FC17B9"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25:</w:t>
      </w:r>
    </w:p>
    <w:p w14:paraId="7026F77C" w14:textId="338D6778"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Modernizacja wodociągu w dzielnicy Centrum  Czechowic-Dziedzic, w ulicach: Ligocka                         i Dożynkowa</w:t>
      </w:r>
      <w:r w:rsidR="00B3312A" w:rsidRPr="0036099B">
        <w:rPr>
          <w:rFonts w:ascii="Times New Roman" w:hAnsi="Times New Roman" w:cs="Times New Roman"/>
          <w:szCs w:val="24"/>
        </w:rPr>
        <w:t>.</w:t>
      </w:r>
    </w:p>
    <w:p w14:paraId="35114526" w14:textId="77777777" w:rsidR="00B3312A"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Kontrakt IV Budowa kanalizacji sanitarnej i modernizacja sieci wodociągowej                             na obszarze Czechowic</w:t>
      </w:r>
      <w:r w:rsidR="00B3312A" w:rsidRPr="0036099B">
        <w:rPr>
          <w:rFonts w:ascii="Times New Roman" w:hAnsi="Times New Roman" w:cs="Times New Roman"/>
          <w:szCs w:val="24"/>
        </w:rPr>
        <w:t>-</w:t>
      </w:r>
      <w:r w:rsidRPr="0036099B">
        <w:rPr>
          <w:rFonts w:ascii="Times New Roman" w:hAnsi="Times New Roman" w:cs="Times New Roman"/>
          <w:szCs w:val="24"/>
        </w:rPr>
        <w:t xml:space="preserve">Dziedzic </w:t>
      </w:r>
      <w:r w:rsidR="00B3312A" w:rsidRPr="0036099B">
        <w:rPr>
          <w:rFonts w:ascii="Times New Roman" w:hAnsi="Times New Roman" w:cs="Times New Roman"/>
          <w:szCs w:val="24"/>
        </w:rPr>
        <w:t>–</w:t>
      </w:r>
      <w:r w:rsidRPr="0036099B">
        <w:rPr>
          <w:rFonts w:ascii="Times New Roman" w:hAnsi="Times New Roman" w:cs="Times New Roman"/>
          <w:szCs w:val="24"/>
        </w:rPr>
        <w:t xml:space="preserve"> Południe. </w:t>
      </w:r>
    </w:p>
    <w:p w14:paraId="21F143BD" w14:textId="63D9C96D"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Część 3.3:</w:t>
      </w:r>
    </w:p>
    <w:p w14:paraId="3FC06E85"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8:</w:t>
      </w:r>
    </w:p>
    <w:p w14:paraId="545CBB62" w14:textId="12F3A66F"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Budowa kanalizacji sanitarnej  w Centrum Czechowic-Dziedzic w ul. Brzeziny, </w:t>
      </w:r>
      <w:proofErr w:type="spellStart"/>
      <w:r w:rsidRPr="0036099B">
        <w:rPr>
          <w:rFonts w:ascii="Times New Roman" w:hAnsi="Times New Roman" w:cs="Times New Roman"/>
          <w:szCs w:val="24"/>
        </w:rPr>
        <w:t>Podkępie</w:t>
      </w:r>
      <w:proofErr w:type="spellEnd"/>
    </w:p>
    <w:p w14:paraId="048D7AFE"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9:</w:t>
      </w:r>
    </w:p>
    <w:p w14:paraId="42B41453"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Budowa kanalizacji sanitarnej w dzielnicy Czechowice Górne w ulicach: Zamkowa (nr 2 i 3), </w:t>
      </w:r>
      <w:proofErr w:type="spellStart"/>
      <w:r w:rsidRPr="0036099B">
        <w:rPr>
          <w:rFonts w:ascii="Times New Roman" w:hAnsi="Times New Roman" w:cs="Times New Roman"/>
          <w:szCs w:val="24"/>
        </w:rPr>
        <w:t>Mazańcowicka</w:t>
      </w:r>
      <w:proofErr w:type="spellEnd"/>
      <w:r w:rsidRPr="0036099B">
        <w:rPr>
          <w:rFonts w:ascii="Times New Roman" w:hAnsi="Times New Roman" w:cs="Times New Roman"/>
          <w:szCs w:val="24"/>
        </w:rPr>
        <w:t>, Kotulińskiego, Kopernika.</w:t>
      </w:r>
    </w:p>
    <w:p w14:paraId="117C9AE2"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27:</w:t>
      </w:r>
    </w:p>
    <w:p w14:paraId="744E84B3" w14:textId="6B94C96B"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Modernizacja wodociągu  w dzielnicy Centrum Czechowic-Dziedzic w ulicach: Stawowa, </w:t>
      </w:r>
      <w:proofErr w:type="spellStart"/>
      <w:r w:rsidRPr="0036099B">
        <w:rPr>
          <w:rFonts w:ascii="Times New Roman" w:hAnsi="Times New Roman" w:cs="Times New Roman"/>
          <w:szCs w:val="24"/>
        </w:rPr>
        <w:t>Podkępie</w:t>
      </w:r>
      <w:proofErr w:type="spellEnd"/>
      <w:r w:rsidRPr="0036099B">
        <w:rPr>
          <w:rFonts w:ascii="Times New Roman" w:hAnsi="Times New Roman" w:cs="Times New Roman"/>
          <w:szCs w:val="24"/>
        </w:rPr>
        <w:t xml:space="preserve">, Brzeziny, </w:t>
      </w:r>
      <w:proofErr w:type="spellStart"/>
      <w:r w:rsidRPr="0036099B">
        <w:rPr>
          <w:rFonts w:ascii="Times New Roman" w:hAnsi="Times New Roman" w:cs="Times New Roman"/>
          <w:szCs w:val="24"/>
        </w:rPr>
        <w:t>Mazańcowicka</w:t>
      </w:r>
      <w:proofErr w:type="spellEnd"/>
      <w:r w:rsidRPr="0036099B">
        <w:rPr>
          <w:rFonts w:ascii="Times New Roman" w:hAnsi="Times New Roman" w:cs="Times New Roman"/>
          <w:szCs w:val="24"/>
        </w:rPr>
        <w:t>.</w:t>
      </w:r>
    </w:p>
    <w:p w14:paraId="0345B480"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Podzadanie 28:</w:t>
      </w:r>
    </w:p>
    <w:p w14:paraId="242A5484" w14:textId="460008D4"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Modernizacja wodociągu w dzielnicy Czechowice Górne w ulicach: </w:t>
      </w:r>
      <w:proofErr w:type="spellStart"/>
      <w:r w:rsidRPr="0036099B">
        <w:rPr>
          <w:rFonts w:ascii="Times New Roman" w:hAnsi="Times New Roman" w:cs="Times New Roman"/>
          <w:szCs w:val="24"/>
        </w:rPr>
        <w:t>Mazańcowicka</w:t>
      </w:r>
      <w:proofErr w:type="spellEnd"/>
      <w:r w:rsidRPr="0036099B">
        <w:rPr>
          <w:rFonts w:ascii="Times New Roman" w:hAnsi="Times New Roman" w:cs="Times New Roman"/>
          <w:szCs w:val="24"/>
        </w:rPr>
        <w:t>, Kopernika i Zamkowa</w:t>
      </w:r>
      <w:r w:rsidR="00B3312A" w:rsidRPr="0036099B">
        <w:rPr>
          <w:rFonts w:ascii="Times New Roman" w:hAnsi="Times New Roman" w:cs="Times New Roman"/>
          <w:szCs w:val="24"/>
        </w:rPr>
        <w:t>.</w:t>
      </w:r>
    </w:p>
    <w:p w14:paraId="06F90069"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W pozostałych Kontraktach w 2020 r. zakończono projektowanie i rozpoczęto roboty budowlane. </w:t>
      </w:r>
    </w:p>
    <w:p w14:paraId="199165F5"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Całkowita planowana wartość Projektu wynosi ok. 106,3 mln zł.</w:t>
      </w:r>
    </w:p>
    <w:p w14:paraId="7A01291D"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Projekt otrzymał dofinansowanie ze środków Unii Europejskiej w ramach Programu Operacyjnego Infrastruktura i Środowisko na lata 2014 - 2020 Priorytet II, Działanie 2.3 </w:t>
      </w:r>
      <w:r w:rsidRPr="0036099B">
        <w:rPr>
          <w:rFonts w:ascii="Times New Roman" w:hAnsi="Times New Roman" w:cs="Times New Roman"/>
          <w:szCs w:val="24"/>
        </w:rPr>
        <w:lastRenderedPageBreak/>
        <w:t>Gospodarka wodno-ściekowa w aglomeracjach powyżej 15 tys. RLM. W dniu 09.03.2017 r. Przedsiębiorstwo Inżynierii Miejskiej Sp. z o.o. podpisało Umowę o Dofinasowanie                                  z NFOŚiGW w Warszawie na kwotę ok. 53,7 mln zł.</w:t>
      </w:r>
    </w:p>
    <w:p w14:paraId="199337D2" w14:textId="12D4787A"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W dn</w:t>
      </w:r>
      <w:r w:rsidR="003D133A" w:rsidRPr="0036099B">
        <w:rPr>
          <w:rFonts w:ascii="Times New Roman" w:hAnsi="Times New Roman" w:cs="Times New Roman"/>
          <w:szCs w:val="24"/>
        </w:rPr>
        <w:t>iu</w:t>
      </w:r>
      <w:r w:rsidRPr="0036099B">
        <w:rPr>
          <w:rFonts w:ascii="Times New Roman" w:hAnsi="Times New Roman" w:cs="Times New Roman"/>
          <w:szCs w:val="24"/>
        </w:rPr>
        <w:t xml:space="preserve"> 20.08.2019 r. PIM Sp. z o.o. podpisała z </w:t>
      </w:r>
      <w:proofErr w:type="spellStart"/>
      <w:r w:rsidRPr="0036099B">
        <w:rPr>
          <w:rFonts w:ascii="Times New Roman" w:hAnsi="Times New Roman" w:cs="Times New Roman"/>
          <w:szCs w:val="24"/>
        </w:rPr>
        <w:t>WFOŚiGW</w:t>
      </w:r>
      <w:proofErr w:type="spellEnd"/>
      <w:r w:rsidRPr="0036099B">
        <w:rPr>
          <w:rFonts w:ascii="Times New Roman" w:hAnsi="Times New Roman" w:cs="Times New Roman"/>
          <w:szCs w:val="24"/>
        </w:rPr>
        <w:t xml:space="preserve"> w Katowicach umowę na dofinansowanie w formie pożyczki w wysokości 9 mln zł</w:t>
      </w:r>
      <w:r w:rsidR="003D133A" w:rsidRPr="0036099B">
        <w:rPr>
          <w:rFonts w:ascii="Times New Roman" w:hAnsi="Times New Roman" w:cs="Times New Roman"/>
          <w:szCs w:val="24"/>
        </w:rPr>
        <w:t>.</w:t>
      </w:r>
    </w:p>
    <w:p w14:paraId="3FD1378D" w14:textId="5D1EB59D"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W dn</w:t>
      </w:r>
      <w:r w:rsidR="003D133A" w:rsidRPr="0036099B">
        <w:rPr>
          <w:rFonts w:ascii="Times New Roman" w:hAnsi="Times New Roman" w:cs="Times New Roman"/>
          <w:szCs w:val="24"/>
        </w:rPr>
        <w:t>iu</w:t>
      </w:r>
      <w:r w:rsidRPr="0036099B">
        <w:rPr>
          <w:rFonts w:ascii="Times New Roman" w:hAnsi="Times New Roman" w:cs="Times New Roman"/>
          <w:szCs w:val="24"/>
        </w:rPr>
        <w:t xml:space="preserve"> 04.04.2019 r. PIM Sp. z o.o. podpisała z NFOŚiGW w Warszawie umowę</w:t>
      </w:r>
      <w:r w:rsidR="00DC37AA" w:rsidRPr="0036099B">
        <w:rPr>
          <w:rFonts w:ascii="Times New Roman" w:hAnsi="Times New Roman" w:cs="Times New Roman"/>
          <w:szCs w:val="24"/>
        </w:rPr>
        <w:t xml:space="preserve"> </w:t>
      </w:r>
      <w:r w:rsidRPr="0036099B">
        <w:rPr>
          <w:rFonts w:ascii="Times New Roman" w:hAnsi="Times New Roman" w:cs="Times New Roman"/>
          <w:szCs w:val="24"/>
        </w:rPr>
        <w:t xml:space="preserve">o dofinansowanie w formie pożyczki inwestycyjnej w ramach programu priorytetowego </w:t>
      </w:r>
      <w:r w:rsidR="003D133A" w:rsidRPr="0036099B">
        <w:rPr>
          <w:rFonts w:ascii="Times New Roman" w:hAnsi="Times New Roman" w:cs="Times New Roman"/>
          <w:szCs w:val="24"/>
        </w:rPr>
        <w:t>„</w:t>
      </w:r>
      <w:r w:rsidRPr="0036099B">
        <w:rPr>
          <w:rFonts w:ascii="Times New Roman" w:hAnsi="Times New Roman" w:cs="Times New Roman"/>
          <w:szCs w:val="24"/>
        </w:rPr>
        <w:t>Gospodarka wodno-ściekowa w aglomeracjach. Część 2) Współfinansowanie projektów Programu Operacyjnego Infrastruktura i Środowisko" w wysokości 7 mln zł</w:t>
      </w:r>
      <w:r w:rsidR="003D133A" w:rsidRPr="0036099B">
        <w:rPr>
          <w:rFonts w:ascii="Times New Roman" w:hAnsi="Times New Roman" w:cs="Times New Roman"/>
          <w:szCs w:val="24"/>
        </w:rPr>
        <w:t>.</w:t>
      </w:r>
      <w:r w:rsidRPr="0036099B">
        <w:rPr>
          <w:rFonts w:ascii="Times New Roman" w:hAnsi="Times New Roman" w:cs="Times New Roman"/>
          <w:szCs w:val="24"/>
        </w:rPr>
        <w:t xml:space="preserve"> </w:t>
      </w:r>
    </w:p>
    <w:p w14:paraId="584CE1E8" w14:textId="77777777" w:rsidR="00E16186" w:rsidRPr="0036099B" w:rsidRDefault="00E16186" w:rsidP="00E16186">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Łączne nakłady netto od początku realizacji Projektu poniesione przez PIM Sp. z o.o. wyniosły ponad 14,1 mln zł w tym dofinansowanie 8,6 mln zł; natomiast nakłady poniesione przez </w:t>
      </w:r>
      <w:proofErr w:type="spellStart"/>
      <w:r w:rsidRPr="0036099B">
        <w:rPr>
          <w:rFonts w:ascii="Times New Roman" w:hAnsi="Times New Roman" w:cs="Times New Roman"/>
          <w:szCs w:val="24"/>
        </w:rPr>
        <w:t>PWiK</w:t>
      </w:r>
      <w:proofErr w:type="spellEnd"/>
      <w:r w:rsidRPr="0036099B">
        <w:rPr>
          <w:rFonts w:ascii="Times New Roman" w:hAnsi="Times New Roman" w:cs="Times New Roman"/>
          <w:szCs w:val="24"/>
        </w:rPr>
        <w:t xml:space="preserve">                      Sp. z o.o. wyniosły 1,5 mln zł w tym dofinansowanie 0,6 mln zł.</w:t>
      </w:r>
    </w:p>
    <w:p w14:paraId="6263E376" w14:textId="4C734C2F" w:rsidR="008A4F21" w:rsidRPr="0036099B" w:rsidRDefault="00E16186" w:rsidP="00DC37AA">
      <w:pPr>
        <w:spacing w:after="0" w:line="240" w:lineRule="auto"/>
        <w:jc w:val="both"/>
        <w:rPr>
          <w:rFonts w:ascii="Times New Roman" w:hAnsi="Times New Roman" w:cs="Times New Roman"/>
          <w:szCs w:val="24"/>
        </w:rPr>
      </w:pPr>
      <w:r w:rsidRPr="0036099B">
        <w:rPr>
          <w:rFonts w:ascii="Times New Roman" w:hAnsi="Times New Roman" w:cs="Times New Roman"/>
          <w:szCs w:val="24"/>
        </w:rPr>
        <w:t>Nakłady netto w 2020 r. poniesione przez PIM Sp. z o.o. wyniosły ok. 6,6 mln zł</w:t>
      </w:r>
      <w:r w:rsidR="003D133A" w:rsidRPr="0036099B">
        <w:rPr>
          <w:rFonts w:ascii="Times New Roman" w:hAnsi="Times New Roman" w:cs="Times New Roman"/>
          <w:szCs w:val="24"/>
        </w:rPr>
        <w:t>,</w:t>
      </w:r>
      <w:r w:rsidRPr="0036099B">
        <w:rPr>
          <w:rFonts w:ascii="Times New Roman" w:hAnsi="Times New Roman" w:cs="Times New Roman"/>
          <w:szCs w:val="24"/>
        </w:rPr>
        <w:t xml:space="preserve"> w tym dofinansowanie ok. 4,8 mln zł, natomiast przez </w:t>
      </w:r>
      <w:proofErr w:type="spellStart"/>
      <w:r w:rsidRPr="0036099B">
        <w:rPr>
          <w:rFonts w:ascii="Times New Roman" w:hAnsi="Times New Roman" w:cs="Times New Roman"/>
          <w:szCs w:val="24"/>
        </w:rPr>
        <w:t>PWiK</w:t>
      </w:r>
      <w:proofErr w:type="spellEnd"/>
      <w:r w:rsidRPr="0036099B">
        <w:rPr>
          <w:rFonts w:ascii="Times New Roman" w:hAnsi="Times New Roman" w:cs="Times New Roman"/>
          <w:szCs w:val="24"/>
        </w:rPr>
        <w:t xml:space="preserve"> Sp. z o.o. ok. 0,5 mln zł w tym dofinansowanie   0,3 mln zł.</w:t>
      </w:r>
    </w:p>
    <w:p w14:paraId="6B5975FD" w14:textId="77777777" w:rsidR="008A4F21" w:rsidRPr="0036099B" w:rsidRDefault="008A4F21" w:rsidP="008A4F21">
      <w:pPr>
        <w:spacing w:after="0"/>
        <w:jc w:val="both"/>
        <w:rPr>
          <w:rFonts w:ascii="Times New Roman" w:hAnsi="Times New Roman" w:cs="Times New Roman"/>
          <w:b/>
          <w:bCs/>
          <w:szCs w:val="24"/>
        </w:rPr>
      </w:pPr>
    </w:p>
    <w:p w14:paraId="51E467FD" w14:textId="445E7A24" w:rsidR="008A4F21" w:rsidRPr="0036099B" w:rsidRDefault="006A373A" w:rsidP="00FC65B5">
      <w:pPr>
        <w:pStyle w:val="Nagwek3"/>
        <w:numPr>
          <w:ilvl w:val="2"/>
          <w:numId w:val="76"/>
        </w:numPr>
        <w:rPr>
          <w:rFonts w:ascii="Times New Roman" w:hAnsi="Times New Roman" w:cs="Times New Roman"/>
        </w:rPr>
      </w:pPr>
      <w:bookmarkStart w:id="51" w:name="_Toc73356192"/>
      <w:r w:rsidRPr="0036099B">
        <w:rPr>
          <w:rFonts w:ascii="Times New Roman" w:hAnsi="Times New Roman" w:cs="Times New Roman"/>
        </w:rPr>
        <w:t xml:space="preserve">Wykresy </w:t>
      </w:r>
      <w:r w:rsidR="00F459E6" w:rsidRPr="0036099B">
        <w:rPr>
          <w:rFonts w:ascii="Times New Roman" w:hAnsi="Times New Roman" w:cs="Times New Roman"/>
        </w:rPr>
        <w:t>z danymi za okres</w:t>
      </w:r>
      <w:r w:rsidR="001014DB" w:rsidRPr="0036099B">
        <w:rPr>
          <w:rFonts w:ascii="Times New Roman" w:hAnsi="Times New Roman" w:cs="Times New Roman"/>
        </w:rPr>
        <w:t xml:space="preserve"> lat 2017-2020</w:t>
      </w:r>
      <w:r w:rsidR="00F459E6" w:rsidRPr="0036099B">
        <w:rPr>
          <w:rFonts w:ascii="Times New Roman" w:hAnsi="Times New Roman" w:cs="Times New Roman"/>
        </w:rPr>
        <w:t>.</w:t>
      </w:r>
      <w:bookmarkEnd w:id="51"/>
    </w:p>
    <w:p w14:paraId="020E24C3" w14:textId="77777777" w:rsidR="00B03FCD" w:rsidRPr="0036099B" w:rsidRDefault="00B03FCD" w:rsidP="00B03FCD">
      <w:pPr>
        <w:rPr>
          <w:lang w:eastAsia="pl-PL"/>
        </w:rPr>
      </w:pPr>
    </w:p>
    <w:p w14:paraId="73A50303" w14:textId="77777777" w:rsidR="00B03FCD" w:rsidRPr="0036099B" w:rsidRDefault="00B03FCD" w:rsidP="00B03FCD">
      <w:pPr>
        <w:rPr>
          <w:lang w:eastAsia="pl-PL"/>
        </w:rPr>
      </w:pPr>
    </w:p>
    <w:tbl>
      <w:tblPr>
        <w:tblStyle w:val="Tabela-Siatka"/>
        <w:tblW w:w="0" w:type="auto"/>
        <w:tblLook w:val="04A0" w:firstRow="1" w:lastRow="0" w:firstColumn="1" w:lastColumn="0" w:noHBand="0" w:noVBand="1"/>
      </w:tblPr>
      <w:tblGrid>
        <w:gridCol w:w="4721"/>
        <w:gridCol w:w="1086"/>
        <w:gridCol w:w="1030"/>
        <w:gridCol w:w="1116"/>
        <w:gridCol w:w="1109"/>
      </w:tblGrid>
      <w:tr w:rsidR="00B03FCD" w:rsidRPr="0036099B" w14:paraId="3A86E660" w14:textId="77777777" w:rsidTr="00B03FCD">
        <w:trPr>
          <w:trHeight w:val="315"/>
        </w:trPr>
        <w:tc>
          <w:tcPr>
            <w:tcW w:w="4721" w:type="dxa"/>
            <w:noWrap/>
            <w:hideMark/>
          </w:tcPr>
          <w:p w14:paraId="4C208E5B" w14:textId="77777777" w:rsidR="00B03FCD" w:rsidRPr="0036099B" w:rsidRDefault="00B03FCD">
            <w:pPr>
              <w:rPr>
                <w:lang w:eastAsia="pl-PL"/>
              </w:rPr>
            </w:pPr>
            <w:r w:rsidRPr="0036099B">
              <w:rPr>
                <w:lang w:eastAsia="pl-PL"/>
              </w:rPr>
              <w:t> </w:t>
            </w:r>
          </w:p>
        </w:tc>
        <w:tc>
          <w:tcPr>
            <w:tcW w:w="1086" w:type="dxa"/>
            <w:noWrap/>
            <w:hideMark/>
          </w:tcPr>
          <w:p w14:paraId="18020EAB" w14:textId="77777777" w:rsidR="00B03FCD" w:rsidRPr="0036099B" w:rsidRDefault="00B03FCD" w:rsidP="00B03FCD">
            <w:pPr>
              <w:rPr>
                <w:b/>
                <w:bCs/>
                <w:lang w:eastAsia="pl-PL"/>
              </w:rPr>
            </w:pPr>
            <w:r w:rsidRPr="0036099B">
              <w:rPr>
                <w:b/>
                <w:bCs/>
                <w:lang w:eastAsia="pl-PL"/>
              </w:rPr>
              <w:t>2017</w:t>
            </w:r>
          </w:p>
        </w:tc>
        <w:tc>
          <w:tcPr>
            <w:tcW w:w="1030" w:type="dxa"/>
            <w:noWrap/>
            <w:hideMark/>
          </w:tcPr>
          <w:p w14:paraId="21F96A93" w14:textId="77777777" w:rsidR="00B03FCD" w:rsidRPr="0036099B" w:rsidRDefault="00B03FCD" w:rsidP="00B03FCD">
            <w:pPr>
              <w:rPr>
                <w:b/>
                <w:bCs/>
                <w:lang w:eastAsia="pl-PL"/>
              </w:rPr>
            </w:pPr>
            <w:r w:rsidRPr="0036099B">
              <w:rPr>
                <w:b/>
                <w:bCs/>
                <w:lang w:eastAsia="pl-PL"/>
              </w:rPr>
              <w:t>2018</w:t>
            </w:r>
          </w:p>
        </w:tc>
        <w:tc>
          <w:tcPr>
            <w:tcW w:w="1116" w:type="dxa"/>
            <w:noWrap/>
            <w:hideMark/>
          </w:tcPr>
          <w:p w14:paraId="787A4292" w14:textId="77777777" w:rsidR="00B03FCD" w:rsidRPr="0036099B" w:rsidRDefault="00B03FCD" w:rsidP="00B03FCD">
            <w:pPr>
              <w:rPr>
                <w:b/>
                <w:bCs/>
                <w:lang w:eastAsia="pl-PL"/>
              </w:rPr>
            </w:pPr>
            <w:r w:rsidRPr="0036099B">
              <w:rPr>
                <w:b/>
                <w:bCs/>
                <w:lang w:eastAsia="pl-PL"/>
              </w:rPr>
              <w:t>2019</w:t>
            </w:r>
          </w:p>
        </w:tc>
        <w:tc>
          <w:tcPr>
            <w:tcW w:w="1109" w:type="dxa"/>
            <w:noWrap/>
            <w:hideMark/>
          </w:tcPr>
          <w:p w14:paraId="0558CB96" w14:textId="77777777" w:rsidR="00B03FCD" w:rsidRPr="0036099B" w:rsidRDefault="00B03FCD" w:rsidP="00B03FCD">
            <w:pPr>
              <w:rPr>
                <w:b/>
                <w:bCs/>
                <w:lang w:eastAsia="pl-PL"/>
              </w:rPr>
            </w:pPr>
            <w:r w:rsidRPr="0036099B">
              <w:rPr>
                <w:b/>
                <w:bCs/>
                <w:lang w:eastAsia="pl-PL"/>
              </w:rPr>
              <w:t>2020</w:t>
            </w:r>
          </w:p>
        </w:tc>
      </w:tr>
      <w:tr w:rsidR="00B03FCD" w:rsidRPr="0036099B" w14:paraId="713F9EDF" w14:textId="77777777" w:rsidTr="00B03FCD">
        <w:trPr>
          <w:trHeight w:val="315"/>
        </w:trPr>
        <w:tc>
          <w:tcPr>
            <w:tcW w:w="4721" w:type="dxa"/>
            <w:noWrap/>
            <w:hideMark/>
          </w:tcPr>
          <w:p w14:paraId="6440C325" w14:textId="77777777" w:rsidR="00B03FCD" w:rsidRPr="0036099B" w:rsidRDefault="00B03FCD">
            <w:pPr>
              <w:rPr>
                <w:lang w:eastAsia="pl-PL"/>
              </w:rPr>
            </w:pPr>
            <w:r w:rsidRPr="0036099B">
              <w:rPr>
                <w:lang w:eastAsia="pl-PL"/>
              </w:rPr>
              <w:t>Długość sieci wodociągowej wraz z przyłączami (w km)</w:t>
            </w:r>
          </w:p>
        </w:tc>
        <w:tc>
          <w:tcPr>
            <w:tcW w:w="1086" w:type="dxa"/>
            <w:noWrap/>
            <w:hideMark/>
          </w:tcPr>
          <w:p w14:paraId="238B4D37" w14:textId="77777777" w:rsidR="00B03FCD" w:rsidRPr="0036099B" w:rsidRDefault="00B03FCD" w:rsidP="00B03FCD">
            <w:pPr>
              <w:rPr>
                <w:lang w:eastAsia="pl-PL"/>
              </w:rPr>
            </w:pPr>
            <w:r w:rsidRPr="0036099B">
              <w:rPr>
                <w:lang w:eastAsia="pl-PL"/>
              </w:rPr>
              <w:t>176,60</w:t>
            </w:r>
          </w:p>
        </w:tc>
        <w:tc>
          <w:tcPr>
            <w:tcW w:w="1030" w:type="dxa"/>
            <w:noWrap/>
            <w:hideMark/>
          </w:tcPr>
          <w:p w14:paraId="321E0A9A" w14:textId="77777777" w:rsidR="00B03FCD" w:rsidRPr="0036099B" w:rsidRDefault="00B03FCD" w:rsidP="00B03FCD">
            <w:pPr>
              <w:rPr>
                <w:lang w:eastAsia="pl-PL"/>
              </w:rPr>
            </w:pPr>
            <w:r w:rsidRPr="0036099B">
              <w:rPr>
                <w:lang w:eastAsia="pl-PL"/>
              </w:rPr>
              <w:t>178,80</w:t>
            </w:r>
          </w:p>
        </w:tc>
        <w:tc>
          <w:tcPr>
            <w:tcW w:w="1116" w:type="dxa"/>
            <w:noWrap/>
            <w:hideMark/>
          </w:tcPr>
          <w:p w14:paraId="458984B2" w14:textId="77777777" w:rsidR="00B03FCD" w:rsidRPr="0036099B" w:rsidRDefault="00B03FCD" w:rsidP="00B03FCD">
            <w:pPr>
              <w:rPr>
                <w:lang w:eastAsia="pl-PL"/>
              </w:rPr>
            </w:pPr>
            <w:r w:rsidRPr="0036099B">
              <w:rPr>
                <w:lang w:eastAsia="pl-PL"/>
              </w:rPr>
              <w:t>181,00</w:t>
            </w:r>
          </w:p>
        </w:tc>
        <w:tc>
          <w:tcPr>
            <w:tcW w:w="1109" w:type="dxa"/>
            <w:noWrap/>
            <w:hideMark/>
          </w:tcPr>
          <w:p w14:paraId="47B476D5" w14:textId="77777777" w:rsidR="00B03FCD" w:rsidRPr="0036099B" w:rsidRDefault="00B03FCD" w:rsidP="00B03FCD">
            <w:pPr>
              <w:rPr>
                <w:lang w:eastAsia="pl-PL"/>
              </w:rPr>
            </w:pPr>
            <w:r w:rsidRPr="0036099B">
              <w:rPr>
                <w:lang w:eastAsia="pl-PL"/>
              </w:rPr>
              <w:t>183,05</w:t>
            </w:r>
          </w:p>
        </w:tc>
      </w:tr>
      <w:tr w:rsidR="00B03FCD" w:rsidRPr="0036099B" w14:paraId="790BEFC1" w14:textId="77777777" w:rsidTr="00B03FCD">
        <w:trPr>
          <w:trHeight w:val="315"/>
        </w:trPr>
        <w:tc>
          <w:tcPr>
            <w:tcW w:w="4721" w:type="dxa"/>
            <w:noWrap/>
            <w:hideMark/>
          </w:tcPr>
          <w:p w14:paraId="30BEB485" w14:textId="77777777" w:rsidR="00B03FCD" w:rsidRPr="0036099B" w:rsidRDefault="00B03FCD">
            <w:pPr>
              <w:rPr>
                <w:lang w:eastAsia="pl-PL"/>
              </w:rPr>
            </w:pPr>
            <w:r w:rsidRPr="0036099B">
              <w:rPr>
                <w:lang w:eastAsia="pl-PL"/>
              </w:rPr>
              <w:t>Liczba awarii na sieci wodociągowej</w:t>
            </w:r>
          </w:p>
        </w:tc>
        <w:tc>
          <w:tcPr>
            <w:tcW w:w="1086" w:type="dxa"/>
            <w:noWrap/>
            <w:hideMark/>
          </w:tcPr>
          <w:p w14:paraId="1F200E30" w14:textId="77777777" w:rsidR="00B03FCD" w:rsidRPr="0036099B" w:rsidRDefault="00B03FCD" w:rsidP="00B03FCD">
            <w:pPr>
              <w:rPr>
                <w:lang w:eastAsia="pl-PL"/>
              </w:rPr>
            </w:pPr>
            <w:r w:rsidRPr="0036099B">
              <w:rPr>
                <w:lang w:eastAsia="pl-PL"/>
              </w:rPr>
              <w:t>25</w:t>
            </w:r>
          </w:p>
        </w:tc>
        <w:tc>
          <w:tcPr>
            <w:tcW w:w="1030" w:type="dxa"/>
            <w:noWrap/>
            <w:hideMark/>
          </w:tcPr>
          <w:p w14:paraId="2BCCFFEF" w14:textId="77777777" w:rsidR="00B03FCD" w:rsidRPr="0036099B" w:rsidRDefault="00B03FCD" w:rsidP="00B03FCD">
            <w:pPr>
              <w:rPr>
                <w:lang w:eastAsia="pl-PL"/>
              </w:rPr>
            </w:pPr>
            <w:r w:rsidRPr="0036099B">
              <w:rPr>
                <w:lang w:eastAsia="pl-PL"/>
              </w:rPr>
              <w:t>36</w:t>
            </w:r>
          </w:p>
        </w:tc>
        <w:tc>
          <w:tcPr>
            <w:tcW w:w="1116" w:type="dxa"/>
            <w:noWrap/>
            <w:hideMark/>
          </w:tcPr>
          <w:p w14:paraId="72834C03" w14:textId="77777777" w:rsidR="00B03FCD" w:rsidRPr="0036099B" w:rsidRDefault="00B03FCD" w:rsidP="00B03FCD">
            <w:pPr>
              <w:rPr>
                <w:lang w:eastAsia="pl-PL"/>
              </w:rPr>
            </w:pPr>
            <w:r w:rsidRPr="0036099B">
              <w:rPr>
                <w:lang w:eastAsia="pl-PL"/>
              </w:rPr>
              <w:t>39</w:t>
            </w:r>
          </w:p>
        </w:tc>
        <w:tc>
          <w:tcPr>
            <w:tcW w:w="1109" w:type="dxa"/>
            <w:noWrap/>
            <w:hideMark/>
          </w:tcPr>
          <w:p w14:paraId="32080747" w14:textId="77777777" w:rsidR="00B03FCD" w:rsidRPr="0036099B" w:rsidRDefault="00B03FCD" w:rsidP="00B03FCD">
            <w:pPr>
              <w:rPr>
                <w:lang w:eastAsia="pl-PL"/>
              </w:rPr>
            </w:pPr>
            <w:r w:rsidRPr="0036099B">
              <w:rPr>
                <w:lang w:eastAsia="pl-PL"/>
              </w:rPr>
              <w:t>30</w:t>
            </w:r>
          </w:p>
        </w:tc>
      </w:tr>
      <w:tr w:rsidR="00B03FCD" w:rsidRPr="0036099B" w14:paraId="4785FB86" w14:textId="77777777" w:rsidTr="00B03FCD">
        <w:trPr>
          <w:trHeight w:val="315"/>
        </w:trPr>
        <w:tc>
          <w:tcPr>
            <w:tcW w:w="4721" w:type="dxa"/>
            <w:noWrap/>
            <w:hideMark/>
          </w:tcPr>
          <w:p w14:paraId="59F9AB75" w14:textId="77777777" w:rsidR="00B03FCD" w:rsidRPr="0036099B" w:rsidRDefault="00B03FCD">
            <w:pPr>
              <w:rPr>
                <w:lang w:eastAsia="pl-PL"/>
              </w:rPr>
            </w:pPr>
            <w:r w:rsidRPr="0036099B">
              <w:rPr>
                <w:lang w:eastAsia="pl-PL"/>
              </w:rPr>
              <w:t>Liczba awarii na przyłączach</w:t>
            </w:r>
          </w:p>
        </w:tc>
        <w:tc>
          <w:tcPr>
            <w:tcW w:w="1086" w:type="dxa"/>
            <w:noWrap/>
            <w:hideMark/>
          </w:tcPr>
          <w:p w14:paraId="5A339A84" w14:textId="77777777" w:rsidR="00B03FCD" w:rsidRPr="0036099B" w:rsidRDefault="00B03FCD" w:rsidP="00B03FCD">
            <w:pPr>
              <w:rPr>
                <w:lang w:eastAsia="pl-PL"/>
              </w:rPr>
            </w:pPr>
            <w:r w:rsidRPr="0036099B">
              <w:rPr>
                <w:lang w:eastAsia="pl-PL"/>
              </w:rPr>
              <w:t>54</w:t>
            </w:r>
          </w:p>
        </w:tc>
        <w:tc>
          <w:tcPr>
            <w:tcW w:w="1030" w:type="dxa"/>
            <w:noWrap/>
            <w:hideMark/>
          </w:tcPr>
          <w:p w14:paraId="08BBB331" w14:textId="77777777" w:rsidR="00B03FCD" w:rsidRPr="0036099B" w:rsidRDefault="00B03FCD" w:rsidP="00B03FCD">
            <w:pPr>
              <w:rPr>
                <w:lang w:eastAsia="pl-PL"/>
              </w:rPr>
            </w:pPr>
            <w:r w:rsidRPr="0036099B">
              <w:rPr>
                <w:lang w:eastAsia="pl-PL"/>
              </w:rPr>
              <w:t>29</w:t>
            </w:r>
          </w:p>
        </w:tc>
        <w:tc>
          <w:tcPr>
            <w:tcW w:w="1116" w:type="dxa"/>
            <w:noWrap/>
            <w:hideMark/>
          </w:tcPr>
          <w:p w14:paraId="23D60E3C" w14:textId="77777777" w:rsidR="00B03FCD" w:rsidRPr="0036099B" w:rsidRDefault="00B03FCD" w:rsidP="00B03FCD">
            <w:pPr>
              <w:rPr>
                <w:lang w:eastAsia="pl-PL"/>
              </w:rPr>
            </w:pPr>
            <w:r w:rsidRPr="0036099B">
              <w:rPr>
                <w:lang w:eastAsia="pl-PL"/>
              </w:rPr>
              <w:t>44</w:t>
            </w:r>
          </w:p>
        </w:tc>
        <w:tc>
          <w:tcPr>
            <w:tcW w:w="1109" w:type="dxa"/>
            <w:noWrap/>
            <w:hideMark/>
          </w:tcPr>
          <w:p w14:paraId="65ECC672" w14:textId="77777777" w:rsidR="00B03FCD" w:rsidRPr="0036099B" w:rsidRDefault="00B03FCD" w:rsidP="00B03FCD">
            <w:pPr>
              <w:rPr>
                <w:lang w:eastAsia="pl-PL"/>
              </w:rPr>
            </w:pPr>
            <w:r w:rsidRPr="0036099B">
              <w:rPr>
                <w:lang w:eastAsia="pl-PL"/>
              </w:rPr>
              <w:t>42</w:t>
            </w:r>
          </w:p>
        </w:tc>
      </w:tr>
      <w:tr w:rsidR="00B03FCD" w:rsidRPr="0036099B" w14:paraId="6A7B0232" w14:textId="77777777" w:rsidTr="00B03FCD">
        <w:trPr>
          <w:trHeight w:val="315"/>
        </w:trPr>
        <w:tc>
          <w:tcPr>
            <w:tcW w:w="4721" w:type="dxa"/>
            <w:noWrap/>
            <w:hideMark/>
          </w:tcPr>
          <w:p w14:paraId="7A0F2409" w14:textId="77777777" w:rsidR="00B03FCD" w:rsidRPr="0036099B" w:rsidRDefault="00B03FCD">
            <w:pPr>
              <w:rPr>
                <w:lang w:eastAsia="pl-PL"/>
              </w:rPr>
            </w:pPr>
            <w:r w:rsidRPr="0036099B">
              <w:rPr>
                <w:lang w:eastAsia="pl-PL"/>
              </w:rPr>
              <w:t>Straty wody (w %)</w:t>
            </w:r>
          </w:p>
        </w:tc>
        <w:tc>
          <w:tcPr>
            <w:tcW w:w="1086" w:type="dxa"/>
            <w:noWrap/>
            <w:hideMark/>
          </w:tcPr>
          <w:p w14:paraId="31E65DBD" w14:textId="77777777" w:rsidR="00B03FCD" w:rsidRPr="0036099B" w:rsidRDefault="00B03FCD" w:rsidP="00B03FCD">
            <w:pPr>
              <w:rPr>
                <w:lang w:eastAsia="pl-PL"/>
              </w:rPr>
            </w:pPr>
            <w:r w:rsidRPr="0036099B">
              <w:rPr>
                <w:lang w:eastAsia="pl-PL"/>
              </w:rPr>
              <w:t>13,3%</w:t>
            </w:r>
          </w:p>
        </w:tc>
        <w:tc>
          <w:tcPr>
            <w:tcW w:w="1030" w:type="dxa"/>
            <w:noWrap/>
            <w:hideMark/>
          </w:tcPr>
          <w:p w14:paraId="6DA6E7DC" w14:textId="77777777" w:rsidR="00B03FCD" w:rsidRPr="0036099B" w:rsidRDefault="00B03FCD" w:rsidP="00B03FCD">
            <w:pPr>
              <w:rPr>
                <w:lang w:eastAsia="pl-PL"/>
              </w:rPr>
            </w:pPr>
            <w:r w:rsidRPr="0036099B">
              <w:rPr>
                <w:lang w:eastAsia="pl-PL"/>
              </w:rPr>
              <w:t>13,4%</w:t>
            </w:r>
          </w:p>
        </w:tc>
        <w:tc>
          <w:tcPr>
            <w:tcW w:w="1116" w:type="dxa"/>
            <w:noWrap/>
            <w:hideMark/>
          </w:tcPr>
          <w:p w14:paraId="3719D8B6" w14:textId="77777777" w:rsidR="00B03FCD" w:rsidRPr="0036099B" w:rsidRDefault="00B03FCD" w:rsidP="00B03FCD">
            <w:pPr>
              <w:rPr>
                <w:lang w:eastAsia="pl-PL"/>
              </w:rPr>
            </w:pPr>
            <w:r w:rsidRPr="0036099B">
              <w:rPr>
                <w:lang w:eastAsia="pl-PL"/>
              </w:rPr>
              <w:t>11,7%</w:t>
            </w:r>
          </w:p>
        </w:tc>
        <w:tc>
          <w:tcPr>
            <w:tcW w:w="1109" w:type="dxa"/>
            <w:noWrap/>
            <w:hideMark/>
          </w:tcPr>
          <w:p w14:paraId="759B8645" w14:textId="46F3949D" w:rsidR="00B03FCD" w:rsidRPr="0036099B" w:rsidRDefault="00B03FCD" w:rsidP="00B03FCD">
            <w:pPr>
              <w:rPr>
                <w:bCs/>
                <w:lang w:eastAsia="pl-PL"/>
              </w:rPr>
            </w:pPr>
            <w:r w:rsidRPr="0036099B">
              <w:rPr>
                <w:bCs/>
                <w:lang w:eastAsia="pl-PL"/>
              </w:rPr>
              <w:t>10,6%</w:t>
            </w:r>
          </w:p>
        </w:tc>
      </w:tr>
      <w:tr w:rsidR="00B03FCD" w:rsidRPr="0036099B" w14:paraId="19715B77" w14:textId="77777777" w:rsidTr="00B03FCD">
        <w:trPr>
          <w:trHeight w:val="315"/>
        </w:trPr>
        <w:tc>
          <w:tcPr>
            <w:tcW w:w="4721" w:type="dxa"/>
            <w:noWrap/>
            <w:hideMark/>
          </w:tcPr>
          <w:p w14:paraId="0C101F32" w14:textId="77777777" w:rsidR="00B03FCD" w:rsidRPr="0036099B" w:rsidRDefault="00B03FCD">
            <w:pPr>
              <w:rPr>
                <w:lang w:eastAsia="pl-PL"/>
              </w:rPr>
            </w:pPr>
            <w:r w:rsidRPr="0036099B">
              <w:rPr>
                <w:lang w:eastAsia="pl-PL"/>
              </w:rPr>
              <w:t> </w:t>
            </w:r>
          </w:p>
        </w:tc>
        <w:tc>
          <w:tcPr>
            <w:tcW w:w="1086" w:type="dxa"/>
            <w:noWrap/>
            <w:hideMark/>
          </w:tcPr>
          <w:p w14:paraId="61896B46" w14:textId="77777777" w:rsidR="00B03FCD" w:rsidRPr="0036099B" w:rsidRDefault="00B03FCD">
            <w:pPr>
              <w:rPr>
                <w:lang w:eastAsia="pl-PL"/>
              </w:rPr>
            </w:pPr>
            <w:r w:rsidRPr="0036099B">
              <w:rPr>
                <w:lang w:eastAsia="pl-PL"/>
              </w:rPr>
              <w:t> </w:t>
            </w:r>
          </w:p>
        </w:tc>
        <w:tc>
          <w:tcPr>
            <w:tcW w:w="1030" w:type="dxa"/>
            <w:noWrap/>
            <w:hideMark/>
          </w:tcPr>
          <w:p w14:paraId="6FE5396A" w14:textId="77777777" w:rsidR="00B03FCD" w:rsidRPr="0036099B" w:rsidRDefault="00B03FCD">
            <w:pPr>
              <w:rPr>
                <w:lang w:eastAsia="pl-PL"/>
              </w:rPr>
            </w:pPr>
            <w:r w:rsidRPr="0036099B">
              <w:rPr>
                <w:lang w:eastAsia="pl-PL"/>
              </w:rPr>
              <w:t> </w:t>
            </w:r>
          </w:p>
        </w:tc>
        <w:tc>
          <w:tcPr>
            <w:tcW w:w="1116" w:type="dxa"/>
            <w:noWrap/>
            <w:hideMark/>
          </w:tcPr>
          <w:p w14:paraId="47D8814E" w14:textId="77777777" w:rsidR="00B03FCD" w:rsidRPr="0036099B" w:rsidRDefault="00B03FCD">
            <w:pPr>
              <w:rPr>
                <w:lang w:eastAsia="pl-PL"/>
              </w:rPr>
            </w:pPr>
            <w:r w:rsidRPr="0036099B">
              <w:rPr>
                <w:lang w:eastAsia="pl-PL"/>
              </w:rPr>
              <w:t> </w:t>
            </w:r>
          </w:p>
        </w:tc>
        <w:tc>
          <w:tcPr>
            <w:tcW w:w="1109" w:type="dxa"/>
            <w:noWrap/>
            <w:hideMark/>
          </w:tcPr>
          <w:p w14:paraId="57E57975" w14:textId="77777777" w:rsidR="00B03FCD" w:rsidRPr="0036099B" w:rsidRDefault="00B03FCD">
            <w:pPr>
              <w:rPr>
                <w:lang w:eastAsia="pl-PL"/>
              </w:rPr>
            </w:pPr>
            <w:r w:rsidRPr="0036099B">
              <w:rPr>
                <w:lang w:eastAsia="pl-PL"/>
              </w:rPr>
              <w:t> </w:t>
            </w:r>
          </w:p>
        </w:tc>
      </w:tr>
      <w:tr w:rsidR="00B03FCD" w:rsidRPr="0036099B" w14:paraId="31095856" w14:textId="77777777" w:rsidTr="00B03FCD">
        <w:trPr>
          <w:trHeight w:val="315"/>
        </w:trPr>
        <w:tc>
          <w:tcPr>
            <w:tcW w:w="4721" w:type="dxa"/>
            <w:noWrap/>
            <w:hideMark/>
          </w:tcPr>
          <w:p w14:paraId="2CCEB587" w14:textId="77777777" w:rsidR="00B03FCD" w:rsidRPr="0036099B" w:rsidRDefault="00B03FCD">
            <w:pPr>
              <w:rPr>
                <w:lang w:eastAsia="pl-PL"/>
              </w:rPr>
            </w:pPr>
            <w:r w:rsidRPr="0036099B">
              <w:rPr>
                <w:lang w:eastAsia="pl-PL"/>
              </w:rPr>
              <w:t>Długość sieci kanalizacyjnej bez przyłączy (w km)</w:t>
            </w:r>
          </w:p>
        </w:tc>
        <w:tc>
          <w:tcPr>
            <w:tcW w:w="1086" w:type="dxa"/>
            <w:noWrap/>
            <w:hideMark/>
          </w:tcPr>
          <w:p w14:paraId="1116D8F5" w14:textId="77777777" w:rsidR="00B03FCD" w:rsidRPr="0036099B" w:rsidRDefault="00B03FCD" w:rsidP="00B03FCD">
            <w:pPr>
              <w:rPr>
                <w:lang w:eastAsia="pl-PL"/>
              </w:rPr>
            </w:pPr>
            <w:r w:rsidRPr="0036099B">
              <w:rPr>
                <w:lang w:eastAsia="pl-PL"/>
              </w:rPr>
              <w:t>196,00</w:t>
            </w:r>
          </w:p>
        </w:tc>
        <w:tc>
          <w:tcPr>
            <w:tcW w:w="1030" w:type="dxa"/>
            <w:noWrap/>
            <w:hideMark/>
          </w:tcPr>
          <w:p w14:paraId="348DEB79" w14:textId="77777777" w:rsidR="00B03FCD" w:rsidRPr="0036099B" w:rsidRDefault="00B03FCD" w:rsidP="00B03FCD">
            <w:pPr>
              <w:rPr>
                <w:lang w:eastAsia="pl-PL"/>
              </w:rPr>
            </w:pPr>
            <w:r w:rsidRPr="0036099B">
              <w:rPr>
                <w:lang w:eastAsia="pl-PL"/>
              </w:rPr>
              <w:t>196,80</w:t>
            </w:r>
          </w:p>
        </w:tc>
        <w:tc>
          <w:tcPr>
            <w:tcW w:w="1116" w:type="dxa"/>
            <w:noWrap/>
            <w:hideMark/>
          </w:tcPr>
          <w:p w14:paraId="438F4AD6" w14:textId="77777777" w:rsidR="00B03FCD" w:rsidRPr="0036099B" w:rsidRDefault="00B03FCD" w:rsidP="00B03FCD">
            <w:pPr>
              <w:rPr>
                <w:lang w:eastAsia="pl-PL"/>
              </w:rPr>
            </w:pPr>
            <w:r w:rsidRPr="0036099B">
              <w:rPr>
                <w:lang w:eastAsia="pl-PL"/>
              </w:rPr>
              <w:t>201,30</w:t>
            </w:r>
          </w:p>
        </w:tc>
        <w:tc>
          <w:tcPr>
            <w:tcW w:w="1109" w:type="dxa"/>
            <w:noWrap/>
            <w:hideMark/>
          </w:tcPr>
          <w:p w14:paraId="6B36D153" w14:textId="77777777" w:rsidR="00B03FCD" w:rsidRPr="0036099B" w:rsidRDefault="00B03FCD" w:rsidP="00B03FCD">
            <w:pPr>
              <w:rPr>
                <w:lang w:eastAsia="pl-PL"/>
              </w:rPr>
            </w:pPr>
            <w:r w:rsidRPr="0036099B">
              <w:rPr>
                <w:lang w:eastAsia="pl-PL"/>
              </w:rPr>
              <w:t>205,5</w:t>
            </w:r>
          </w:p>
        </w:tc>
      </w:tr>
      <w:tr w:rsidR="00B03FCD" w:rsidRPr="0036099B" w14:paraId="5F6FCBC8" w14:textId="77777777" w:rsidTr="00B03FCD">
        <w:trPr>
          <w:trHeight w:val="315"/>
        </w:trPr>
        <w:tc>
          <w:tcPr>
            <w:tcW w:w="4721" w:type="dxa"/>
            <w:noWrap/>
            <w:hideMark/>
          </w:tcPr>
          <w:p w14:paraId="4E8EA665" w14:textId="77777777" w:rsidR="00B03FCD" w:rsidRPr="0036099B" w:rsidRDefault="00B03FCD">
            <w:pPr>
              <w:rPr>
                <w:lang w:eastAsia="pl-PL"/>
              </w:rPr>
            </w:pPr>
            <w:r w:rsidRPr="0036099B">
              <w:rPr>
                <w:lang w:eastAsia="pl-PL"/>
              </w:rPr>
              <w:t>Liczba awarii na sieci kanalizacyjnej</w:t>
            </w:r>
          </w:p>
        </w:tc>
        <w:tc>
          <w:tcPr>
            <w:tcW w:w="1086" w:type="dxa"/>
            <w:noWrap/>
            <w:hideMark/>
          </w:tcPr>
          <w:p w14:paraId="519251A6" w14:textId="77777777" w:rsidR="00B03FCD" w:rsidRPr="0036099B" w:rsidRDefault="00B03FCD" w:rsidP="00B03FCD">
            <w:pPr>
              <w:rPr>
                <w:lang w:eastAsia="pl-PL"/>
              </w:rPr>
            </w:pPr>
            <w:r w:rsidRPr="0036099B">
              <w:rPr>
                <w:lang w:eastAsia="pl-PL"/>
              </w:rPr>
              <w:t>54,00</w:t>
            </w:r>
          </w:p>
        </w:tc>
        <w:tc>
          <w:tcPr>
            <w:tcW w:w="1030" w:type="dxa"/>
            <w:noWrap/>
            <w:hideMark/>
          </w:tcPr>
          <w:p w14:paraId="755328CA" w14:textId="77777777" w:rsidR="00B03FCD" w:rsidRPr="0036099B" w:rsidRDefault="00B03FCD" w:rsidP="00B03FCD">
            <w:pPr>
              <w:rPr>
                <w:lang w:eastAsia="pl-PL"/>
              </w:rPr>
            </w:pPr>
            <w:r w:rsidRPr="0036099B">
              <w:rPr>
                <w:lang w:eastAsia="pl-PL"/>
              </w:rPr>
              <w:t>53,00</w:t>
            </w:r>
          </w:p>
        </w:tc>
        <w:tc>
          <w:tcPr>
            <w:tcW w:w="1116" w:type="dxa"/>
            <w:noWrap/>
            <w:hideMark/>
          </w:tcPr>
          <w:p w14:paraId="1250C545" w14:textId="77777777" w:rsidR="00B03FCD" w:rsidRPr="0036099B" w:rsidRDefault="00B03FCD" w:rsidP="00B03FCD">
            <w:pPr>
              <w:rPr>
                <w:lang w:eastAsia="pl-PL"/>
              </w:rPr>
            </w:pPr>
            <w:r w:rsidRPr="0036099B">
              <w:rPr>
                <w:lang w:eastAsia="pl-PL"/>
              </w:rPr>
              <w:t>28,00</w:t>
            </w:r>
          </w:p>
        </w:tc>
        <w:tc>
          <w:tcPr>
            <w:tcW w:w="1109" w:type="dxa"/>
            <w:noWrap/>
            <w:hideMark/>
          </w:tcPr>
          <w:p w14:paraId="3FACB385" w14:textId="77777777" w:rsidR="00B03FCD" w:rsidRPr="0036099B" w:rsidRDefault="00B03FCD" w:rsidP="00B03FCD">
            <w:pPr>
              <w:rPr>
                <w:lang w:eastAsia="pl-PL"/>
              </w:rPr>
            </w:pPr>
            <w:r w:rsidRPr="0036099B">
              <w:rPr>
                <w:lang w:eastAsia="pl-PL"/>
              </w:rPr>
              <w:t>31,00</w:t>
            </w:r>
          </w:p>
        </w:tc>
      </w:tr>
      <w:tr w:rsidR="00B03FCD" w:rsidRPr="0036099B" w14:paraId="3330FC34" w14:textId="77777777" w:rsidTr="00B03FCD">
        <w:trPr>
          <w:trHeight w:val="402"/>
        </w:trPr>
        <w:tc>
          <w:tcPr>
            <w:tcW w:w="4721" w:type="dxa"/>
            <w:noWrap/>
            <w:hideMark/>
          </w:tcPr>
          <w:p w14:paraId="5EE9A905" w14:textId="77777777" w:rsidR="00B03FCD" w:rsidRPr="0036099B" w:rsidRDefault="00B03FCD">
            <w:pPr>
              <w:rPr>
                <w:lang w:eastAsia="pl-PL"/>
              </w:rPr>
            </w:pPr>
            <w:r w:rsidRPr="0036099B">
              <w:rPr>
                <w:lang w:eastAsia="pl-PL"/>
              </w:rPr>
              <w:t>Liczba awarii na przepompowniach ścieków</w:t>
            </w:r>
          </w:p>
        </w:tc>
        <w:tc>
          <w:tcPr>
            <w:tcW w:w="1086" w:type="dxa"/>
            <w:noWrap/>
            <w:hideMark/>
          </w:tcPr>
          <w:p w14:paraId="45061E33" w14:textId="77777777" w:rsidR="00B03FCD" w:rsidRPr="0036099B" w:rsidRDefault="00B03FCD" w:rsidP="00B03FCD">
            <w:pPr>
              <w:rPr>
                <w:lang w:eastAsia="pl-PL"/>
              </w:rPr>
            </w:pPr>
            <w:r w:rsidRPr="0036099B">
              <w:rPr>
                <w:lang w:eastAsia="pl-PL"/>
              </w:rPr>
              <w:t>12,00</w:t>
            </w:r>
          </w:p>
        </w:tc>
        <w:tc>
          <w:tcPr>
            <w:tcW w:w="1030" w:type="dxa"/>
            <w:noWrap/>
            <w:hideMark/>
          </w:tcPr>
          <w:p w14:paraId="16C16E42" w14:textId="77777777" w:rsidR="00B03FCD" w:rsidRPr="0036099B" w:rsidRDefault="00B03FCD" w:rsidP="00B03FCD">
            <w:pPr>
              <w:rPr>
                <w:lang w:eastAsia="pl-PL"/>
              </w:rPr>
            </w:pPr>
            <w:r w:rsidRPr="0036099B">
              <w:rPr>
                <w:lang w:eastAsia="pl-PL"/>
              </w:rPr>
              <w:t>10,00</w:t>
            </w:r>
          </w:p>
        </w:tc>
        <w:tc>
          <w:tcPr>
            <w:tcW w:w="1116" w:type="dxa"/>
            <w:noWrap/>
            <w:hideMark/>
          </w:tcPr>
          <w:p w14:paraId="15AFAAC1" w14:textId="77777777" w:rsidR="00B03FCD" w:rsidRPr="0036099B" w:rsidRDefault="00B03FCD" w:rsidP="00B03FCD">
            <w:pPr>
              <w:rPr>
                <w:lang w:eastAsia="pl-PL"/>
              </w:rPr>
            </w:pPr>
            <w:r w:rsidRPr="0036099B">
              <w:rPr>
                <w:lang w:eastAsia="pl-PL"/>
              </w:rPr>
              <w:t>21,00</w:t>
            </w:r>
          </w:p>
        </w:tc>
        <w:tc>
          <w:tcPr>
            <w:tcW w:w="1109" w:type="dxa"/>
            <w:noWrap/>
            <w:hideMark/>
          </w:tcPr>
          <w:p w14:paraId="0F365A40" w14:textId="77777777" w:rsidR="00B03FCD" w:rsidRPr="0036099B" w:rsidRDefault="00B03FCD" w:rsidP="00B03FCD">
            <w:pPr>
              <w:rPr>
                <w:lang w:eastAsia="pl-PL"/>
              </w:rPr>
            </w:pPr>
            <w:r w:rsidRPr="0036099B">
              <w:rPr>
                <w:lang w:eastAsia="pl-PL"/>
              </w:rPr>
              <w:t>53,00</w:t>
            </w:r>
          </w:p>
        </w:tc>
      </w:tr>
      <w:tr w:rsidR="00B03FCD" w:rsidRPr="0036099B" w14:paraId="269C35BC" w14:textId="77777777" w:rsidTr="00B03FCD">
        <w:trPr>
          <w:trHeight w:val="315"/>
        </w:trPr>
        <w:tc>
          <w:tcPr>
            <w:tcW w:w="4721" w:type="dxa"/>
            <w:noWrap/>
            <w:hideMark/>
          </w:tcPr>
          <w:p w14:paraId="79481E25" w14:textId="77777777" w:rsidR="00B03FCD" w:rsidRPr="0036099B" w:rsidRDefault="00B03FCD">
            <w:pPr>
              <w:rPr>
                <w:lang w:eastAsia="pl-PL"/>
              </w:rPr>
            </w:pPr>
            <w:r w:rsidRPr="0036099B">
              <w:rPr>
                <w:lang w:eastAsia="pl-PL"/>
              </w:rPr>
              <w:t> </w:t>
            </w:r>
          </w:p>
        </w:tc>
        <w:tc>
          <w:tcPr>
            <w:tcW w:w="1086" w:type="dxa"/>
            <w:noWrap/>
            <w:hideMark/>
          </w:tcPr>
          <w:p w14:paraId="5EB967AD" w14:textId="77777777" w:rsidR="00B03FCD" w:rsidRPr="0036099B" w:rsidRDefault="00B03FCD">
            <w:pPr>
              <w:rPr>
                <w:lang w:eastAsia="pl-PL"/>
              </w:rPr>
            </w:pPr>
            <w:r w:rsidRPr="0036099B">
              <w:rPr>
                <w:lang w:eastAsia="pl-PL"/>
              </w:rPr>
              <w:t> </w:t>
            </w:r>
          </w:p>
        </w:tc>
        <w:tc>
          <w:tcPr>
            <w:tcW w:w="1030" w:type="dxa"/>
            <w:noWrap/>
            <w:hideMark/>
          </w:tcPr>
          <w:p w14:paraId="09CB49F8" w14:textId="77777777" w:rsidR="00B03FCD" w:rsidRPr="0036099B" w:rsidRDefault="00B03FCD">
            <w:pPr>
              <w:rPr>
                <w:lang w:eastAsia="pl-PL"/>
              </w:rPr>
            </w:pPr>
            <w:r w:rsidRPr="0036099B">
              <w:rPr>
                <w:lang w:eastAsia="pl-PL"/>
              </w:rPr>
              <w:t> </w:t>
            </w:r>
          </w:p>
        </w:tc>
        <w:tc>
          <w:tcPr>
            <w:tcW w:w="1116" w:type="dxa"/>
            <w:noWrap/>
            <w:hideMark/>
          </w:tcPr>
          <w:p w14:paraId="56E154B5" w14:textId="77777777" w:rsidR="00B03FCD" w:rsidRPr="0036099B" w:rsidRDefault="00B03FCD">
            <w:pPr>
              <w:rPr>
                <w:lang w:eastAsia="pl-PL"/>
              </w:rPr>
            </w:pPr>
            <w:r w:rsidRPr="0036099B">
              <w:rPr>
                <w:lang w:eastAsia="pl-PL"/>
              </w:rPr>
              <w:t> </w:t>
            </w:r>
          </w:p>
        </w:tc>
        <w:tc>
          <w:tcPr>
            <w:tcW w:w="1109" w:type="dxa"/>
            <w:noWrap/>
            <w:hideMark/>
          </w:tcPr>
          <w:p w14:paraId="1D7B84A3" w14:textId="77777777" w:rsidR="00B03FCD" w:rsidRPr="0036099B" w:rsidRDefault="00B03FCD">
            <w:pPr>
              <w:rPr>
                <w:lang w:eastAsia="pl-PL"/>
              </w:rPr>
            </w:pPr>
            <w:r w:rsidRPr="0036099B">
              <w:rPr>
                <w:lang w:eastAsia="pl-PL"/>
              </w:rPr>
              <w:t> </w:t>
            </w:r>
          </w:p>
        </w:tc>
      </w:tr>
      <w:tr w:rsidR="00B03FCD" w:rsidRPr="0036099B" w14:paraId="1494E1A6" w14:textId="77777777" w:rsidTr="00B03FCD">
        <w:trPr>
          <w:trHeight w:val="315"/>
        </w:trPr>
        <w:tc>
          <w:tcPr>
            <w:tcW w:w="4721" w:type="dxa"/>
            <w:noWrap/>
            <w:hideMark/>
          </w:tcPr>
          <w:p w14:paraId="51C642F0" w14:textId="77777777" w:rsidR="00B03FCD" w:rsidRPr="0036099B" w:rsidRDefault="00B03FCD">
            <w:pPr>
              <w:rPr>
                <w:lang w:eastAsia="pl-PL"/>
              </w:rPr>
            </w:pPr>
            <w:r w:rsidRPr="0036099B">
              <w:rPr>
                <w:lang w:eastAsia="pl-PL"/>
              </w:rPr>
              <w:t>Ilość ścieków oczyszczonych na oczyszczalni ścieków w m3</w:t>
            </w:r>
          </w:p>
        </w:tc>
        <w:tc>
          <w:tcPr>
            <w:tcW w:w="1086" w:type="dxa"/>
            <w:noWrap/>
            <w:hideMark/>
          </w:tcPr>
          <w:p w14:paraId="3E02E2A1" w14:textId="77777777" w:rsidR="00B03FCD" w:rsidRPr="0036099B" w:rsidRDefault="00B03FCD" w:rsidP="00B03FCD">
            <w:pPr>
              <w:rPr>
                <w:lang w:eastAsia="pl-PL"/>
              </w:rPr>
            </w:pPr>
            <w:r w:rsidRPr="0036099B">
              <w:rPr>
                <w:lang w:eastAsia="pl-PL"/>
              </w:rPr>
              <w:t>1 623 675,62</w:t>
            </w:r>
          </w:p>
        </w:tc>
        <w:tc>
          <w:tcPr>
            <w:tcW w:w="1030" w:type="dxa"/>
            <w:noWrap/>
            <w:hideMark/>
          </w:tcPr>
          <w:p w14:paraId="0FBD147B" w14:textId="77777777" w:rsidR="00B03FCD" w:rsidRPr="0036099B" w:rsidRDefault="00B03FCD" w:rsidP="00B03FCD">
            <w:pPr>
              <w:rPr>
                <w:lang w:eastAsia="pl-PL"/>
              </w:rPr>
            </w:pPr>
            <w:r w:rsidRPr="0036099B">
              <w:rPr>
                <w:lang w:eastAsia="pl-PL"/>
              </w:rPr>
              <w:t>1 608 629,75</w:t>
            </w:r>
          </w:p>
        </w:tc>
        <w:tc>
          <w:tcPr>
            <w:tcW w:w="1116" w:type="dxa"/>
            <w:noWrap/>
            <w:hideMark/>
          </w:tcPr>
          <w:p w14:paraId="63C76BED" w14:textId="77777777" w:rsidR="00B03FCD" w:rsidRPr="0036099B" w:rsidRDefault="00B03FCD" w:rsidP="00B03FCD">
            <w:pPr>
              <w:rPr>
                <w:lang w:eastAsia="pl-PL"/>
              </w:rPr>
            </w:pPr>
            <w:r w:rsidRPr="0036099B">
              <w:rPr>
                <w:lang w:eastAsia="pl-PL"/>
              </w:rPr>
              <w:t>1 652 347,64</w:t>
            </w:r>
          </w:p>
        </w:tc>
        <w:tc>
          <w:tcPr>
            <w:tcW w:w="1109" w:type="dxa"/>
            <w:noWrap/>
            <w:hideMark/>
          </w:tcPr>
          <w:p w14:paraId="74845A9B" w14:textId="77777777" w:rsidR="00B03FCD" w:rsidRPr="0036099B" w:rsidRDefault="00B03FCD" w:rsidP="00B03FCD">
            <w:pPr>
              <w:rPr>
                <w:lang w:eastAsia="pl-PL"/>
              </w:rPr>
            </w:pPr>
            <w:r w:rsidRPr="0036099B">
              <w:rPr>
                <w:lang w:eastAsia="pl-PL"/>
              </w:rPr>
              <w:t>1 704 326,18</w:t>
            </w:r>
          </w:p>
        </w:tc>
      </w:tr>
      <w:tr w:rsidR="00B03FCD" w:rsidRPr="0036099B" w14:paraId="4ECB27A0" w14:textId="77777777" w:rsidTr="00B03FCD">
        <w:trPr>
          <w:trHeight w:val="315"/>
        </w:trPr>
        <w:tc>
          <w:tcPr>
            <w:tcW w:w="4721" w:type="dxa"/>
            <w:noWrap/>
            <w:hideMark/>
          </w:tcPr>
          <w:p w14:paraId="2EA1622A" w14:textId="77777777" w:rsidR="00B03FCD" w:rsidRPr="0036099B" w:rsidRDefault="00B03FCD">
            <w:pPr>
              <w:rPr>
                <w:lang w:eastAsia="pl-PL"/>
              </w:rPr>
            </w:pPr>
            <w:r w:rsidRPr="0036099B">
              <w:rPr>
                <w:lang w:eastAsia="pl-PL"/>
              </w:rPr>
              <w:t>Produkcja energii elektrycznej w wysokosprawnej kogeneracji na oczyszczalni ścieków (w MWh)</w:t>
            </w:r>
          </w:p>
        </w:tc>
        <w:tc>
          <w:tcPr>
            <w:tcW w:w="1086" w:type="dxa"/>
            <w:noWrap/>
            <w:hideMark/>
          </w:tcPr>
          <w:p w14:paraId="003FBC54" w14:textId="77777777" w:rsidR="00B03FCD" w:rsidRPr="0036099B" w:rsidRDefault="00B03FCD" w:rsidP="00B03FCD">
            <w:pPr>
              <w:rPr>
                <w:lang w:eastAsia="pl-PL"/>
              </w:rPr>
            </w:pPr>
            <w:r w:rsidRPr="0036099B">
              <w:rPr>
                <w:lang w:eastAsia="pl-PL"/>
              </w:rPr>
              <w:t>1 155,50</w:t>
            </w:r>
          </w:p>
        </w:tc>
        <w:tc>
          <w:tcPr>
            <w:tcW w:w="1030" w:type="dxa"/>
            <w:noWrap/>
            <w:hideMark/>
          </w:tcPr>
          <w:p w14:paraId="2828988A" w14:textId="77777777" w:rsidR="00B03FCD" w:rsidRPr="0036099B" w:rsidRDefault="00B03FCD" w:rsidP="00B03FCD">
            <w:pPr>
              <w:rPr>
                <w:lang w:eastAsia="pl-PL"/>
              </w:rPr>
            </w:pPr>
            <w:r w:rsidRPr="0036099B">
              <w:rPr>
                <w:lang w:eastAsia="pl-PL"/>
              </w:rPr>
              <w:t>844,66</w:t>
            </w:r>
          </w:p>
        </w:tc>
        <w:tc>
          <w:tcPr>
            <w:tcW w:w="1116" w:type="dxa"/>
            <w:noWrap/>
            <w:hideMark/>
          </w:tcPr>
          <w:p w14:paraId="3870BE8D" w14:textId="77777777" w:rsidR="00B03FCD" w:rsidRPr="0036099B" w:rsidRDefault="00B03FCD" w:rsidP="00B03FCD">
            <w:pPr>
              <w:rPr>
                <w:lang w:eastAsia="pl-PL"/>
              </w:rPr>
            </w:pPr>
            <w:r w:rsidRPr="0036099B">
              <w:rPr>
                <w:lang w:eastAsia="pl-PL"/>
              </w:rPr>
              <w:t>1 320,25</w:t>
            </w:r>
          </w:p>
        </w:tc>
        <w:tc>
          <w:tcPr>
            <w:tcW w:w="1109" w:type="dxa"/>
            <w:noWrap/>
            <w:hideMark/>
          </w:tcPr>
          <w:p w14:paraId="584AF5F9" w14:textId="77777777" w:rsidR="00B03FCD" w:rsidRPr="0036099B" w:rsidRDefault="00B03FCD" w:rsidP="00B03FCD">
            <w:pPr>
              <w:rPr>
                <w:lang w:eastAsia="pl-PL"/>
              </w:rPr>
            </w:pPr>
            <w:r w:rsidRPr="0036099B">
              <w:rPr>
                <w:lang w:eastAsia="pl-PL"/>
              </w:rPr>
              <w:t>1 350,77</w:t>
            </w:r>
          </w:p>
        </w:tc>
      </w:tr>
      <w:tr w:rsidR="00B03FCD" w:rsidRPr="0036099B" w14:paraId="705B3B19" w14:textId="77777777" w:rsidTr="00B03FCD">
        <w:trPr>
          <w:trHeight w:val="315"/>
        </w:trPr>
        <w:tc>
          <w:tcPr>
            <w:tcW w:w="4721" w:type="dxa"/>
            <w:noWrap/>
            <w:hideMark/>
          </w:tcPr>
          <w:p w14:paraId="62BBFA9E" w14:textId="77777777" w:rsidR="00B03FCD" w:rsidRPr="0036099B" w:rsidRDefault="00B03FCD">
            <w:pPr>
              <w:rPr>
                <w:lang w:eastAsia="pl-PL"/>
              </w:rPr>
            </w:pPr>
            <w:r w:rsidRPr="0036099B">
              <w:rPr>
                <w:lang w:eastAsia="pl-PL"/>
              </w:rPr>
              <w:t>Samowystarczalność energetyczna oczyszczalni ścieków w  %</w:t>
            </w:r>
          </w:p>
        </w:tc>
        <w:tc>
          <w:tcPr>
            <w:tcW w:w="1086" w:type="dxa"/>
            <w:noWrap/>
            <w:hideMark/>
          </w:tcPr>
          <w:p w14:paraId="608A62E7" w14:textId="77777777" w:rsidR="00B03FCD" w:rsidRPr="0036099B" w:rsidRDefault="00B03FCD" w:rsidP="00B03FCD">
            <w:pPr>
              <w:rPr>
                <w:lang w:eastAsia="pl-PL"/>
              </w:rPr>
            </w:pPr>
            <w:r w:rsidRPr="0036099B">
              <w:rPr>
                <w:lang w:eastAsia="pl-PL"/>
              </w:rPr>
              <w:t>51,51%</w:t>
            </w:r>
          </w:p>
        </w:tc>
        <w:tc>
          <w:tcPr>
            <w:tcW w:w="1030" w:type="dxa"/>
            <w:noWrap/>
            <w:hideMark/>
          </w:tcPr>
          <w:p w14:paraId="38011A26" w14:textId="77777777" w:rsidR="00B03FCD" w:rsidRPr="0036099B" w:rsidRDefault="00B03FCD" w:rsidP="00B03FCD">
            <w:pPr>
              <w:rPr>
                <w:lang w:eastAsia="pl-PL"/>
              </w:rPr>
            </w:pPr>
            <w:r w:rsidRPr="0036099B">
              <w:rPr>
                <w:lang w:eastAsia="pl-PL"/>
              </w:rPr>
              <w:t>40,69%</w:t>
            </w:r>
          </w:p>
        </w:tc>
        <w:tc>
          <w:tcPr>
            <w:tcW w:w="1116" w:type="dxa"/>
            <w:noWrap/>
            <w:hideMark/>
          </w:tcPr>
          <w:p w14:paraId="1D5502AB" w14:textId="77777777" w:rsidR="00B03FCD" w:rsidRPr="0036099B" w:rsidRDefault="00B03FCD" w:rsidP="00B03FCD">
            <w:pPr>
              <w:rPr>
                <w:lang w:eastAsia="pl-PL"/>
              </w:rPr>
            </w:pPr>
            <w:r w:rsidRPr="0036099B">
              <w:rPr>
                <w:lang w:eastAsia="pl-PL"/>
              </w:rPr>
              <w:t>60,16%</w:t>
            </w:r>
          </w:p>
        </w:tc>
        <w:tc>
          <w:tcPr>
            <w:tcW w:w="1109" w:type="dxa"/>
            <w:noWrap/>
            <w:hideMark/>
          </w:tcPr>
          <w:p w14:paraId="61540BF2" w14:textId="77777777" w:rsidR="00B03FCD" w:rsidRPr="0036099B" w:rsidRDefault="00B03FCD" w:rsidP="00B03FCD">
            <w:pPr>
              <w:rPr>
                <w:bCs/>
                <w:lang w:eastAsia="pl-PL"/>
              </w:rPr>
            </w:pPr>
            <w:r w:rsidRPr="0036099B">
              <w:rPr>
                <w:bCs/>
                <w:lang w:eastAsia="pl-PL"/>
              </w:rPr>
              <w:t>64,20%</w:t>
            </w:r>
          </w:p>
        </w:tc>
      </w:tr>
    </w:tbl>
    <w:p w14:paraId="3AEB7533" w14:textId="778084C7" w:rsidR="001014DB" w:rsidRPr="0036099B" w:rsidRDefault="001014DB" w:rsidP="001014DB">
      <w:pPr>
        <w:rPr>
          <w:lang w:eastAsia="pl-PL"/>
        </w:rPr>
      </w:pPr>
    </w:p>
    <w:p w14:paraId="1872ADFF" w14:textId="0289D21A" w:rsidR="007215D5" w:rsidRPr="0036099B" w:rsidRDefault="007215D5" w:rsidP="001014DB">
      <w:pPr>
        <w:rPr>
          <w:lang w:eastAsia="pl-PL"/>
        </w:rPr>
      </w:pPr>
    </w:p>
    <w:p w14:paraId="7C4DE757" w14:textId="77777777" w:rsidR="007215D5" w:rsidRPr="0036099B" w:rsidRDefault="007215D5" w:rsidP="001014DB">
      <w:pPr>
        <w:rPr>
          <w:lang w:eastAsia="pl-PL"/>
        </w:rPr>
      </w:pPr>
    </w:p>
    <w:p w14:paraId="75FBEDAE" w14:textId="6EA3CEDB" w:rsidR="001014DB" w:rsidRPr="0036099B" w:rsidRDefault="001014DB" w:rsidP="001014DB">
      <w:pPr>
        <w:rPr>
          <w:lang w:eastAsia="pl-PL"/>
        </w:rPr>
      </w:pPr>
      <w:r w:rsidRPr="0036099B">
        <w:rPr>
          <w:noProof/>
          <w:lang w:eastAsia="pl-PL"/>
        </w:rPr>
        <w:lastRenderedPageBreak/>
        <w:drawing>
          <wp:inline distT="0" distB="0" distL="0" distR="0" wp14:anchorId="1D43ABA9" wp14:editId="3AE7C94A">
            <wp:extent cx="5760720" cy="226949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269490"/>
                    </a:xfrm>
                    <a:prstGeom prst="rect">
                      <a:avLst/>
                    </a:prstGeom>
                  </pic:spPr>
                </pic:pic>
              </a:graphicData>
            </a:graphic>
          </wp:inline>
        </w:drawing>
      </w:r>
    </w:p>
    <w:p w14:paraId="282C8B8C" w14:textId="4C75A2CD" w:rsidR="006A373A" w:rsidRPr="0036099B" w:rsidRDefault="001014DB" w:rsidP="006A373A">
      <w:pPr>
        <w:spacing w:after="0" w:line="240" w:lineRule="auto"/>
        <w:jc w:val="both"/>
        <w:rPr>
          <w:rFonts w:ascii="Times New Roman" w:hAnsi="Times New Roman" w:cs="Times New Roman"/>
          <w:b/>
          <w:szCs w:val="24"/>
        </w:rPr>
      </w:pPr>
      <w:r w:rsidRPr="0036099B">
        <w:rPr>
          <w:rFonts w:ascii="Times New Roman" w:hAnsi="Times New Roman" w:cs="Times New Roman"/>
          <w:b/>
          <w:noProof/>
          <w:szCs w:val="24"/>
          <w:lang w:eastAsia="pl-PL"/>
        </w:rPr>
        <w:drawing>
          <wp:inline distT="0" distB="0" distL="0" distR="0" wp14:anchorId="57F37454" wp14:editId="55DDF07E">
            <wp:extent cx="5760720" cy="221234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212340"/>
                    </a:xfrm>
                    <a:prstGeom prst="rect">
                      <a:avLst/>
                    </a:prstGeom>
                  </pic:spPr>
                </pic:pic>
              </a:graphicData>
            </a:graphic>
          </wp:inline>
        </w:drawing>
      </w:r>
    </w:p>
    <w:p w14:paraId="3D78492E" w14:textId="7099F34A" w:rsidR="001014DB" w:rsidRPr="0036099B" w:rsidRDefault="001014DB" w:rsidP="006A373A">
      <w:pPr>
        <w:spacing w:after="0" w:line="240" w:lineRule="auto"/>
        <w:jc w:val="both"/>
        <w:rPr>
          <w:rFonts w:ascii="Times New Roman" w:hAnsi="Times New Roman" w:cs="Times New Roman"/>
          <w:b/>
          <w:szCs w:val="24"/>
        </w:rPr>
      </w:pPr>
    </w:p>
    <w:p w14:paraId="5D17608E" w14:textId="64E01F65" w:rsidR="007215D5" w:rsidRPr="0036099B" w:rsidRDefault="007215D5" w:rsidP="006A373A">
      <w:pPr>
        <w:spacing w:after="0" w:line="240" w:lineRule="auto"/>
        <w:jc w:val="both"/>
        <w:rPr>
          <w:rFonts w:ascii="Times New Roman" w:hAnsi="Times New Roman" w:cs="Times New Roman"/>
          <w:b/>
          <w:szCs w:val="24"/>
        </w:rPr>
      </w:pPr>
    </w:p>
    <w:p w14:paraId="0521508B" w14:textId="6A1B98B8" w:rsidR="007215D5" w:rsidRPr="0036099B" w:rsidRDefault="007215D5" w:rsidP="006A373A">
      <w:pPr>
        <w:spacing w:after="0" w:line="240" w:lineRule="auto"/>
        <w:jc w:val="both"/>
        <w:rPr>
          <w:rFonts w:ascii="Times New Roman" w:hAnsi="Times New Roman" w:cs="Times New Roman"/>
          <w:b/>
          <w:szCs w:val="24"/>
        </w:rPr>
      </w:pPr>
    </w:p>
    <w:p w14:paraId="3FBEBBD6" w14:textId="77777777" w:rsidR="007215D5" w:rsidRPr="0036099B" w:rsidRDefault="007215D5" w:rsidP="006A373A">
      <w:pPr>
        <w:spacing w:after="0" w:line="240" w:lineRule="auto"/>
        <w:jc w:val="both"/>
        <w:rPr>
          <w:rFonts w:ascii="Times New Roman" w:hAnsi="Times New Roman" w:cs="Times New Roman"/>
          <w:b/>
          <w:szCs w:val="24"/>
        </w:rPr>
      </w:pPr>
    </w:p>
    <w:p w14:paraId="4FF251C0" w14:textId="0F4CF4A2" w:rsidR="006A373A" w:rsidRPr="0036099B" w:rsidRDefault="001014DB" w:rsidP="006A373A">
      <w:pPr>
        <w:spacing w:after="0" w:line="240" w:lineRule="auto"/>
        <w:jc w:val="both"/>
        <w:rPr>
          <w:rFonts w:ascii="Times New Roman" w:hAnsi="Times New Roman" w:cs="Times New Roman"/>
          <w:b/>
          <w:szCs w:val="24"/>
        </w:rPr>
      </w:pPr>
      <w:r w:rsidRPr="0036099B">
        <w:rPr>
          <w:rFonts w:ascii="Times New Roman" w:hAnsi="Times New Roman" w:cs="Times New Roman"/>
          <w:b/>
          <w:noProof/>
          <w:szCs w:val="24"/>
          <w:lang w:eastAsia="pl-PL"/>
        </w:rPr>
        <w:drawing>
          <wp:inline distT="0" distB="0" distL="0" distR="0" wp14:anchorId="1651B555" wp14:editId="770CA38E">
            <wp:extent cx="5760720" cy="2169795"/>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169795"/>
                    </a:xfrm>
                    <a:prstGeom prst="rect">
                      <a:avLst/>
                    </a:prstGeom>
                  </pic:spPr>
                </pic:pic>
              </a:graphicData>
            </a:graphic>
          </wp:inline>
        </w:drawing>
      </w:r>
    </w:p>
    <w:p w14:paraId="4B6E9048" w14:textId="1338D74A" w:rsidR="008A4F21" w:rsidRPr="0036099B" w:rsidRDefault="008A4F21" w:rsidP="008A4F21">
      <w:pPr>
        <w:spacing w:after="0" w:line="240" w:lineRule="auto"/>
        <w:jc w:val="both"/>
        <w:rPr>
          <w:rFonts w:ascii="Times New Roman" w:hAnsi="Times New Roman" w:cs="Times New Roman"/>
          <w:szCs w:val="24"/>
        </w:rPr>
      </w:pPr>
    </w:p>
    <w:p w14:paraId="06A7DD7F" w14:textId="77777777" w:rsidR="007215D5" w:rsidRPr="0036099B" w:rsidRDefault="007215D5" w:rsidP="008A4F21">
      <w:pPr>
        <w:spacing w:after="0" w:line="240" w:lineRule="auto"/>
        <w:jc w:val="both"/>
        <w:rPr>
          <w:rFonts w:ascii="Times New Roman" w:hAnsi="Times New Roman" w:cs="Times New Roman"/>
          <w:szCs w:val="24"/>
        </w:rPr>
      </w:pPr>
    </w:p>
    <w:p w14:paraId="43D272B9" w14:textId="7B87FE77" w:rsidR="007215D5" w:rsidRPr="0036099B" w:rsidRDefault="007215D5" w:rsidP="008A4F21">
      <w:pPr>
        <w:spacing w:after="0" w:line="240" w:lineRule="auto"/>
        <w:jc w:val="both"/>
        <w:rPr>
          <w:rFonts w:ascii="Times New Roman" w:hAnsi="Times New Roman" w:cs="Times New Roman"/>
          <w:szCs w:val="24"/>
        </w:rPr>
      </w:pPr>
    </w:p>
    <w:p w14:paraId="2B3A2493" w14:textId="77777777" w:rsidR="007215D5" w:rsidRPr="0036099B" w:rsidRDefault="007215D5" w:rsidP="008A4F21">
      <w:pPr>
        <w:spacing w:after="0" w:line="240" w:lineRule="auto"/>
        <w:jc w:val="both"/>
        <w:rPr>
          <w:rFonts w:ascii="Times New Roman" w:hAnsi="Times New Roman" w:cs="Times New Roman"/>
          <w:szCs w:val="24"/>
        </w:rPr>
      </w:pPr>
    </w:p>
    <w:p w14:paraId="3F4CA20D" w14:textId="70E8F9AC" w:rsidR="008A4F21" w:rsidRPr="0036099B" w:rsidRDefault="001014DB" w:rsidP="008A4F21">
      <w:pPr>
        <w:spacing w:after="0" w:line="240" w:lineRule="auto"/>
        <w:jc w:val="both"/>
        <w:rPr>
          <w:rFonts w:ascii="Times New Roman" w:hAnsi="Times New Roman" w:cs="Times New Roman"/>
          <w:szCs w:val="24"/>
        </w:rPr>
      </w:pPr>
      <w:r w:rsidRPr="0036099B">
        <w:rPr>
          <w:rFonts w:ascii="Times New Roman" w:hAnsi="Times New Roman" w:cs="Times New Roman"/>
          <w:noProof/>
          <w:szCs w:val="24"/>
          <w:lang w:eastAsia="pl-PL"/>
        </w:rPr>
        <w:lastRenderedPageBreak/>
        <w:drawing>
          <wp:inline distT="0" distB="0" distL="0" distR="0" wp14:anchorId="441FF1F4" wp14:editId="003E4F1C">
            <wp:extent cx="5760720" cy="2149475"/>
            <wp:effectExtent l="0" t="0" r="0" b="317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49475"/>
                    </a:xfrm>
                    <a:prstGeom prst="rect">
                      <a:avLst/>
                    </a:prstGeom>
                  </pic:spPr>
                </pic:pic>
              </a:graphicData>
            </a:graphic>
          </wp:inline>
        </w:drawing>
      </w:r>
    </w:p>
    <w:p w14:paraId="79F1A68F" w14:textId="4602B8ED" w:rsidR="008A4F21" w:rsidRPr="0036099B" w:rsidRDefault="001014DB" w:rsidP="008A4F21">
      <w:pPr>
        <w:spacing w:after="0" w:line="240" w:lineRule="auto"/>
        <w:jc w:val="both"/>
        <w:rPr>
          <w:rFonts w:ascii="Times New Roman" w:hAnsi="Times New Roman" w:cs="Times New Roman"/>
          <w:szCs w:val="24"/>
        </w:rPr>
      </w:pPr>
      <w:r w:rsidRPr="0036099B">
        <w:rPr>
          <w:rFonts w:ascii="Times New Roman" w:hAnsi="Times New Roman" w:cs="Times New Roman"/>
          <w:noProof/>
          <w:szCs w:val="24"/>
          <w:lang w:eastAsia="pl-PL"/>
        </w:rPr>
        <w:drawing>
          <wp:inline distT="0" distB="0" distL="0" distR="0" wp14:anchorId="717D3F3A" wp14:editId="70B8ED0A">
            <wp:extent cx="5760720" cy="217360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73605"/>
                    </a:xfrm>
                    <a:prstGeom prst="rect">
                      <a:avLst/>
                    </a:prstGeom>
                  </pic:spPr>
                </pic:pic>
              </a:graphicData>
            </a:graphic>
          </wp:inline>
        </w:drawing>
      </w:r>
    </w:p>
    <w:p w14:paraId="0972AEE5" w14:textId="0FAC43E3" w:rsidR="002E7348" w:rsidRPr="0036099B" w:rsidRDefault="002E7348" w:rsidP="008A4F21">
      <w:pPr>
        <w:spacing w:after="0" w:line="240" w:lineRule="auto"/>
        <w:jc w:val="both"/>
        <w:rPr>
          <w:rFonts w:ascii="Times New Roman" w:hAnsi="Times New Roman" w:cs="Times New Roman"/>
          <w:noProof/>
          <w:szCs w:val="24"/>
          <w:lang w:eastAsia="pl-PL"/>
        </w:rPr>
      </w:pPr>
    </w:p>
    <w:p w14:paraId="5EB513E2" w14:textId="63C8BCAF" w:rsidR="002E7348" w:rsidRPr="0036099B" w:rsidRDefault="002E7348" w:rsidP="008A4F21">
      <w:pPr>
        <w:spacing w:after="0" w:line="240" w:lineRule="auto"/>
        <w:jc w:val="both"/>
        <w:rPr>
          <w:rFonts w:ascii="Times New Roman" w:hAnsi="Times New Roman" w:cs="Times New Roman"/>
          <w:noProof/>
          <w:szCs w:val="24"/>
          <w:lang w:eastAsia="pl-PL"/>
        </w:rPr>
      </w:pPr>
    </w:p>
    <w:p w14:paraId="26FB81E2" w14:textId="77777777" w:rsidR="002E7348" w:rsidRPr="0036099B" w:rsidRDefault="002E7348" w:rsidP="008A4F21">
      <w:pPr>
        <w:spacing w:after="0" w:line="240" w:lineRule="auto"/>
        <w:jc w:val="both"/>
        <w:rPr>
          <w:rFonts w:ascii="Times New Roman" w:hAnsi="Times New Roman" w:cs="Times New Roman"/>
          <w:noProof/>
          <w:szCs w:val="24"/>
          <w:lang w:eastAsia="pl-PL"/>
        </w:rPr>
      </w:pPr>
    </w:p>
    <w:p w14:paraId="468FB3FC" w14:textId="65D07704" w:rsidR="008A4F21" w:rsidRPr="0036099B" w:rsidRDefault="001014DB" w:rsidP="008A4F21">
      <w:pPr>
        <w:spacing w:after="0" w:line="240" w:lineRule="auto"/>
        <w:jc w:val="both"/>
        <w:rPr>
          <w:rFonts w:ascii="Times New Roman" w:hAnsi="Times New Roman" w:cs="Times New Roman"/>
          <w:szCs w:val="24"/>
        </w:rPr>
      </w:pPr>
      <w:r w:rsidRPr="0036099B">
        <w:rPr>
          <w:rFonts w:ascii="Times New Roman" w:hAnsi="Times New Roman" w:cs="Times New Roman"/>
          <w:noProof/>
          <w:szCs w:val="24"/>
          <w:lang w:eastAsia="pl-PL"/>
        </w:rPr>
        <w:drawing>
          <wp:inline distT="0" distB="0" distL="0" distR="0" wp14:anchorId="28139D9D" wp14:editId="35171BA2">
            <wp:extent cx="5760720" cy="249809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498090"/>
                    </a:xfrm>
                    <a:prstGeom prst="rect">
                      <a:avLst/>
                    </a:prstGeom>
                  </pic:spPr>
                </pic:pic>
              </a:graphicData>
            </a:graphic>
          </wp:inline>
        </w:drawing>
      </w:r>
    </w:p>
    <w:p w14:paraId="1233D7FA" w14:textId="77777777" w:rsidR="002E7348" w:rsidRPr="0036099B" w:rsidRDefault="002E7348" w:rsidP="008A4F21">
      <w:pPr>
        <w:spacing w:after="0" w:line="240" w:lineRule="auto"/>
        <w:jc w:val="both"/>
        <w:rPr>
          <w:rFonts w:ascii="Times New Roman" w:hAnsi="Times New Roman" w:cs="Times New Roman"/>
          <w:szCs w:val="24"/>
        </w:rPr>
      </w:pPr>
    </w:p>
    <w:p w14:paraId="0ABBBC28" w14:textId="1BA0F929" w:rsidR="008A4F21" w:rsidRPr="0036099B" w:rsidRDefault="001014DB" w:rsidP="008A4F21">
      <w:pPr>
        <w:spacing w:after="0" w:line="240" w:lineRule="auto"/>
        <w:jc w:val="both"/>
        <w:rPr>
          <w:rFonts w:ascii="Times New Roman" w:hAnsi="Times New Roman" w:cs="Times New Roman"/>
          <w:szCs w:val="24"/>
        </w:rPr>
      </w:pPr>
      <w:r w:rsidRPr="0036099B">
        <w:rPr>
          <w:rFonts w:ascii="Times New Roman" w:hAnsi="Times New Roman" w:cs="Times New Roman"/>
          <w:noProof/>
          <w:szCs w:val="24"/>
          <w:lang w:eastAsia="pl-PL"/>
        </w:rPr>
        <w:lastRenderedPageBreak/>
        <w:drawing>
          <wp:inline distT="0" distB="0" distL="0" distR="0" wp14:anchorId="0983667A" wp14:editId="288186DF">
            <wp:extent cx="5760720" cy="2243455"/>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243455"/>
                    </a:xfrm>
                    <a:prstGeom prst="rect">
                      <a:avLst/>
                    </a:prstGeom>
                  </pic:spPr>
                </pic:pic>
              </a:graphicData>
            </a:graphic>
          </wp:inline>
        </w:drawing>
      </w:r>
    </w:p>
    <w:p w14:paraId="1122535F" w14:textId="28ABDE67" w:rsidR="002E7348" w:rsidRPr="0036099B" w:rsidRDefault="002E7348" w:rsidP="008A4F21">
      <w:pPr>
        <w:spacing w:after="0" w:line="240" w:lineRule="auto"/>
        <w:jc w:val="both"/>
        <w:rPr>
          <w:rFonts w:ascii="Times New Roman" w:hAnsi="Times New Roman" w:cs="Times New Roman"/>
          <w:szCs w:val="24"/>
        </w:rPr>
      </w:pPr>
    </w:p>
    <w:p w14:paraId="647FDDF2" w14:textId="18728687" w:rsidR="001E4170" w:rsidRPr="0036099B" w:rsidRDefault="001E4170" w:rsidP="008A4F21">
      <w:pPr>
        <w:spacing w:after="0" w:line="240" w:lineRule="auto"/>
        <w:jc w:val="both"/>
        <w:rPr>
          <w:rFonts w:ascii="Times New Roman" w:hAnsi="Times New Roman" w:cs="Times New Roman"/>
          <w:szCs w:val="24"/>
        </w:rPr>
      </w:pPr>
    </w:p>
    <w:p w14:paraId="7C9F94F3" w14:textId="68196D96" w:rsidR="001E4170" w:rsidRPr="0036099B" w:rsidRDefault="001E4170" w:rsidP="008A4F21">
      <w:pPr>
        <w:spacing w:after="0" w:line="240" w:lineRule="auto"/>
        <w:jc w:val="both"/>
        <w:rPr>
          <w:rFonts w:ascii="Times New Roman" w:hAnsi="Times New Roman" w:cs="Times New Roman"/>
          <w:szCs w:val="24"/>
        </w:rPr>
      </w:pPr>
    </w:p>
    <w:p w14:paraId="328E0BE7" w14:textId="0F0C18FE" w:rsidR="001E4170" w:rsidRDefault="001E4170" w:rsidP="008A4F21">
      <w:pPr>
        <w:spacing w:after="0" w:line="240" w:lineRule="auto"/>
        <w:jc w:val="both"/>
        <w:rPr>
          <w:rFonts w:ascii="Times New Roman" w:hAnsi="Times New Roman" w:cs="Times New Roman"/>
          <w:szCs w:val="24"/>
        </w:rPr>
      </w:pPr>
    </w:p>
    <w:p w14:paraId="5E2782A4" w14:textId="77777777" w:rsidR="001E4170" w:rsidRDefault="001E4170" w:rsidP="008A4F21">
      <w:pPr>
        <w:spacing w:after="0" w:line="240" w:lineRule="auto"/>
        <w:jc w:val="both"/>
        <w:rPr>
          <w:rFonts w:ascii="Times New Roman" w:hAnsi="Times New Roman" w:cs="Times New Roman"/>
          <w:szCs w:val="24"/>
        </w:rPr>
      </w:pPr>
    </w:p>
    <w:p w14:paraId="352CF15A" w14:textId="77777777" w:rsidR="001E6D4B" w:rsidRPr="0036099B" w:rsidRDefault="00611DC0" w:rsidP="001E6D4B">
      <w:pPr>
        <w:pStyle w:val="Nagwek2"/>
        <w:spacing w:before="0" w:after="240"/>
        <w:rPr>
          <w:rFonts w:ascii="Times New Roman" w:hAnsi="Times New Roman" w:cs="Times New Roman"/>
          <w:bCs/>
        </w:rPr>
      </w:pPr>
      <w:bookmarkStart w:id="52" w:name="_Toc73356193"/>
      <w:r w:rsidRPr="0036099B">
        <w:rPr>
          <w:rFonts w:ascii="Times New Roman" w:hAnsi="Times New Roman" w:cs="Times New Roman"/>
          <w:bCs/>
        </w:rPr>
        <w:t>Działania inwestycyjn</w:t>
      </w:r>
      <w:r w:rsidR="009D17DB" w:rsidRPr="0036099B">
        <w:rPr>
          <w:rFonts w:ascii="Times New Roman" w:hAnsi="Times New Roman" w:cs="Times New Roman"/>
          <w:bCs/>
        </w:rPr>
        <w:t>o-</w:t>
      </w:r>
      <w:r w:rsidR="00870E65" w:rsidRPr="0036099B">
        <w:rPr>
          <w:rFonts w:ascii="Times New Roman" w:hAnsi="Times New Roman" w:cs="Times New Roman"/>
          <w:bCs/>
        </w:rPr>
        <w:t xml:space="preserve">innowacyjne </w:t>
      </w:r>
      <w:r w:rsidRPr="0036099B">
        <w:rPr>
          <w:rFonts w:ascii="Times New Roman" w:hAnsi="Times New Roman" w:cs="Times New Roman"/>
          <w:bCs/>
        </w:rPr>
        <w:t>Przedsiębiorstwa Wodocią</w:t>
      </w:r>
      <w:r w:rsidR="008E14BA" w:rsidRPr="0036099B">
        <w:rPr>
          <w:rFonts w:ascii="Times New Roman" w:hAnsi="Times New Roman" w:cs="Times New Roman"/>
          <w:bCs/>
        </w:rPr>
        <w:t>gów i Kanalizacji</w:t>
      </w:r>
      <w:r w:rsidR="00AA5671" w:rsidRPr="0036099B">
        <w:rPr>
          <w:rFonts w:ascii="Times New Roman" w:hAnsi="Times New Roman" w:cs="Times New Roman"/>
          <w:bCs/>
        </w:rPr>
        <w:t>.</w:t>
      </w:r>
      <w:bookmarkEnd w:id="52"/>
    </w:p>
    <w:p w14:paraId="06544E5C" w14:textId="7C68013A" w:rsidR="00CC0A67" w:rsidRPr="0036099B" w:rsidRDefault="001E6D4B" w:rsidP="001E6D4B">
      <w:pPr>
        <w:pStyle w:val="Nagwek2"/>
        <w:numPr>
          <w:ilvl w:val="0"/>
          <w:numId w:val="0"/>
        </w:numPr>
        <w:spacing w:before="0" w:after="240"/>
        <w:rPr>
          <w:rFonts w:ascii="Times New Roman" w:hAnsi="Times New Roman" w:cs="Times New Roman"/>
          <w:bCs/>
        </w:rPr>
      </w:pPr>
      <w:bookmarkStart w:id="53" w:name="_Toc73356194"/>
      <w:r w:rsidRPr="0036099B">
        <w:rPr>
          <w:rFonts w:ascii="Times New Roman" w:hAnsi="Times New Roman" w:cs="Times New Roman"/>
        </w:rPr>
        <w:t>9.</w:t>
      </w:r>
      <w:r w:rsidR="002E7348" w:rsidRPr="0036099B">
        <w:rPr>
          <w:rFonts w:ascii="Times New Roman" w:hAnsi="Times New Roman" w:cs="Times New Roman"/>
        </w:rPr>
        <w:t xml:space="preserve">3.1 </w:t>
      </w:r>
      <w:r w:rsidR="002E7348" w:rsidRPr="0036099B">
        <w:rPr>
          <w:rFonts w:ascii="Times New Roman" w:hAnsi="Times New Roman" w:cs="Times New Roman"/>
        </w:rPr>
        <w:tab/>
      </w:r>
      <w:r w:rsidR="00CC0A67" w:rsidRPr="0036099B">
        <w:rPr>
          <w:rFonts w:ascii="Times New Roman" w:hAnsi="Times New Roman" w:cs="Times New Roman"/>
        </w:rPr>
        <w:t>Działania inwestycyjne</w:t>
      </w:r>
      <w:r w:rsidR="003225C7" w:rsidRPr="0036099B">
        <w:rPr>
          <w:rFonts w:ascii="Times New Roman" w:hAnsi="Times New Roman" w:cs="Times New Roman"/>
        </w:rPr>
        <w:t>.</w:t>
      </w:r>
      <w:bookmarkEnd w:id="53"/>
    </w:p>
    <w:p w14:paraId="08B4D9A0" w14:textId="24E1B69F" w:rsidR="00D468C6" w:rsidRPr="0036099B" w:rsidRDefault="00D468C6" w:rsidP="002E7348">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W roku 2020 Spółka złożyła wniosek dotyczący aktualizacji </w:t>
      </w:r>
      <w:r w:rsidRPr="0036099B">
        <w:rPr>
          <w:rFonts w:ascii="Times New Roman" w:hAnsi="Times New Roman" w:cs="Times New Roman"/>
          <w:szCs w:val="24"/>
          <w:shd w:val="clear" w:color="auto" w:fill="FFFFFF"/>
        </w:rPr>
        <w:t xml:space="preserve">WIELOLETNIEGO PLANU ROZWOJU I MODERNIZACJI URZĄDZEŃ WODOCIĄGOWYCH I URZĄDZEŃ KANALIZACYJNYCH W GMINIE CZECHOWICE-DZIEDZICE NA LATA 2018-2020, który został jednogłośnie zatwierdzony przez Radę Miejską </w:t>
      </w:r>
      <w:r w:rsidRPr="0036099B">
        <w:rPr>
          <w:rFonts w:ascii="Times New Roman" w:hAnsi="Times New Roman" w:cs="Times New Roman"/>
          <w:szCs w:val="24"/>
        </w:rPr>
        <w:t>w dniu 28</w:t>
      </w:r>
      <w:r w:rsidR="00800423" w:rsidRPr="0036099B">
        <w:rPr>
          <w:rFonts w:ascii="Times New Roman" w:hAnsi="Times New Roman" w:cs="Times New Roman"/>
          <w:szCs w:val="24"/>
        </w:rPr>
        <w:t xml:space="preserve"> stycznia </w:t>
      </w:r>
      <w:r w:rsidRPr="0036099B">
        <w:rPr>
          <w:rFonts w:ascii="Times New Roman" w:hAnsi="Times New Roman" w:cs="Times New Roman"/>
          <w:szCs w:val="24"/>
        </w:rPr>
        <w:t>2020</w:t>
      </w:r>
      <w:r w:rsidR="00EA1058" w:rsidRPr="0036099B">
        <w:rPr>
          <w:rFonts w:ascii="Times New Roman" w:hAnsi="Times New Roman" w:cs="Times New Roman"/>
          <w:szCs w:val="24"/>
        </w:rPr>
        <w:t xml:space="preserve"> </w:t>
      </w:r>
      <w:r w:rsidRPr="0036099B">
        <w:rPr>
          <w:rFonts w:ascii="Times New Roman" w:hAnsi="Times New Roman" w:cs="Times New Roman"/>
          <w:szCs w:val="24"/>
        </w:rPr>
        <w:t>r.</w:t>
      </w:r>
    </w:p>
    <w:p w14:paraId="1D0D85FA" w14:textId="4A8FB211" w:rsidR="00D468C6" w:rsidRPr="0036099B" w:rsidRDefault="00D468C6" w:rsidP="002E7348">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Aktualizacja związana była z realizacją </w:t>
      </w:r>
      <w:r w:rsidR="00800423" w:rsidRPr="0036099B">
        <w:rPr>
          <w:rFonts w:ascii="Times New Roman" w:hAnsi="Times New Roman" w:cs="Times New Roman"/>
          <w:szCs w:val="24"/>
        </w:rPr>
        <w:t>p</w:t>
      </w:r>
      <w:r w:rsidRPr="0036099B">
        <w:rPr>
          <w:rFonts w:ascii="Times New Roman" w:hAnsi="Times New Roman" w:cs="Times New Roman"/>
          <w:szCs w:val="24"/>
        </w:rPr>
        <w:t xml:space="preserve">rojektu unijnego Regulacja gospodarki wodno-ściekowej w gminie Czechowice-Dziedzice - etap 2 i dotyczyła konieczności wymiany na koszt </w:t>
      </w:r>
      <w:proofErr w:type="spellStart"/>
      <w:r w:rsidRPr="0036099B">
        <w:rPr>
          <w:rFonts w:ascii="Times New Roman" w:hAnsi="Times New Roman" w:cs="Times New Roman"/>
          <w:szCs w:val="24"/>
        </w:rPr>
        <w:t>PWiK</w:t>
      </w:r>
      <w:proofErr w:type="spellEnd"/>
      <w:r w:rsidRPr="0036099B">
        <w:rPr>
          <w:rFonts w:ascii="Times New Roman" w:hAnsi="Times New Roman" w:cs="Times New Roman"/>
          <w:szCs w:val="24"/>
        </w:rPr>
        <w:t xml:space="preserve"> zdegradowanych wodociągów, zlokalizowanych w ulicach: Jaśminowej, Krętej, Spółdzielczej, Storczyków oraz Zawiłej o łącznej długości ponad 1200 metrów bieżących.</w:t>
      </w:r>
    </w:p>
    <w:p w14:paraId="2AD979CD" w14:textId="445C5801" w:rsidR="00D468C6" w:rsidRPr="0036099B" w:rsidRDefault="00D468C6" w:rsidP="002E7348">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Stan epidemiczny spowodował konieczność wdrożenia działań mających na celu minimalizowanie zagrożenia związanego z </w:t>
      </w:r>
      <w:proofErr w:type="spellStart"/>
      <w:r w:rsidRPr="0036099B">
        <w:rPr>
          <w:rFonts w:ascii="Times New Roman" w:hAnsi="Times New Roman" w:cs="Times New Roman"/>
          <w:szCs w:val="24"/>
        </w:rPr>
        <w:t>koronawirusem</w:t>
      </w:r>
      <w:proofErr w:type="spellEnd"/>
      <w:r w:rsidRPr="0036099B">
        <w:rPr>
          <w:rFonts w:ascii="Times New Roman" w:hAnsi="Times New Roman" w:cs="Times New Roman"/>
          <w:szCs w:val="24"/>
        </w:rPr>
        <w:t xml:space="preserve"> COVID-19, zarówno w obszarze obsługi klienta, zabezpieczenia dostaw wody oraz bieżącego funkcjonowania </w:t>
      </w:r>
      <w:proofErr w:type="spellStart"/>
      <w:r w:rsidRPr="0036099B">
        <w:rPr>
          <w:rFonts w:ascii="Times New Roman" w:hAnsi="Times New Roman" w:cs="Times New Roman"/>
          <w:szCs w:val="24"/>
        </w:rPr>
        <w:t>PWiK</w:t>
      </w:r>
      <w:proofErr w:type="spellEnd"/>
      <w:r w:rsidRPr="0036099B">
        <w:rPr>
          <w:rFonts w:ascii="Times New Roman" w:hAnsi="Times New Roman" w:cs="Times New Roman"/>
          <w:szCs w:val="24"/>
        </w:rPr>
        <w:t>. Pomimo wdrożonej reorganizacji, celem ograniczenia kontaktów pomiędzy pracownikami, Spółka sprawnie realizowała zadania inwestycyjne wynikające z ww</w:t>
      </w:r>
      <w:r w:rsidR="005750E7" w:rsidRPr="0036099B">
        <w:rPr>
          <w:rFonts w:ascii="Times New Roman" w:hAnsi="Times New Roman" w:cs="Times New Roman"/>
          <w:szCs w:val="24"/>
        </w:rPr>
        <w:t>.</w:t>
      </w:r>
      <w:r w:rsidRPr="0036099B">
        <w:rPr>
          <w:rFonts w:ascii="Times New Roman" w:hAnsi="Times New Roman" w:cs="Times New Roman"/>
          <w:szCs w:val="24"/>
        </w:rPr>
        <w:t xml:space="preserve"> Planu.</w:t>
      </w:r>
    </w:p>
    <w:p w14:paraId="25A904DE" w14:textId="602C7EB4" w:rsidR="002E7348" w:rsidRPr="0036099B" w:rsidRDefault="002E7348" w:rsidP="002E7348">
      <w:pPr>
        <w:spacing w:after="0" w:line="240" w:lineRule="auto"/>
        <w:jc w:val="both"/>
        <w:rPr>
          <w:rFonts w:ascii="Times New Roman" w:hAnsi="Times New Roman" w:cs="Times New Roman"/>
          <w:szCs w:val="24"/>
        </w:rPr>
      </w:pPr>
    </w:p>
    <w:p w14:paraId="2605B93A" w14:textId="77777777" w:rsidR="002E7348" w:rsidRPr="0036099B" w:rsidRDefault="002E7348" w:rsidP="002E7348">
      <w:pPr>
        <w:spacing w:after="0" w:line="240" w:lineRule="auto"/>
        <w:jc w:val="both"/>
        <w:rPr>
          <w:rFonts w:ascii="Times New Roman" w:hAnsi="Times New Roman" w:cs="Times New Roman"/>
          <w:szCs w:val="24"/>
        </w:rPr>
      </w:pPr>
    </w:p>
    <w:p w14:paraId="41802F29" w14:textId="77777777" w:rsidR="002E7348" w:rsidRPr="0036099B" w:rsidRDefault="002E7348" w:rsidP="002E7348">
      <w:pPr>
        <w:spacing w:after="0" w:line="240" w:lineRule="auto"/>
        <w:jc w:val="both"/>
        <w:rPr>
          <w:rFonts w:ascii="Times New Roman" w:hAnsi="Times New Roman" w:cs="Times New Roman"/>
          <w:szCs w:val="24"/>
        </w:rPr>
      </w:pPr>
    </w:p>
    <w:p w14:paraId="19512A9D" w14:textId="312D8666" w:rsidR="002E7348" w:rsidRPr="0036099B" w:rsidRDefault="00D468C6" w:rsidP="002E7348">
      <w:pPr>
        <w:spacing w:line="360" w:lineRule="auto"/>
        <w:jc w:val="both"/>
        <w:rPr>
          <w:rFonts w:ascii="Times New Roman" w:hAnsi="Times New Roman" w:cs="Times New Roman"/>
          <w:szCs w:val="24"/>
        </w:rPr>
      </w:pPr>
      <w:r w:rsidRPr="0036099B">
        <w:rPr>
          <w:rFonts w:ascii="Times New Roman" w:hAnsi="Times New Roman" w:cs="Times New Roman"/>
          <w:noProof/>
          <w:szCs w:val="24"/>
          <w:lang w:eastAsia="pl-PL"/>
        </w:rPr>
        <w:lastRenderedPageBreak/>
        <w:drawing>
          <wp:inline distT="0" distB="0" distL="0" distR="0" wp14:anchorId="52AA9B9E" wp14:editId="59F41B16">
            <wp:extent cx="6065257" cy="331978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0239" cy="3327980"/>
                    </a:xfrm>
                    <a:prstGeom prst="rect">
                      <a:avLst/>
                    </a:prstGeom>
                    <a:noFill/>
                    <a:ln>
                      <a:noFill/>
                    </a:ln>
                  </pic:spPr>
                </pic:pic>
              </a:graphicData>
            </a:graphic>
          </wp:inline>
        </w:drawing>
      </w:r>
    </w:p>
    <w:p w14:paraId="05C45019" w14:textId="77777777" w:rsidR="002E7348" w:rsidRPr="0036099B" w:rsidRDefault="002E7348" w:rsidP="00CA7097">
      <w:pPr>
        <w:spacing w:line="240" w:lineRule="auto"/>
        <w:jc w:val="both"/>
        <w:rPr>
          <w:rFonts w:ascii="Times New Roman" w:hAnsi="Times New Roman" w:cs="Times New Roman"/>
          <w:szCs w:val="24"/>
        </w:rPr>
      </w:pPr>
    </w:p>
    <w:p w14:paraId="06F57CBB" w14:textId="77777777" w:rsidR="002E7348" w:rsidRPr="0036099B" w:rsidRDefault="002E7348" w:rsidP="00CA7097">
      <w:pPr>
        <w:spacing w:line="240" w:lineRule="auto"/>
        <w:jc w:val="both"/>
        <w:rPr>
          <w:rFonts w:ascii="Times New Roman" w:hAnsi="Times New Roman" w:cs="Times New Roman"/>
          <w:szCs w:val="24"/>
        </w:rPr>
      </w:pPr>
    </w:p>
    <w:p w14:paraId="136736C9" w14:textId="574180C2" w:rsidR="00D468C6" w:rsidRPr="0036099B" w:rsidRDefault="00D468C6" w:rsidP="00CA7097">
      <w:pPr>
        <w:spacing w:line="240" w:lineRule="auto"/>
        <w:jc w:val="both"/>
        <w:rPr>
          <w:rFonts w:ascii="Times New Roman" w:hAnsi="Times New Roman" w:cs="Times New Roman"/>
          <w:szCs w:val="24"/>
        </w:rPr>
      </w:pPr>
      <w:r w:rsidRPr="0036099B">
        <w:rPr>
          <w:rFonts w:ascii="Times New Roman" w:hAnsi="Times New Roman" w:cs="Times New Roman"/>
          <w:szCs w:val="24"/>
        </w:rPr>
        <w:t xml:space="preserve">W roku 2020 Spółka </w:t>
      </w:r>
      <w:proofErr w:type="spellStart"/>
      <w:r w:rsidRPr="0036099B">
        <w:rPr>
          <w:rFonts w:ascii="Times New Roman" w:hAnsi="Times New Roman" w:cs="Times New Roman"/>
          <w:szCs w:val="24"/>
        </w:rPr>
        <w:t>PWiK</w:t>
      </w:r>
      <w:proofErr w:type="spellEnd"/>
      <w:r w:rsidRPr="0036099B">
        <w:rPr>
          <w:rFonts w:ascii="Times New Roman" w:hAnsi="Times New Roman" w:cs="Times New Roman"/>
          <w:szCs w:val="24"/>
        </w:rPr>
        <w:t xml:space="preserve"> zrealizowała przedsięwzięcia remontowo-inwestycyjne </w:t>
      </w:r>
      <w:r w:rsidR="00CA7097" w:rsidRPr="0036099B">
        <w:rPr>
          <w:rFonts w:ascii="Times New Roman" w:hAnsi="Times New Roman" w:cs="Times New Roman"/>
          <w:szCs w:val="24"/>
        </w:rPr>
        <w:t xml:space="preserve">                            </w:t>
      </w:r>
      <w:r w:rsidRPr="0036099B">
        <w:rPr>
          <w:rFonts w:ascii="Times New Roman" w:hAnsi="Times New Roman" w:cs="Times New Roman"/>
          <w:szCs w:val="24"/>
        </w:rPr>
        <w:t>w wysokości:</w:t>
      </w:r>
    </w:p>
    <w:p w14:paraId="79AD8BD7" w14:textId="3A89C02F" w:rsidR="00D468C6" w:rsidRPr="0036099B" w:rsidRDefault="00D468C6" w:rsidP="00D468C6">
      <w:pPr>
        <w:spacing w:line="360" w:lineRule="auto"/>
        <w:jc w:val="both"/>
        <w:rPr>
          <w:rFonts w:ascii="Times New Roman" w:hAnsi="Times New Roman" w:cs="Times New Roman"/>
          <w:szCs w:val="24"/>
        </w:rPr>
      </w:pPr>
    </w:p>
    <w:p w14:paraId="397EE30B" w14:textId="77777777" w:rsidR="00997114" w:rsidRPr="0036099B" w:rsidRDefault="00997114" w:rsidP="00997114">
      <w:pPr>
        <w:spacing w:line="360" w:lineRule="auto"/>
        <w:jc w:val="both"/>
        <w:rPr>
          <w:rFonts w:ascii="Times New Roman" w:hAnsi="Times New Roman" w:cs="Times New Roman"/>
          <w:noProof/>
          <w:szCs w:val="24"/>
          <w:lang w:eastAsia="pl-PL"/>
        </w:rPr>
      </w:pPr>
    </w:p>
    <w:p w14:paraId="72DE8568" w14:textId="4386DA80" w:rsidR="00997114" w:rsidRPr="0036099B" w:rsidRDefault="00D468C6" w:rsidP="00997114">
      <w:pPr>
        <w:spacing w:line="360" w:lineRule="auto"/>
        <w:jc w:val="both"/>
        <w:rPr>
          <w:rFonts w:ascii="Times New Roman" w:eastAsia="SimSun" w:hAnsi="Times New Roman" w:cs="Times New Roman"/>
          <w:b/>
          <w:bCs/>
          <w:kern w:val="1"/>
          <w:szCs w:val="24"/>
        </w:rPr>
      </w:pPr>
      <w:r w:rsidRPr="0036099B">
        <w:rPr>
          <w:rFonts w:ascii="Times New Roman" w:hAnsi="Times New Roman" w:cs="Times New Roman"/>
          <w:noProof/>
          <w:szCs w:val="24"/>
          <w:lang w:eastAsia="pl-PL"/>
        </w:rPr>
        <w:drawing>
          <wp:inline distT="0" distB="0" distL="0" distR="0" wp14:anchorId="061C2E69" wp14:editId="5973A3B6">
            <wp:extent cx="6188075" cy="3200400"/>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075" cy="3200400"/>
                    </a:xfrm>
                    <a:prstGeom prst="rect">
                      <a:avLst/>
                    </a:prstGeom>
                    <a:noFill/>
                  </pic:spPr>
                </pic:pic>
              </a:graphicData>
            </a:graphic>
          </wp:inline>
        </w:drawing>
      </w:r>
    </w:p>
    <w:p w14:paraId="27793D30" w14:textId="78283F14" w:rsidR="001E4170" w:rsidRPr="0036099B" w:rsidRDefault="001E4170" w:rsidP="00997114">
      <w:pPr>
        <w:spacing w:line="360" w:lineRule="auto"/>
        <w:jc w:val="both"/>
        <w:rPr>
          <w:rFonts w:ascii="Times New Roman" w:eastAsia="SimSun" w:hAnsi="Times New Roman" w:cs="Times New Roman"/>
          <w:b/>
          <w:bCs/>
          <w:kern w:val="1"/>
          <w:szCs w:val="24"/>
        </w:rPr>
      </w:pPr>
    </w:p>
    <w:p w14:paraId="3B08C8B1" w14:textId="77777777" w:rsidR="001E4170" w:rsidRPr="0036099B" w:rsidRDefault="001E4170" w:rsidP="00997114">
      <w:pPr>
        <w:spacing w:line="360" w:lineRule="auto"/>
        <w:jc w:val="both"/>
        <w:rPr>
          <w:rFonts w:ascii="Times New Roman" w:eastAsia="SimSun" w:hAnsi="Times New Roman" w:cs="Times New Roman"/>
          <w:b/>
          <w:bCs/>
          <w:kern w:val="1"/>
          <w:szCs w:val="24"/>
        </w:rPr>
      </w:pPr>
    </w:p>
    <w:p w14:paraId="0D004583" w14:textId="45C0494D" w:rsidR="00997114" w:rsidRPr="0036099B" w:rsidRDefault="00997114" w:rsidP="00FC65B5">
      <w:pPr>
        <w:pStyle w:val="Nagwek3"/>
        <w:numPr>
          <w:ilvl w:val="2"/>
          <w:numId w:val="72"/>
        </w:numPr>
        <w:spacing w:line="360" w:lineRule="auto"/>
        <w:jc w:val="both"/>
        <w:rPr>
          <w:rFonts w:ascii="Times New Roman" w:eastAsiaTheme="minorHAnsi" w:hAnsi="Times New Roman" w:cs="Times New Roman"/>
        </w:rPr>
      </w:pPr>
      <w:r w:rsidRPr="0036099B">
        <w:rPr>
          <w:rFonts w:ascii="Times New Roman" w:eastAsia="SimSun" w:hAnsi="Times New Roman" w:cs="Times New Roman"/>
          <w:bCs/>
          <w:kern w:val="1"/>
        </w:rPr>
        <w:tab/>
      </w:r>
      <w:bookmarkStart w:id="54" w:name="_Toc73356195"/>
      <w:r w:rsidR="00D468C6" w:rsidRPr="0036099B">
        <w:rPr>
          <w:rFonts w:ascii="Times New Roman" w:eastAsia="SimSun" w:hAnsi="Times New Roman" w:cs="Times New Roman"/>
          <w:bCs/>
          <w:kern w:val="1"/>
        </w:rPr>
        <w:t>Działania innowacyjne</w:t>
      </w:r>
      <w:r w:rsidR="003225C7" w:rsidRPr="0036099B">
        <w:rPr>
          <w:rFonts w:ascii="Times New Roman" w:eastAsia="SimSun" w:hAnsi="Times New Roman" w:cs="Times New Roman"/>
          <w:bCs/>
          <w:kern w:val="1"/>
        </w:rPr>
        <w:t>.</w:t>
      </w:r>
      <w:bookmarkEnd w:id="54"/>
    </w:p>
    <w:p w14:paraId="5829BAF4" w14:textId="15E9F76E" w:rsidR="00D468C6" w:rsidRPr="0036099B" w:rsidRDefault="00D468C6" w:rsidP="006D6B31">
      <w:pPr>
        <w:pStyle w:val="Nagwek3"/>
        <w:numPr>
          <w:ilvl w:val="0"/>
          <w:numId w:val="0"/>
        </w:numPr>
        <w:ind w:firstLine="708"/>
        <w:jc w:val="both"/>
        <w:rPr>
          <w:rFonts w:ascii="Times New Roman" w:eastAsiaTheme="minorHAnsi" w:hAnsi="Times New Roman" w:cs="Times New Roman"/>
          <w:b w:val="0"/>
          <w:bCs/>
        </w:rPr>
      </w:pPr>
      <w:bookmarkStart w:id="55" w:name="_Toc73356196"/>
      <w:r w:rsidRPr="0036099B">
        <w:rPr>
          <w:rFonts w:ascii="Times New Roman" w:eastAsia="SimSun" w:hAnsi="Times New Roman" w:cs="Times New Roman"/>
          <w:b w:val="0"/>
          <w:bCs/>
          <w:kern w:val="1"/>
        </w:rPr>
        <w:t>System monitoringu sieci</w:t>
      </w:r>
      <w:r w:rsidR="00997114" w:rsidRPr="0036099B">
        <w:rPr>
          <w:rFonts w:ascii="Times New Roman" w:eastAsia="SimSun" w:hAnsi="Times New Roman" w:cs="Times New Roman"/>
          <w:b w:val="0"/>
          <w:bCs/>
          <w:kern w:val="1"/>
        </w:rPr>
        <w:t>.</w:t>
      </w:r>
      <w:bookmarkEnd w:id="55"/>
    </w:p>
    <w:p w14:paraId="53F613A2" w14:textId="5D51A930" w:rsidR="00D468C6" w:rsidRPr="0036099B" w:rsidRDefault="00D468C6" w:rsidP="00997114">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Jednym z warunków sprawnej i wydajnej obsługi systemów wodociągowych jest ciągła obserwacja parametrów hydraulicznych zarówno dostarczanej wody, jak i pracy wszystkich obiektów systemu wodociągowego. Przedsiębiorstwo Wodociągów i Kanalizacji w 2018</w:t>
      </w:r>
      <w:r w:rsidR="00CB324C" w:rsidRPr="0036099B">
        <w:rPr>
          <w:rFonts w:ascii="Times New Roman" w:eastAsia="SimSun" w:hAnsi="Times New Roman" w:cs="Times New Roman"/>
          <w:kern w:val="1"/>
          <w:szCs w:val="24"/>
        </w:rPr>
        <w:t xml:space="preserve"> </w:t>
      </w:r>
      <w:r w:rsidRPr="0036099B">
        <w:rPr>
          <w:rFonts w:ascii="Times New Roman" w:eastAsia="SimSun" w:hAnsi="Times New Roman" w:cs="Times New Roman"/>
          <w:kern w:val="1"/>
          <w:szCs w:val="24"/>
        </w:rPr>
        <w:t xml:space="preserve">r. podzieliło swój obszar zasilania, na 15 mniejszych strefy zasilania. Nadzór nad pracą sieci wodociągowej jest realizowany poprzez zabudowę przepływomierzy i czujników ciśnienia, z wykorzystaniem rejestratorów, które poprzez system GPRS przekazują dane do operatora i wizualizowane są na ekranie komputera. Dla wsparcia kontroli jakości wody część rejestratorów została wyposażona w czujnik temperatury wody w sieci wodociągowej (czujnik jest zintegrowany z czujnikiem ciśnienia). </w:t>
      </w:r>
    </w:p>
    <w:p w14:paraId="225C0465" w14:textId="0DA9B471" w:rsidR="00D468C6" w:rsidRPr="0036099B" w:rsidRDefault="00D468C6" w:rsidP="005750E7">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W roku 2020 nastąpił dalszy rozwój systemu opomiarowania sieci, który obejmował między innymi zmianę zakresów obszarów zasilania, dla umożliwienia dokładniejszego bilansowania sieci wodociągowej oraz zwiększenia niezawodności i bezpieczeństwa w dostawie wody do Odbiorcy, zakupione oraz zab</w:t>
      </w:r>
      <w:r w:rsidR="00FB16BB" w:rsidRPr="0036099B">
        <w:rPr>
          <w:rFonts w:ascii="Times New Roman" w:eastAsia="SimSun" w:hAnsi="Times New Roman" w:cs="Times New Roman"/>
          <w:kern w:val="1"/>
          <w:szCs w:val="24"/>
        </w:rPr>
        <w:t>u</w:t>
      </w:r>
      <w:r w:rsidRPr="0036099B">
        <w:rPr>
          <w:rFonts w:ascii="Times New Roman" w:eastAsia="SimSun" w:hAnsi="Times New Roman" w:cs="Times New Roman"/>
          <w:kern w:val="1"/>
          <w:szCs w:val="24"/>
        </w:rPr>
        <w:t xml:space="preserve">dowane zostały kolejne specjalistycznych zestawów pomiarowych. Obecnie system monitoringu </w:t>
      </w:r>
      <w:proofErr w:type="spellStart"/>
      <w:r w:rsidRPr="0036099B">
        <w:rPr>
          <w:rFonts w:ascii="Times New Roman" w:eastAsia="SimSun" w:hAnsi="Times New Roman" w:cs="Times New Roman"/>
          <w:kern w:val="1"/>
          <w:szCs w:val="24"/>
        </w:rPr>
        <w:t>PWiK</w:t>
      </w:r>
      <w:proofErr w:type="spellEnd"/>
      <w:r w:rsidRPr="0036099B">
        <w:rPr>
          <w:rFonts w:ascii="Times New Roman" w:eastAsia="SimSun" w:hAnsi="Times New Roman" w:cs="Times New Roman"/>
          <w:kern w:val="1"/>
          <w:szCs w:val="24"/>
        </w:rPr>
        <w:t xml:space="preserve"> Sp. z o.o. składa się z ponad 40 punktów pomiarowych. Utworzona została również interaktywna mapa stref, dzięki której na bieżąco można analizować dane dotyczące przepływów, a tym samym wskazywać obszary ewentualnych awarii.</w:t>
      </w:r>
    </w:p>
    <w:p w14:paraId="3F2168AA" w14:textId="77777777" w:rsidR="00D468C6" w:rsidRPr="0036099B" w:rsidRDefault="00D468C6" w:rsidP="005750E7">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Głównym celem monitoringu parametrów hydraulicznych w w/w strefach jest poprawa sprawności działania sieci wodociągowej, zmniejszenie kosztów eksploatacyjnych, skrócenie czasu lokalizacji awarii. Stopniowy podział sieci wodociągowych na mniejsze strefy, podział taki jest realizowany nie na drodze fizycznego podziału sieci zasuwami, lecz poprzez stopniową zabudowę przepływomierzy w kluczowych punktach sieci. Działanie takie umożliwia coraz dokładniejsze bilansowanie sieci, a dodatkowo przy zabudowie przepływomierzy istnieje również możliwość pomiaru ciśnienia, co zwiększa możliwości monitorowania sieci.</w:t>
      </w:r>
    </w:p>
    <w:p w14:paraId="7FB910A7" w14:textId="77777777" w:rsidR="00D468C6" w:rsidRPr="0036099B" w:rsidRDefault="00D468C6" w:rsidP="005750E7">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Efekty inwestycji:</w:t>
      </w:r>
    </w:p>
    <w:p w14:paraId="79C0E122" w14:textId="77777777" w:rsidR="00D468C6" w:rsidRPr="0036099B" w:rsidRDefault="00D468C6" w:rsidP="00FC65B5">
      <w:pPr>
        <w:pStyle w:val="Akapitzlist"/>
        <w:numPr>
          <w:ilvl w:val="0"/>
          <w:numId w:val="44"/>
        </w:num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nadzór nad pracą sieci wodociągowej w wyodrębnionych strefach miasta,</w:t>
      </w:r>
    </w:p>
    <w:p w14:paraId="7789C8F6" w14:textId="77777777" w:rsidR="00D468C6" w:rsidRPr="0036099B" w:rsidRDefault="00D468C6" w:rsidP="00FC65B5">
      <w:pPr>
        <w:pStyle w:val="Akapitzlist"/>
        <w:numPr>
          <w:ilvl w:val="0"/>
          <w:numId w:val="44"/>
        </w:num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kontrola ciśnień w opomiarowanych rejonach sieci,</w:t>
      </w:r>
    </w:p>
    <w:p w14:paraId="0B5C734C" w14:textId="490AD6D9" w:rsidR="003225C7" w:rsidRPr="0036099B" w:rsidRDefault="00D468C6" w:rsidP="00FC65B5">
      <w:pPr>
        <w:pStyle w:val="Akapitzlist"/>
        <w:numPr>
          <w:ilvl w:val="0"/>
          <w:numId w:val="44"/>
        </w:num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identyfikacja wycieków i ograniczenie strat wody,</w:t>
      </w:r>
    </w:p>
    <w:p w14:paraId="69DBC4C0" w14:textId="79AB1D1A" w:rsidR="00D468C6" w:rsidRPr="0036099B" w:rsidRDefault="00D468C6" w:rsidP="00FC65B5">
      <w:pPr>
        <w:pStyle w:val="Akapitzlist"/>
        <w:numPr>
          <w:ilvl w:val="0"/>
          <w:numId w:val="44"/>
        </w:num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bilansowanie dostaw wody i jej zużycia w systemie wodociągowym.</w:t>
      </w:r>
    </w:p>
    <w:p w14:paraId="2F17EDE4" w14:textId="74BFDDEF" w:rsidR="00D468C6" w:rsidRPr="0036099B" w:rsidRDefault="00D468C6" w:rsidP="00997114">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 xml:space="preserve">Podział na strefy zasilania jest przedstawiony na poniższym schemacie – interaktywna mapa stref </w:t>
      </w:r>
      <w:proofErr w:type="spellStart"/>
      <w:r w:rsidRPr="0036099B">
        <w:rPr>
          <w:rFonts w:ascii="Times New Roman" w:eastAsia="SimSun" w:hAnsi="Times New Roman" w:cs="Times New Roman"/>
          <w:kern w:val="1"/>
          <w:szCs w:val="24"/>
        </w:rPr>
        <w:t>PWiK</w:t>
      </w:r>
      <w:proofErr w:type="spellEnd"/>
      <w:r w:rsidRPr="0036099B">
        <w:rPr>
          <w:rFonts w:ascii="Times New Roman" w:eastAsia="SimSun" w:hAnsi="Times New Roman" w:cs="Times New Roman"/>
          <w:kern w:val="1"/>
          <w:szCs w:val="24"/>
        </w:rPr>
        <w:t>.</w:t>
      </w:r>
    </w:p>
    <w:p w14:paraId="7FB203EB" w14:textId="6B4D565D" w:rsidR="003225C7" w:rsidRPr="0036099B" w:rsidRDefault="003225C7" w:rsidP="00997114">
      <w:pPr>
        <w:spacing w:after="0" w:line="240" w:lineRule="auto"/>
        <w:jc w:val="both"/>
        <w:rPr>
          <w:rFonts w:ascii="Times New Roman" w:eastAsia="SimSun" w:hAnsi="Times New Roman" w:cs="Times New Roman"/>
          <w:kern w:val="1"/>
          <w:szCs w:val="24"/>
        </w:rPr>
      </w:pPr>
    </w:p>
    <w:p w14:paraId="10F721B4" w14:textId="77777777" w:rsidR="003225C7" w:rsidRPr="0036099B" w:rsidRDefault="003225C7" w:rsidP="00997114">
      <w:pPr>
        <w:spacing w:after="0" w:line="240" w:lineRule="auto"/>
        <w:jc w:val="both"/>
        <w:rPr>
          <w:rFonts w:ascii="Times New Roman" w:eastAsia="SimSun" w:hAnsi="Times New Roman" w:cs="Times New Roman"/>
          <w:kern w:val="1"/>
          <w:szCs w:val="24"/>
        </w:rPr>
      </w:pPr>
    </w:p>
    <w:p w14:paraId="43BFA4D4" w14:textId="77777777" w:rsidR="00997114" w:rsidRPr="0036099B" w:rsidRDefault="00D468C6" w:rsidP="00D468C6">
      <w:pPr>
        <w:spacing w:line="360" w:lineRule="auto"/>
        <w:jc w:val="both"/>
        <w:rPr>
          <w:rFonts w:ascii="Times New Roman" w:eastAsia="Times New Roman" w:hAnsi="Times New Roman" w:cs="Times New Roman"/>
          <w:kern w:val="1"/>
          <w:szCs w:val="24"/>
          <w:lang w:eastAsia="pl-PL"/>
        </w:rPr>
      </w:pPr>
      <w:r w:rsidRPr="0036099B">
        <w:rPr>
          <w:rFonts w:ascii="Times New Roman" w:hAnsi="Times New Roman" w:cs="Times New Roman"/>
          <w:noProof/>
          <w:szCs w:val="24"/>
          <w:lang w:eastAsia="pl-PL"/>
        </w:rPr>
        <w:lastRenderedPageBreak/>
        <w:drawing>
          <wp:inline distT="0" distB="0" distL="0" distR="0" wp14:anchorId="16FDF978" wp14:editId="28583FC6">
            <wp:extent cx="6858000" cy="5915025"/>
            <wp:effectExtent l="0" t="0" r="0" b="9525"/>
            <wp:docPr id="7" name="Obraz 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mapa&#10;&#10;Opis wygenerowany automatycznie"/>
                    <pic:cNvPicPr/>
                  </pic:nvPicPr>
                  <pic:blipFill>
                    <a:blip r:embed="rId37"/>
                    <a:stretch>
                      <a:fillRect/>
                    </a:stretch>
                  </pic:blipFill>
                  <pic:spPr>
                    <a:xfrm>
                      <a:off x="0" y="0"/>
                      <a:ext cx="6858000" cy="5915025"/>
                    </a:xfrm>
                    <a:prstGeom prst="rect">
                      <a:avLst/>
                    </a:prstGeom>
                  </pic:spPr>
                </pic:pic>
              </a:graphicData>
            </a:graphic>
          </wp:inline>
        </w:drawing>
      </w:r>
    </w:p>
    <w:p w14:paraId="23E4276A" w14:textId="77777777" w:rsidR="00997114" w:rsidRPr="0036099B" w:rsidRDefault="00997114" w:rsidP="00D468C6">
      <w:pPr>
        <w:spacing w:line="360" w:lineRule="auto"/>
        <w:jc w:val="both"/>
        <w:rPr>
          <w:rFonts w:ascii="Times New Roman" w:eastAsia="Times New Roman" w:hAnsi="Times New Roman" w:cs="Times New Roman"/>
          <w:kern w:val="1"/>
          <w:szCs w:val="24"/>
          <w:lang w:eastAsia="pl-PL"/>
        </w:rPr>
      </w:pPr>
    </w:p>
    <w:p w14:paraId="6B836B00" w14:textId="77777777" w:rsidR="00997114" w:rsidRPr="0036099B" w:rsidRDefault="00997114" w:rsidP="00D468C6">
      <w:pPr>
        <w:spacing w:line="360" w:lineRule="auto"/>
        <w:jc w:val="both"/>
        <w:rPr>
          <w:rFonts w:ascii="Times New Roman" w:eastAsia="Times New Roman" w:hAnsi="Times New Roman" w:cs="Times New Roman"/>
          <w:kern w:val="1"/>
          <w:szCs w:val="24"/>
          <w:lang w:eastAsia="pl-PL"/>
        </w:rPr>
      </w:pPr>
    </w:p>
    <w:p w14:paraId="1F1EB79F" w14:textId="77777777" w:rsidR="00997114" w:rsidRPr="0036099B" w:rsidRDefault="00997114" w:rsidP="00D468C6">
      <w:pPr>
        <w:spacing w:line="360" w:lineRule="auto"/>
        <w:jc w:val="both"/>
        <w:rPr>
          <w:rFonts w:ascii="Times New Roman" w:eastAsia="Times New Roman" w:hAnsi="Times New Roman" w:cs="Times New Roman"/>
          <w:kern w:val="1"/>
          <w:szCs w:val="24"/>
          <w:lang w:eastAsia="pl-PL"/>
        </w:rPr>
      </w:pPr>
    </w:p>
    <w:p w14:paraId="09A5C90F" w14:textId="73D4A9DD" w:rsidR="00997114" w:rsidRPr="0036099B" w:rsidRDefault="00997114" w:rsidP="00D468C6">
      <w:pPr>
        <w:spacing w:line="360" w:lineRule="auto"/>
        <w:jc w:val="both"/>
        <w:rPr>
          <w:rFonts w:ascii="Times New Roman" w:eastAsia="Times New Roman" w:hAnsi="Times New Roman" w:cs="Times New Roman"/>
          <w:kern w:val="1"/>
          <w:szCs w:val="24"/>
          <w:lang w:eastAsia="pl-PL"/>
        </w:rPr>
      </w:pPr>
    </w:p>
    <w:p w14:paraId="40857B52" w14:textId="189822B9" w:rsidR="003225C7" w:rsidRPr="0036099B" w:rsidRDefault="003225C7" w:rsidP="00D468C6">
      <w:pPr>
        <w:spacing w:line="360" w:lineRule="auto"/>
        <w:jc w:val="both"/>
        <w:rPr>
          <w:rFonts w:ascii="Times New Roman" w:eastAsia="Times New Roman" w:hAnsi="Times New Roman" w:cs="Times New Roman"/>
          <w:kern w:val="1"/>
          <w:szCs w:val="24"/>
          <w:lang w:eastAsia="pl-PL"/>
        </w:rPr>
      </w:pPr>
    </w:p>
    <w:p w14:paraId="1F78DFF0" w14:textId="3FE12331" w:rsidR="003225C7" w:rsidRPr="0036099B" w:rsidRDefault="003225C7" w:rsidP="00D468C6">
      <w:pPr>
        <w:spacing w:line="360" w:lineRule="auto"/>
        <w:jc w:val="both"/>
        <w:rPr>
          <w:rFonts w:ascii="Times New Roman" w:eastAsia="Times New Roman" w:hAnsi="Times New Roman" w:cs="Times New Roman"/>
          <w:kern w:val="1"/>
          <w:szCs w:val="24"/>
          <w:lang w:eastAsia="pl-PL"/>
        </w:rPr>
      </w:pPr>
    </w:p>
    <w:p w14:paraId="3B0FD8E8" w14:textId="6A010868" w:rsidR="001E4170" w:rsidRPr="0036099B" w:rsidRDefault="001E4170" w:rsidP="00D468C6">
      <w:pPr>
        <w:spacing w:line="360" w:lineRule="auto"/>
        <w:jc w:val="both"/>
        <w:rPr>
          <w:rFonts w:ascii="Times New Roman" w:eastAsia="Times New Roman" w:hAnsi="Times New Roman" w:cs="Times New Roman"/>
          <w:kern w:val="1"/>
          <w:szCs w:val="24"/>
          <w:lang w:eastAsia="pl-PL"/>
        </w:rPr>
      </w:pPr>
    </w:p>
    <w:p w14:paraId="44AC6C9A" w14:textId="77777777" w:rsidR="001E4170" w:rsidRPr="0036099B" w:rsidRDefault="001E4170" w:rsidP="00D468C6">
      <w:pPr>
        <w:spacing w:line="360" w:lineRule="auto"/>
        <w:jc w:val="both"/>
        <w:rPr>
          <w:rFonts w:ascii="Times New Roman" w:eastAsia="Times New Roman" w:hAnsi="Times New Roman" w:cs="Times New Roman"/>
          <w:kern w:val="1"/>
          <w:szCs w:val="24"/>
          <w:lang w:eastAsia="pl-PL"/>
        </w:rPr>
      </w:pPr>
    </w:p>
    <w:p w14:paraId="647CA86C" w14:textId="7B33ADA9" w:rsidR="00D468C6" w:rsidRPr="0036099B" w:rsidRDefault="00D468C6" w:rsidP="00D468C6">
      <w:pPr>
        <w:spacing w:line="360" w:lineRule="auto"/>
        <w:jc w:val="both"/>
        <w:rPr>
          <w:rFonts w:ascii="Times New Roman" w:eastAsia="Times New Roman" w:hAnsi="Times New Roman" w:cs="Times New Roman"/>
          <w:kern w:val="1"/>
          <w:szCs w:val="24"/>
          <w:lang w:eastAsia="pl-PL"/>
        </w:rPr>
      </w:pPr>
      <w:r w:rsidRPr="0036099B">
        <w:rPr>
          <w:rFonts w:ascii="Times New Roman" w:eastAsia="Times New Roman" w:hAnsi="Times New Roman" w:cs="Times New Roman"/>
          <w:kern w:val="1"/>
          <w:szCs w:val="24"/>
          <w:lang w:eastAsia="pl-PL"/>
        </w:rPr>
        <w:lastRenderedPageBreak/>
        <w:t>Przykładowy wykres bilansowania jednej ze stref.</w:t>
      </w:r>
    </w:p>
    <w:p w14:paraId="089A246F" w14:textId="77777777" w:rsidR="003225C7" w:rsidRPr="0036099B" w:rsidRDefault="003225C7" w:rsidP="00D468C6">
      <w:pPr>
        <w:spacing w:line="360" w:lineRule="auto"/>
        <w:jc w:val="both"/>
        <w:rPr>
          <w:rFonts w:ascii="Times New Roman" w:eastAsia="SimSun" w:hAnsi="Times New Roman" w:cs="Times New Roman"/>
          <w:kern w:val="1"/>
          <w:szCs w:val="24"/>
        </w:rPr>
      </w:pPr>
    </w:p>
    <w:p w14:paraId="1D5631AB" w14:textId="77777777" w:rsidR="00D468C6" w:rsidRPr="0036099B" w:rsidRDefault="00D468C6" w:rsidP="00D468C6">
      <w:pPr>
        <w:spacing w:line="360" w:lineRule="auto"/>
        <w:jc w:val="both"/>
        <w:rPr>
          <w:rFonts w:ascii="Times New Roman" w:eastAsia="Times New Roman" w:hAnsi="Times New Roman" w:cs="Times New Roman"/>
          <w:kern w:val="1"/>
          <w:szCs w:val="24"/>
          <w:lang w:eastAsia="pl-PL"/>
        </w:rPr>
      </w:pPr>
      <w:r w:rsidRPr="0036099B">
        <w:rPr>
          <w:rFonts w:ascii="Times New Roman" w:hAnsi="Times New Roman" w:cs="Times New Roman"/>
          <w:noProof/>
          <w:szCs w:val="24"/>
          <w:lang w:eastAsia="pl-PL"/>
        </w:rPr>
        <w:drawing>
          <wp:inline distT="0" distB="0" distL="0" distR="0" wp14:anchorId="5C935963" wp14:editId="1BD921CE">
            <wp:extent cx="6570980" cy="3481070"/>
            <wp:effectExtent l="0" t="0" r="127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0980" cy="3481070"/>
                    </a:xfrm>
                    <a:prstGeom prst="rect">
                      <a:avLst/>
                    </a:prstGeom>
                  </pic:spPr>
                </pic:pic>
              </a:graphicData>
            </a:graphic>
          </wp:inline>
        </w:drawing>
      </w:r>
    </w:p>
    <w:p w14:paraId="0EBC3F52" w14:textId="5BD8D254" w:rsidR="00D468C6" w:rsidRPr="0036099B" w:rsidRDefault="00D468C6" w:rsidP="00D468C6">
      <w:pPr>
        <w:spacing w:line="360" w:lineRule="auto"/>
        <w:jc w:val="both"/>
        <w:rPr>
          <w:rFonts w:ascii="Times New Roman" w:eastAsia="Times New Roman" w:hAnsi="Times New Roman" w:cs="Times New Roman"/>
          <w:kern w:val="1"/>
          <w:szCs w:val="24"/>
          <w:lang w:eastAsia="pl-PL"/>
        </w:rPr>
      </w:pPr>
    </w:p>
    <w:p w14:paraId="2809BCAE" w14:textId="77777777" w:rsidR="003225C7" w:rsidRPr="0036099B" w:rsidRDefault="003225C7" w:rsidP="00D468C6">
      <w:pPr>
        <w:spacing w:line="360" w:lineRule="auto"/>
        <w:jc w:val="both"/>
        <w:rPr>
          <w:rFonts w:ascii="Times New Roman" w:eastAsia="Times New Roman" w:hAnsi="Times New Roman" w:cs="Times New Roman"/>
          <w:kern w:val="1"/>
          <w:szCs w:val="24"/>
          <w:lang w:eastAsia="pl-PL"/>
        </w:rPr>
      </w:pPr>
    </w:p>
    <w:p w14:paraId="66D5EA3A" w14:textId="77777777" w:rsidR="00D468C6" w:rsidRPr="0036099B" w:rsidRDefault="00D468C6" w:rsidP="00997114">
      <w:pPr>
        <w:spacing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 xml:space="preserve">Spółka swoje działania ukierunkowuje na identyfikacje strat oraz ich niwelowanie. W okresie działalności zaobserwowano znaczący spadek różnicy pomiędzy zakupem a sprzedażą wody. </w:t>
      </w:r>
    </w:p>
    <w:p w14:paraId="3787B12D" w14:textId="77777777" w:rsidR="00D468C6" w:rsidRPr="0036099B" w:rsidRDefault="00D468C6" w:rsidP="00D468C6">
      <w:pPr>
        <w:spacing w:line="360" w:lineRule="auto"/>
        <w:jc w:val="both"/>
        <w:rPr>
          <w:rFonts w:ascii="Times New Roman" w:eastAsia="SimSun" w:hAnsi="Times New Roman" w:cs="Times New Roman"/>
          <w:kern w:val="1"/>
          <w:szCs w:val="24"/>
        </w:rPr>
      </w:pPr>
      <w:r w:rsidRPr="0036099B">
        <w:rPr>
          <w:rFonts w:ascii="Times New Roman" w:hAnsi="Times New Roman" w:cs="Times New Roman"/>
          <w:noProof/>
          <w:szCs w:val="24"/>
          <w:lang w:eastAsia="pl-PL"/>
        </w:rPr>
        <w:drawing>
          <wp:inline distT="0" distB="0" distL="0" distR="0" wp14:anchorId="73F29275" wp14:editId="3BE97C4E">
            <wp:extent cx="6315075" cy="244454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6834" cy="2487808"/>
                    </a:xfrm>
                    <a:prstGeom prst="rect">
                      <a:avLst/>
                    </a:prstGeom>
                    <a:noFill/>
                  </pic:spPr>
                </pic:pic>
              </a:graphicData>
            </a:graphic>
          </wp:inline>
        </w:drawing>
      </w:r>
    </w:p>
    <w:p w14:paraId="6BA4D9B8" w14:textId="1C746981" w:rsidR="00D468C6" w:rsidRPr="0036099B" w:rsidRDefault="00D468C6" w:rsidP="00D468C6">
      <w:pPr>
        <w:spacing w:line="360" w:lineRule="auto"/>
        <w:jc w:val="both"/>
        <w:rPr>
          <w:rFonts w:ascii="Times New Roman" w:eastAsia="SimSun" w:hAnsi="Times New Roman" w:cs="Times New Roman"/>
          <w:kern w:val="1"/>
          <w:szCs w:val="24"/>
        </w:rPr>
      </w:pPr>
    </w:p>
    <w:p w14:paraId="2E4167E6" w14:textId="77777777" w:rsidR="00D468C6" w:rsidRPr="0036099B" w:rsidRDefault="00D468C6" w:rsidP="00D468C6">
      <w:pPr>
        <w:spacing w:line="360" w:lineRule="auto"/>
        <w:jc w:val="both"/>
        <w:rPr>
          <w:rFonts w:ascii="Times New Roman" w:eastAsia="SimSun" w:hAnsi="Times New Roman" w:cs="Times New Roman"/>
          <w:kern w:val="1"/>
          <w:szCs w:val="24"/>
        </w:rPr>
      </w:pPr>
      <w:r w:rsidRPr="0036099B">
        <w:rPr>
          <w:rFonts w:ascii="Times New Roman" w:hAnsi="Times New Roman" w:cs="Times New Roman"/>
          <w:noProof/>
          <w:szCs w:val="24"/>
          <w:lang w:eastAsia="pl-PL"/>
        </w:rPr>
        <w:lastRenderedPageBreak/>
        <w:drawing>
          <wp:inline distT="0" distB="0" distL="0" distR="0" wp14:anchorId="0967D483" wp14:editId="6F505C23">
            <wp:extent cx="6126956" cy="2371725"/>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0841" cy="2373229"/>
                    </a:xfrm>
                    <a:prstGeom prst="rect">
                      <a:avLst/>
                    </a:prstGeom>
                    <a:noFill/>
                  </pic:spPr>
                </pic:pic>
              </a:graphicData>
            </a:graphic>
          </wp:inline>
        </w:drawing>
      </w:r>
    </w:p>
    <w:p w14:paraId="1E3BA65E" w14:textId="21EE76C0" w:rsidR="00D468C6" w:rsidRPr="0036099B" w:rsidRDefault="00D468C6" w:rsidP="006D6B31">
      <w:pPr>
        <w:spacing w:after="0" w:line="240" w:lineRule="auto"/>
        <w:ind w:firstLine="708"/>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Nowoczesne urządzenia pomiarowe</w:t>
      </w:r>
      <w:r w:rsidR="00997114" w:rsidRPr="0036099B">
        <w:rPr>
          <w:rFonts w:ascii="Times New Roman" w:eastAsia="SimSun" w:hAnsi="Times New Roman" w:cs="Times New Roman"/>
          <w:kern w:val="1"/>
          <w:szCs w:val="24"/>
        </w:rPr>
        <w:t>.</w:t>
      </w:r>
    </w:p>
    <w:p w14:paraId="716A2662" w14:textId="77777777" w:rsidR="00D468C6" w:rsidRPr="0036099B" w:rsidRDefault="00D468C6" w:rsidP="001A3249">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 xml:space="preserve">Innowacyjnym rozwiązaniem jest również stosowanie najnowszych technologii wykorzystywanych do pomiaru zużycia wody przez klientów Spółki. Spółka w roku 2020 kontynuowała wymianę tradycyjnych wodomierzy strumieniowych, instalując </w:t>
      </w:r>
      <w:r w:rsidRPr="0036099B">
        <w:rPr>
          <w:rFonts w:ascii="Times New Roman" w:hAnsi="Times New Roman" w:cs="Times New Roman"/>
          <w:szCs w:val="24"/>
        </w:rPr>
        <w:t xml:space="preserve">kolejne 1150 sztuk </w:t>
      </w:r>
      <w:r w:rsidRPr="0036099B">
        <w:rPr>
          <w:rFonts w:ascii="Times New Roman" w:eastAsia="SimSun" w:hAnsi="Times New Roman" w:cs="Times New Roman"/>
          <w:kern w:val="1"/>
          <w:szCs w:val="24"/>
        </w:rPr>
        <w:t xml:space="preserve">wodomierzy objętościowych i elektromagnetycznych z możliwością zdalnego odczytu radiowego. Dzięki tej wymianie odsetek klientów, u których zastosowano rozwiązania tego typu wzrósł do 70 procent.  </w:t>
      </w:r>
    </w:p>
    <w:p w14:paraId="104F6D53" w14:textId="77777777" w:rsidR="00D468C6" w:rsidRPr="0036099B" w:rsidRDefault="00D468C6" w:rsidP="001A3249">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 xml:space="preserve">Dzięki tego typu urządzeniom klient uniknie bezpośrednich odczytów dokonywanych przez inkasentów, a posiadacz konta E-BOK uzyska dostęp do comiesięcznych informacji o ilości zużytej wody. Należy zaznaczyć, że odczyty radiowe dokonywane są przez </w:t>
      </w:r>
      <w:proofErr w:type="spellStart"/>
      <w:r w:rsidRPr="0036099B">
        <w:rPr>
          <w:rFonts w:ascii="Times New Roman" w:eastAsia="SimSun" w:hAnsi="Times New Roman" w:cs="Times New Roman"/>
          <w:kern w:val="1"/>
          <w:szCs w:val="24"/>
        </w:rPr>
        <w:t>PWiK</w:t>
      </w:r>
      <w:proofErr w:type="spellEnd"/>
      <w:r w:rsidRPr="0036099B">
        <w:rPr>
          <w:rFonts w:ascii="Times New Roman" w:eastAsia="SimSun" w:hAnsi="Times New Roman" w:cs="Times New Roman"/>
          <w:kern w:val="1"/>
          <w:szCs w:val="24"/>
        </w:rPr>
        <w:t xml:space="preserve"> w regularnych okresach, co z kolei przekłada się na możliwość stałej kontroli zużycia wody przez Klienta. </w:t>
      </w:r>
    </w:p>
    <w:p w14:paraId="5221B609" w14:textId="77777777" w:rsidR="00D468C6" w:rsidRPr="0036099B" w:rsidRDefault="00D468C6" w:rsidP="001A3249">
      <w:pPr>
        <w:spacing w:after="0" w:line="240" w:lineRule="auto"/>
        <w:jc w:val="both"/>
        <w:rPr>
          <w:rFonts w:ascii="Times New Roman" w:eastAsia="SimSun" w:hAnsi="Times New Roman" w:cs="Times New Roman"/>
          <w:kern w:val="1"/>
          <w:szCs w:val="24"/>
        </w:rPr>
      </w:pPr>
      <w:r w:rsidRPr="0036099B">
        <w:rPr>
          <w:rFonts w:ascii="Times New Roman" w:eastAsia="SimSun" w:hAnsi="Times New Roman" w:cs="Times New Roman"/>
          <w:kern w:val="1"/>
          <w:szCs w:val="24"/>
        </w:rPr>
        <w:t>W roku następnym - 2021 Spółka planuje wymianę kolejnych wodomierzy, tak aby odsetek klientów opomiarowanych za pośrednictwem tego typu urządzeń wynosił ponad 85%.</w:t>
      </w:r>
    </w:p>
    <w:p w14:paraId="337F1DE8" w14:textId="1884A9FD" w:rsidR="00D468C6" w:rsidRPr="0036099B" w:rsidRDefault="00D468C6" w:rsidP="006D6B31">
      <w:pPr>
        <w:spacing w:after="0" w:line="240" w:lineRule="auto"/>
        <w:ind w:firstLine="708"/>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E-usługi</w:t>
      </w:r>
      <w:r w:rsidR="00997114" w:rsidRPr="0036099B">
        <w:rPr>
          <w:rFonts w:ascii="Times New Roman" w:eastAsia="Times New Roman" w:hAnsi="Times New Roman" w:cs="Times New Roman"/>
          <w:szCs w:val="24"/>
          <w:lang w:eastAsia="pl-PL"/>
        </w:rPr>
        <w:t>.</w:t>
      </w:r>
    </w:p>
    <w:p w14:paraId="2EAB20FA" w14:textId="77777777" w:rsidR="00D468C6" w:rsidRPr="0036099B" w:rsidRDefault="00D468C6" w:rsidP="00997114">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 xml:space="preserve">Kolejnym innowacyjnym rozwiązaniem było wdrożenie systemu elektronicznego biura obsługi klienta – </w:t>
      </w:r>
      <w:proofErr w:type="spellStart"/>
      <w:r w:rsidRPr="0036099B">
        <w:rPr>
          <w:rFonts w:ascii="Times New Roman" w:eastAsia="Times New Roman" w:hAnsi="Times New Roman" w:cs="Times New Roman"/>
          <w:szCs w:val="24"/>
          <w:lang w:eastAsia="pl-PL"/>
        </w:rPr>
        <w:t>eBOK</w:t>
      </w:r>
      <w:proofErr w:type="spellEnd"/>
      <w:r w:rsidRPr="0036099B">
        <w:rPr>
          <w:rFonts w:ascii="Times New Roman" w:eastAsia="Times New Roman" w:hAnsi="Times New Roman" w:cs="Times New Roman"/>
          <w:szCs w:val="24"/>
          <w:lang w:eastAsia="pl-PL"/>
        </w:rPr>
        <w:t xml:space="preserve">, za pośrednictwem którego klienci spółki mogą dokonywać bezpłatnych przelewów za pośrednictwem e-płatności. Należy zaznaczyć, że po pierwszym roku funkcjonowania systemu – ponad 10% klientów spółki korzysta z tego systemu rozliczania oraz kontrolowania zużycia wody. System </w:t>
      </w:r>
      <w:proofErr w:type="spellStart"/>
      <w:r w:rsidRPr="0036099B">
        <w:rPr>
          <w:rFonts w:ascii="Times New Roman" w:eastAsia="Times New Roman" w:hAnsi="Times New Roman" w:cs="Times New Roman"/>
          <w:szCs w:val="24"/>
          <w:lang w:eastAsia="pl-PL"/>
        </w:rPr>
        <w:t>eBOK</w:t>
      </w:r>
      <w:proofErr w:type="spellEnd"/>
      <w:r w:rsidRPr="0036099B">
        <w:rPr>
          <w:rFonts w:ascii="Times New Roman" w:eastAsia="Times New Roman" w:hAnsi="Times New Roman" w:cs="Times New Roman"/>
          <w:szCs w:val="24"/>
          <w:lang w:eastAsia="pl-PL"/>
        </w:rPr>
        <w:t xml:space="preserve">  za zgoda klienta umożliwia przesyłanie faktur drogą elektroniczną (</w:t>
      </w:r>
      <w:proofErr w:type="spellStart"/>
      <w:r w:rsidRPr="0036099B">
        <w:rPr>
          <w:rFonts w:ascii="Times New Roman" w:eastAsia="Times New Roman" w:hAnsi="Times New Roman" w:cs="Times New Roman"/>
          <w:szCs w:val="24"/>
          <w:lang w:eastAsia="pl-PL"/>
        </w:rPr>
        <w:t>eFaktura</w:t>
      </w:r>
      <w:proofErr w:type="spellEnd"/>
      <w:r w:rsidRPr="0036099B">
        <w:rPr>
          <w:rFonts w:ascii="Times New Roman" w:eastAsia="Times New Roman" w:hAnsi="Times New Roman" w:cs="Times New Roman"/>
          <w:szCs w:val="24"/>
          <w:lang w:eastAsia="pl-PL"/>
        </w:rPr>
        <w:t>) co bezpośrednio wpływa na  skrócenie czasu dostarczenia faktur oraz obniżenie kosztów jej dystrybucji tj. zmniejszenie kosztów usług pocztowych, wyeliminowanie kosztów materiałów (papier, koperta, druk). Jednocześnie zmiana faktury z drukowanej na elektroniczną powoduje zmianę taryfy i tym samym zmniejszenie opłaty abonamentowej. Na zakończenie roku 2020 odsetek Klientów korzystających z tego rozwiązania (</w:t>
      </w:r>
      <w:proofErr w:type="spellStart"/>
      <w:r w:rsidRPr="0036099B">
        <w:rPr>
          <w:rFonts w:ascii="Times New Roman" w:eastAsia="Times New Roman" w:hAnsi="Times New Roman" w:cs="Times New Roman"/>
          <w:szCs w:val="24"/>
          <w:lang w:eastAsia="pl-PL"/>
        </w:rPr>
        <w:t>eFarktura</w:t>
      </w:r>
      <w:proofErr w:type="spellEnd"/>
      <w:r w:rsidRPr="0036099B">
        <w:rPr>
          <w:rFonts w:ascii="Times New Roman" w:eastAsia="Times New Roman" w:hAnsi="Times New Roman" w:cs="Times New Roman"/>
          <w:szCs w:val="24"/>
          <w:lang w:eastAsia="pl-PL"/>
        </w:rPr>
        <w:t>) stanowił 20 procent.</w:t>
      </w:r>
    </w:p>
    <w:p w14:paraId="761CEC89" w14:textId="0F3F3BA9" w:rsidR="00D468C6" w:rsidRPr="0036099B" w:rsidRDefault="00D468C6" w:rsidP="006D6B31">
      <w:pPr>
        <w:spacing w:after="0" w:line="240" w:lineRule="auto"/>
        <w:ind w:firstLine="708"/>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Usługi zewnętrzne</w:t>
      </w:r>
      <w:r w:rsidR="00997114" w:rsidRPr="0036099B">
        <w:rPr>
          <w:rFonts w:ascii="Times New Roman" w:eastAsia="Times New Roman" w:hAnsi="Times New Roman" w:cs="Times New Roman"/>
          <w:szCs w:val="24"/>
          <w:lang w:eastAsia="pl-PL"/>
        </w:rPr>
        <w:t>.</w:t>
      </w:r>
    </w:p>
    <w:p w14:paraId="4AC8CA28" w14:textId="77777777" w:rsidR="00997114" w:rsidRPr="0036099B" w:rsidRDefault="00D468C6" w:rsidP="00997114">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 xml:space="preserve">W II połowie roku 2020 </w:t>
      </w:r>
      <w:proofErr w:type="spellStart"/>
      <w:r w:rsidRPr="0036099B">
        <w:rPr>
          <w:rFonts w:ascii="Times New Roman" w:eastAsia="Times New Roman" w:hAnsi="Times New Roman" w:cs="Times New Roman"/>
          <w:szCs w:val="24"/>
          <w:lang w:eastAsia="pl-PL"/>
        </w:rPr>
        <w:t>PWiK</w:t>
      </w:r>
      <w:proofErr w:type="spellEnd"/>
      <w:r w:rsidRPr="0036099B">
        <w:rPr>
          <w:rFonts w:ascii="Times New Roman" w:eastAsia="Times New Roman" w:hAnsi="Times New Roman" w:cs="Times New Roman"/>
          <w:szCs w:val="24"/>
          <w:lang w:eastAsia="pl-PL"/>
        </w:rPr>
        <w:t xml:space="preserve"> rozpoczęła działania związane z realizacją usług zewnętrznych to jest wykonywania na zlecenie Klientów między innymi budowy przyłączy wodno-kanalizacyjnych czy sieci wodociągowych. Za sprawą specjalnie przygotowanej oferty, obejmującej między innymi darmową wycenę, pięcioletnią gwarancję, konkurencyjne ceny materiałów oraz możliwość rozłożenia płatności w dłuższym okresie czasu, spółka skutecznie konkurowała z innymi podmiotami. W roku 2020 </w:t>
      </w:r>
      <w:proofErr w:type="spellStart"/>
      <w:r w:rsidRPr="0036099B">
        <w:rPr>
          <w:rFonts w:ascii="Times New Roman" w:eastAsia="Times New Roman" w:hAnsi="Times New Roman" w:cs="Times New Roman"/>
          <w:szCs w:val="24"/>
          <w:lang w:eastAsia="pl-PL"/>
        </w:rPr>
        <w:t>PWiK</w:t>
      </w:r>
      <w:proofErr w:type="spellEnd"/>
      <w:r w:rsidRPr="0036099B">
        <w:rPr>
          <w:rFonts w:ascii="Times New Roman" w:eastAsia="Times New Roman" w:hAnsi="Times New Roman" w:cs="Times New Roman"/>
          <w:szCs w:val="24"/>
          <w:lang w:eastAsia="pl-PL"/>
        </w:rPr>
        <w:t xml:space="preserve"> wykonała między innymi 22 usługi budowlane, 16 usług korelacji oraz poszukiwania awarii na sieci zewnętrznej czy ponad 30 usług hydrodynamicznego czyszczenia sieci samochodem specjalistycznym. </w:t>
      </w:r>
    </w:p>
    <w:p w14:paraId="157A8D1A" w14:textId="77777777" w:rsidR="001E4170" w:rsidRPr="0036099B" w:rsidRDefault="001E4170" w:rsidP="00997114">
      <w:pPr>
        <w:spacing w:after="0" w:line="240" w:lineRule="auto"/>
        <w:jc w:val="both"/>
        <w:rPr>
          <w:rFonts w:ascii="Times New Roman" w:eastAsia="Times New Roman" w:hAnsi="Times New Roman" w:cs="Times New Roman"/>
          <w:szCs w:val="24"/>
          <w:lang w:eastAsia="pl-PL"/>
        </w:rPr>
      </w:pPr>
    </w:p>
    <w:p w14:paraId="4158D378" w14:textId="25CF1C39" w:rsidR="00CA32AE" w:rsidRPr="0036099B" w:rsidRDefault="00997114" w:rsidP="006D6B31">
      <w:pPr>
        <w:spacing w:after="0" w:line="240" w:lineRule="auto"/>
        <w:ind w:firstLine="708"/>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lastRenderedPageBreak/>
        <w:t>Projekt unijny.</w:t>
      </w:r>
      <w:r w:rsidR="00D468C6" w:rsidRPr="0036099B">
        <w:rPr>
          <w:rFonts w:ascii="Times New Roman" w:eastAsia="Times New Roman" w:hAnsi="Times New Roman" w:cs="Times New Roman"/>
          <w:szCs w:val="24"/>
          <w:lang w:eastAsia="pl-PL"/>
        </w:rPr>
        <w:t xml:space="preserve">   </w:t>
      </w:r>
    </w:p>
    <w:p w14:paraId="0D6023CC" w14:textId="0BF2BFC3" w:rsidR="00997114" w:rsidRPr="0036099B" w:rsidRDefault="00997114" w:rsidP="00997114">
      <w:pPr>
        <w:spacing w:after="0" w:line="240" w:lineRule="auto"/>
        <w:jc w:val="both"/>
        <w:rPr>
          <w:rFonts w:ascii="Times New Roman" w:eastAsia="Times New Roman" w:hAnsi="Times New Roman" w:cs="Times New Roman"/>
          <w:b/>
          <w:bCs/>
          <w:szCs w:val="24"/>
          <w:lang w:eastAsia="pl-PL"/>
        </w:rPr>
      </w:pPr>
      <w:r w:rsidRPr="0036099B">
        <w:rPr>
          <w:rFonts w:ascii="Times New Roman" w:hAnsi="Times New Roman" w:cs="Times New Roman"/>
          <w:szCs w:val="24"/>
        </w:rPr>
        <w:t xml:space="preserve">W zakres rzeczowy dla </w:t>
      </w:r>
      <w:proofErr w:type="spellStart"/>
      <w:r w:rsidRPr="0036099B">
        <w:rPr>
          <w:rFonts w:ascii="Times New Roman" w:hAnsi="Times New Roman" w:cs="Times New Roman"/>
          <w:szCs w:val="24"/>
        </w:rPr>
        <w:t>PWiK</w:t>
      </w:r>
      <w:proofErr w:type="spellEnd"/>
      <w:r w:rsidRPr="0036099B">
        <w:rPr>
          <w:rFonts w:ascii="Times New Roman" w:hAnsi="Times New Roman" w:cs="Times New Roman"/>
          <w:szCs w:val="24"/>
        </w:rPr>
        <w:t xml:space="preserve"> Sp. z o.o. w Czechowicach-Dziedzicach Projektu „Regulacja gospodarki wodno-ściekowej w gminie Czechowice-Dziedzice – etap 2” wchodzi:</w:t>
      </w:r>
    </w:p>
    <w:p w14:paraId="346E805D" w14:textId="77777777" w:rsidR="009D2F07" w:rsidRPr="0036099B" w:rsidRDefault="00997114" w:rsidP="00FC65B5">
      <w:pPr>
        <w:pStyle w:val="NormalnyWeb"/>
        <w:numPr>
          <w:ilvl w:val="0"/>
          <w:numId w:val="73"/>
        </w:numPr>
        <w:shd w:val="clear" w:color="auto" w:fill="FFFFFF"/>
        <w:spacing w:before="0" w:beforeAutospacing="0" w:after="0" w:afterAutospacing="0"/>
        <w:jc w:val="both"/>
        <w:rPr>
          <w:lang w:eastAsia="en-US"/>
        </w:rPr>
      </w:pPr>
      <w:r w:rsidRPr="0036099B">
        <w:rPr>
          <w:lang w:eastAsia="en-US"/>
        </w:rPr>
        <w:t>modernizacja sieci wodociągowej przez przebudowa źle funkcjonujących i nieszczelnych odcinków, co ograniczy straty wody w sieci i poprawi niezawodność systemu zaopatrzenia w wodę w Aglomeracji Czechowice</w:t>
      </w:r>
      <w:r w:rsidR="009D2F07" w:rsidRPr="0036099B">
        <w:rPr>
          <w:lang w:eastAsia="en-US"/>
        </w:rPr>
        <w:t>-</w:t>
      </w:r>
      <w:r w:rsidRPr="0036099B">
        <w:rPr>
          <w:lang w:eastAsia="en-US"/>
        </w:rPr>
        <w:t>Dziedzice,</w:t>
      </w:r>
    </w:p>
    <w:p w14:paraId="7C0D27F0" w14:textId="1D35CFB8" w:rsidR="00997114" w:rsidRPr="0036099B" w:rsidRDefault="00997114" w:rsidP="00FC65B5">
      <w:pPr>
        <w:pStyle w:val="NormalnyWeb"/>
        <w:numPr>
          <w:ilvl w:val="0"/>
          <w:numId w:val="73"/>
        </w:numPr>
        <w:shd w:val="clear" w:color="auto" w:fill="FFFFFF"/>
        <w:spacing w:before="0" w:beforeAutospacing="0" w:after="0" w:afterAutospacing="0"/>
        <w:jc w:val="both"/>
        <w:rPr>
          <w:lang w:eastAsia="en-US"/>
        </w:rPr>
      </w:pPr>
      <w:r w:rsidRPr="0036099B">
        <w:rPr>
          <w:lang w:eastAsia="en-US"/>
        </w:rPr>
        <w:t>zakup specjalistycznego sprzętu do diagnostyki nieszczelności na sieci wodociągowej.</w:t>
      </w:r>
    </w:p>
    <w:p w14:paraId="1FC225FD" w14:textId="77777777" w:rsidR="00997114" w:rsidRPr="0036099B" w:rsidRDefault="00997114" w:rsidP="00997114">
      <w:pPr>
        <w:pStyle w:val="NormalnyWeb"/>
        <w:shd w:val="clear" w:color="auto" w:fill="FFFFFF"/>
        <w:spacing w:before="0" w:beforeAutospacing="0" w:after="0" w:afterAutospacing="0"/>
        <w:rPr>
          <w:lang w:eastAsia="en-US"/>
        </w:rPr>
      </w:pPr>
      <w:r w:rsidRPr="0036099B">
        <w:rPr>
          <w:lang w:eastAsia="en-US"/>
        </w:rPr>
        <w:t>Zmodernizowanych zostanie ok. 24,8 km sieci wodociągowych.</w:t>
      </w:r>
    </w:p>
    <w:p w14:paraId="763821DD" w14:textId="77777777" w:rsidR="00997114" w:rsidRPr="0036099B" w:rsidRDefault="00997114" w:rsidP="00997114">
      <w:pPr>
        <w:pStyle w:val="NormalnyWeb"/>
        <w:shd w:val="clear" w:color="auto" w:fill="FFFFFF"/>
        <w:spacing w:before="0" w:beforeAutospacing="0" w:after="0" w:afterAutospacing="0"/>
        <w:rPr>
          <w:lang w:eastAsia="en-US"/>
        </w:rPr>
      </w:pPr>
      <w:r w:rsidRPr="0036099B">
        <w:rPr>
          <w:lang w:eastAsia="en-US"/>
        </w:rPr>
        <w:t>Zadania są realizowane w systemie „Projektuj i buduj” co oznacza, że Wykonawca wyłoniony w toku przetargu publicznego odpowiada za wykonanie projektu budowlanego oraz realizacje robót budowlano-montażowych.</w:t>
      </w:r>
    </w:p>
    <w:p w14:paraId="62781C03" w14:textId="77777777" w:rsidR="00997114" w:rsidRPr="0036099B" w:rsidRDefault="00997114" w:rsidP="00997114">
      <w:pPr>
        <w:pStyle w:val="NormalnyWeb"/>
        <w:shd w:val="clear" w:color="auto" w:fill="FFFFFF"/>
        <w:spacing w:before="0" w:beforeAutospacing="0" w:after="0" w:afterAutospacing="0"/>
        <w:rPr>
          <w:lang w:eastAsia="en-US"/>
        </w:rPr>
      </w:pPr>
      <w:r w:rsidRPr="0036099B">
        <w:rPr>
          <w:lang w:eastAsia="en-US"/>
        </w:rPr>
        <w:t>W roku 2020 prowadzone były następujące zadania:</w:t>
      </w:r>
    </w:p>
    <w:p w14:paraId="34D77B54" w14:textId="77777777"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KONTRAKT III – „Kontrakt III Modernizacja sieci wodociągowej na obszarze Czechowic- Dziedzic  Północ; Część 2 (podzadanie 29, 30)”, obejmująca ulice Malczewskiego, Wyspiańskiego, Szkolna, Michałowicza, Łagodna, Gałczyńskiego, Ligonia, Polna, Węglowa, Topolowa.</w:t>
      </w:r>
    </w:p>
    <w:p w14:paraId="49A30FFE" w14:textId="77777777" w:rsidR="00997114" w:rsidRPr="0036099B" w:rsidRDefault="00997114" w:rsidP="00997114">
      <w:pPr>
        <w:spacing w:after="0" w:line="240" w:lineRule="auto"/>
        <w:jc w:val="both"/>
        <w:rPr>
          <w:rFonts w:ascii="Times New Roman" w:hAnsi="Times New Roman" w:cs="Times New Roman"/>
          <w:b/>
          <w:bCs/>
          <w:szCs w:val="24"/>
        </w:rPr>
      </w:pPr>
      <w:r w:rsidRPr="0036099B">
        <w:rPr>
          <w:rFonts w:ascii="Times New Roman" w:hAnsi="Times New Roman" w:cs="Times New Roman"/>
          <w:szCs w:val="24"/>
        </w:rPr>
        <w:t xml:space="preserve">W ramach Kontraktu zrealizowano ok. 3 500 </w:t>
      </w:r>
      <w:proofErr w:type="spellStart"/>
      <w:r w:rsidRPr="0036099B">
        <w:rPr>
          <w:rFonts w:ascii="Times New Roman" w:hAnsi="Times New Roman" w:cs="Times New Roman"/>
          <w:szCs w:val="24"/>
        </w:rPr>
        <w:t>mb</w:t>
      </w:r>
      <w:proofErr w:type="spellEnd"/>
      <w:r w:rsidRPr="0036099B">
        <w:rPr>
          <w:rFonts w:ascii="Times New Roman" w:hAnsi="Times New Roman" w:cs="Times New Roman"/>
          <w:szCs w:val="24"/>
        </w:rPr>
        <w:t xml:space="preserve"> na podzadaniu 29 oraz podzadaniu 30 o łącznej wartości 2 576 646,00 zł netto wraz z doprowadzeniem terenu do stanu pierwotnego.</w:t>
      </w:r>
    </w:p>
    <w:p w14:paraId="0FA9723F" w14:textId="77777777"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KONTRAKT IV –„Budowa kanalizacji sanitarnej i modernizacja sieci wodociągowej na obszarze Czechowic-Dziedzic – Południe, Część 1, Część 2” obejmująca ulice: Kamionka, Bukowa, Chabrowa, </w:t>
      </w:r>
      <w:proofErr w:type="spellStart"/>
      <w:r w:rsidRPr="0036099B">
        <w:rPr>
          <w:rFonts w:ascii="Times New Roman" w:hAnsi="Times New Roman" w:cs="Times New Roman"/>
          <w:szCs w:val="24"/>
        </w:rPr>
        <w:t>Podlarysz</w:t>
      </w:r>
      <w:proofErr w:type="spellEnd"/>
      <w:r w:rsidRPr="0036099B">
        <w:rPr>
          <w:rFonts w:ascii="Times New Roman" w:hAnsi="Times New Roman" w:cs="Times New Roman"/>
          <w:szCs w:val="24"/>
        </w:rPr>
        <w:t>, Różana, Fiołkowa, Konwalii, Napierskiego, Zawiła, Zawiła-boczna, Tulipanów, Hiacyntów, Przebiśniegów, Terenowa, Krokusów, Lipowska, Kręta, Orchidei, Jaskółcza, Żurawia, Krucza, Pawia, Słowicza, Cienista, Cicha, Bukowa, Partyzantów, Zamkowa, Pawia.</w:t>
      </w:r>
    </w:p>
    <w:p w14:paraId="72908EBC" w14:textId="2C2C39FB"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Na koniec 2020</w:t>
      </w:r>
      <w:r w:rsidR="009D2F07" w:rsidRPr="0036099B">
        <w:rPr>
          <w:rFonts w:ascii="Times New Roman" w:hAnsi="Times New Roman" w:cs="Times New Roman"/>
          <w:szCs w:val="24"/>
        </w:rPr>
        <w:t xml:space="preserve"> </w:t>
      </w:r>
      <w:r w:rsidRPr="0036099B">
        <w:rPr>
          <w:rFonts w:ascii="Times New Roman" w:hAnsi="Times New Roman" w:cs="Times New Roman"/>
          <w:szCs w:val="24"/>
        </w:rPr>
        <w:t xml:space="preserve">r. wykonano ok. 2 100 </w:t>
      </w:r>
      <w:proofErr w:type="spellStart"/>
      <w:r w:rsidRPr="0036099B">
        <w:rPr>
          <w:rFonts w:ascii="Times New Roman" w:hAnsi="Times New Roman" w:cs="Times New Roman"/>
          <w:szCs w:val="24"/>
        </w:rPr>
        <w:t>mb</w:t>
      </w:r>
      <w:proofErr w:type="spellEnd"/>
      <w:r w:rsidRPr="0036099B">
        <w:rPr>
          <w:rFonts w:ascii="Times New Roman" w:hAnsi="Times New Roman" w:cs="Times New Roman"/>
          <w:szCs w:val="24"/>
        </w:rPr>
        <w:t xml:space="preserve"> na Kontrakcie IV cz.2 tj. ok. 60% zaprojektowanej sieci oraz ok. 1500</w:t>
      </w:r>
      <w:r w:rsidR="009D2F07" w:rsidRPr="0036099B">
        <w:rPr>
          <w:rFonts w:ascii="Times New Roman" w:hAnsi="Times New Roman" w:cs="Times New Roman"/>
          <w:szCs w:val="24"/>
        </w:rPr>
        <w:t xml:space="preserve"> </w:t>
      </w:r>
      <w:r w:rsidRPr="0036099B">
        <w:rPr>
          <w:rFonts w:ascii="Times New Roman" w:hAnsi="Times New Roman" w:cs="Times New Roman"/>
          <w:szCs w:val="24"/>
        </w:rPr>
        <w:t>km na Kontrakcie IV cz.1 tj. 13% zakresu.</w:t>
      </w:r>
    </w:p>
    <w:p w14:paraId="2EC0B6D0" w14:textId="37B91D43"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Wartość umowy dla robót wodociągowych dla Kontraktu IV cz.1 to 6 968 182,11zł netto, a dla Kontraktu IV cz.2 – 2 324 486,18</w:t>
      </w:r>
      <w:r w:rsidR="009D2F07" w:rsidRPr="0036099B">
        <w:rPr>
          <w:rFonts w:ascii="Times New Roman" w:hAnsi="Times New Roman" w:cs="Times New Roman"/>
          <w:szCs w:val="24"/>
        </w:rPr>
        <w:t xml:space="preserve"> </w:t>
      </w:r>
      <w:r w:rsidRPr="0036099B">
        <w:rPr>
          <w:rFonts w:ascii="Times New Roman" w:hAnsi="Times New Roman" w:cs="Times New Roman"/>
          <w:szCs w:val="24"/>
        </w:rPr>
        <w:t>zł netto.</w:t>
      </w:r>
    </w:p>
    <w:p w14:paraId="32320E6C" w14:textId="77777777"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KONTRAKT IV - „Budowa kanalizacji sanitarnej i modernizacja sieci wodociągowej na obszarze Czechowic-Dziedzic – Południe, Część 3.1” obejmująca ulice: Brzozowa, Junacka, Klonowa, </w:t>
      </w:r>
      <w:proofErr w:type="spellStart"/>
      <w:r w:rsidRPr="0036099B">
        <w:rPr>
          <w:rFonts w:ascii="Times New Roman" w:hAnsi="Times New Roman" w:cs="Times New Roman"/>
          <w:szCs w:val="24"/>
        </w:rPr>
        <w:t>Komorowicka</w:t>
      </w:r>
      <w:proofErr w:type="spellEnd"/>
      <w:r w:rsidRPr="0036099B">
        <w:rPr>
          <w:rFonts w:ascii="Times New Roman" w:hAnsi="Times New Roman" w:cs="Times New Roman"/>
          <w:szCs w:val="24"/>
        </w:rPr>
        <w:t>, Kwiecista, Olszyny, Robotnicza, Rolna, Rzeczna, Włókiennicza.</w:t>
      </w:r>
    </w:p>
    <w:p w14:paraId="45601C4D" w14:textId="53A46D54"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Wykonano na koniec 2020</w:t>
      </w:r>
      <w:r w:rsidR="009D2F07" w:rsidRPr="0036099B">
        <w:rPr>
          <w:rFonts w:ascii="Times New Roman" w:hAnsi="Times New Roman" w:cs="Times New Roman"/>
          <w:szCs w:val="24"/>
        </w:rPr>
        <w:t xml:space="preserve"> </w:t>
      </w:r>
      <w:r w:rsidRPr="0036099B">
        <w:rPr>
          <w:rFonts w:ascii="Times New Roman" w:hAnsi="Times New Roman" w:cs="Times New Roman"/>
          <w:szCs w:val="24"/>
        </w:rPr>
        <w:t xml:space="preserve">roku ok. 1700 </w:t>
      </w:r>
      <w:proofErr w:type="spellStart"/>
      <w:r w:rsidRPr="0036099B">
        <w:rPr>
          <w:rFonts w:ascii="Times New Roman" w:hAnsi="Times New Roman" w:cs="Times New Roman"/>
          <w:szCs w:val="24"/>
        </w:rPr>
        <w:t>mb</w:t>
      </w:r>
      <w:proofErr w:type="spellEnd"/>
      <w:r w:rsidRPr="0036099B">
        <w:rPr>
          <w:rFonts w:ascii="Times New Roman" w:hAnsi="Times New Roman" w:cs="Times New Roman"/>
          <w:szCs w:val="24"/>
        </w:rPr>
        <w:t xml:space="preserve"> sieci wodociągowej co stanowi ok. 44% zakresu Kontraktu. Wartość umowy dla robót wodociągowych wynosi 2 423 735,90zł netto.</w:t>
      </w:r>
    </w:p>
    <w:p w14:paraId="132A925D" w14:textId="5068EA4F"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KONTRAKT IV - „Budowa kanalizacji sanitarnej i modernizacja sieci wodociągowej na obszarze Czechowic-Dziedzic – Południe, Część 3.2 i Część 3.3” obejmująca ulice: Dożynkowa, Ligocka, Brzeziny, Kopernika, </w:t>
      </w:r>
      <w:proofErr w:type="spellStart"/>
      <w:r w:rsidRPr="0036099B">
        <w:rPr>
          <w:rFonts w:ascii="Times New Roman" w:hAnsi="Times New Roman" w:cs="Times New Roman"/>
          <w:szCs w:val="24"/>
        </w:rPr>
        <w:t>Mazańcowicka</w:t>
      </w:r>
      <w:proofErr w:type="spellEnd"/>
      <w:r w:rsidRPr="0036099B">
        <w:rPr>
          <w:rFonts w:ascii="Times New Roman" w:hAnsi="Times New Roman" w:cs="Times New Roman"/>
          <w:szCs w:val="24"/>
        </w:rPr>
        <w:t xml:space="preserve">, </w:t>
      </w:r>
      <w:proofErr w:type="spellStart"/>
      <w:r w:rsidRPr="0036099B">
        <w:rPr>
          <w:rFonts w:ascii="Times New Roman" w:hAnsi="Times New Roman" w:cs="Times New Roman"/>
          <w:szCs w:val="24"/>
        </w:rPr>
        <w:t>Podk</w:t>
      </w:r>
      <w:r w:rsidR="009D2F07" w:rsidRPr="0036099B">
        <w:rPr>
          <w:rFonts w:ascii="Times New Roman" w:hAnsi="Times New Roman" w:cs="Times New Roman"/>
          <w:szCs w:val="24"/>
        </w:rPr>
        <w:t>ę</w:t>
      </w:r>
      <w:r w:rsidRPr="0036099B">
        <w:rPr>
          <w:rFonts w:ascii="Times New Roman" w:hAnsi="Times New Roman" w:cs="Times New Roman"/>
          <w:szCs w:val="24"/>
        </w:rPr>
        <w:t>pie</w:t>
      </w:r>
      <w:proofErr w:type="spellEnd"/>
      <w:r w:rsidRPr="0036099B">
        <w:rPr>
          <w:rFonts w:ascii="Times New Roman" w:hAnsi="Times New Roman" w:cs="Times New Roman"/>
          <w:szCs w:val="24"/>
        </w:rPr>
        <w:t>, Stawowa, Zamkowa</w:t>
      </w:r>
      <w:r w:rsidR="009D2F07" w:rsidRPr="0036099B">
        <w:rPr>
          <w:rFonts w:ascii="Times New Roman" w:hAnsi="Times New Roman" w:cs="Times New Roman"/>
          <w:szCs w:val="24"/>
        </w:rPr>
        <w:t>.</w:t>
      </w:r>
    </w:p>
    <w:p w14:paraId="633DABD6" w14:textId="7F3DAE06" w:rsidR="00997114" w:rsidRPr="0036099B" w:rsidRDefault="00997114" w:rsidP="00997114">
      <w:pPr>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Wykonano na dzień dzisiejszy ok. 120 </w:t>
      </w:r>
      <w:proofErr w:type="spellStart"/>
      <w:r w:rsidRPr="0036099B">
        <w:rPr>
          <w:rFonts w:ascii="Times New Roman" w:hAnsi="Times New Roman" w:cs="Times New Roman"/>
          <w:szCs w:val="24"/>
        </w:rPr>
        <w:t>mb</w:t>
      </w:r>
      <w:proofErr w:type="spellEnd"/>
      <w:r w:rsidRPr="0036099B">
        <w:rPr>
          <w:rFonts w:ascii="Times New Roman" w:hAnsi="Times New Roman" w:cs="Times New Roman"/>
          <w:szCs w:val="24"/>
        </w:rPr>
        <w:t xml:space="preserve"> sieci wodociągowej co stanowi ok. 3% zakresu Kontraktu. Wartość umowy dla robót wodociągowych dla Kontraktu IV cz.3.2 wynosi 679</w:t>
      </w:r>
      <w:r w:rsidR="009D2F07" w:rsidRPr="0036099B">
        <w:rPr>
          <w:rFonts w:ascii="Times New Roman" w:hAnsi="Times New Roman" w:cs="Times New Roman"/>
          <w:szCs w:val="24"/>
        </w:rPr>
        <w:t> </w:t>
      </w:r>
      <w:r w:rsidRPr="0036099B">
        <w:rPr>
          <w:rFonts w:ascii="Times New Roman" w:hAnsi="Times New Roman" w:cs="Times New Roman"/>
          <w:szCs w:val="24"/>
        </w:rPr>
        <w:t>000</w:t>
      </w:r>
      <w:r w:rsidR="009D2F07" w:rsidRPr="0036099B">
        <w:rPr>
          <w:rFonts w:ascii="Times New Roman" w:hAnsi="Times New Roman" w:cs="Times New Roman"/>
          <w:szCs w:val="24"/>
        </w:rPr>
        <w:t xml:space="preserve"> </w:t>
      </w:r>
      <w:r w:rsidRPr="0036099B">
        <w:rPr>
          <w:rFonts w:ascii="Times New Roman" w:hAnsi="Times New Roman" w:cs="Times New Roman"/>
          <w:szCs w:val="24"/>
        </w:rPr>
        <w:t>zł netto, a dla Kontraktu IV cz.3.3 - 957</w:t>
      </w:r>
      <w:r w:rsidR="009D2F07" w:rsidRPr="0036099B">
        <w:rPr>
          <w:rFonts w:ascii="Times New Roman" w:hAnsi="Times New Roman" w:cs="Times New Roman"/>
          <w:szCs w:val="24"/>
        </w:rPr>
        <w:t> </w:t>
      </w:r>
      <w:r w:rsidRPr="0036099B">
        <w:rPr>
          <w:rFonts w:ascii="Times New Roman" w:hAnsi="Times New Roman" w:cs="Times New Roman"/>
          <w:szCs w:val="24"/>
        </w:rPr>
        <w:t>000</w:t>
      </w:r>
      <w:r w:rsidR="009D2F07" w:rsidRPr="0036099B">
        <w:rPr>
          <w:rFonts w:ascii="Times New Roman" w:hAnsi="Times New Roman" w:cs="Times New Roman"/>
          <w:szCs w:val="24"/>
        </w:rPr>
        <w:t xml:space="preserve"> </w:t>
      </w:r>
      <w:r w:rsidRPr="0036099B">
        <w:rPr>
          <w:rFonts w:ascii="Times New Roman" w:hAnsi="Times New Roman" w:cs="Times New Roman"/>
          <w:szCs w:val="24"/>
        </w:rPr>
        <w:t>zł netto.</w:t>
      </w:r>
    </w:p>
    <w:p w14:paraId="26FD0C69" w14:textId="63E3BF7F" w:rsidR="00CB5656" w:rsidRPr="0036099B" w:rsidRDefault="00CB5656" w:rsidP="009D2F07">
      <w:pPr>
        <w:pStyle w:val="Nagwek2"/>
        <w:numPr>
          <w:ilvl w:val="0"/>
          <w:numId w:val="0"/>
        </w:numPr>
      </w:pPr>
    </w:p>
    <w:p w14:paraId="7285988B" w14:textId="144465BA" w:rsidR="004132D1" w:rsidRPr="0036099B" w:rsidRDefault="001D68BC" w:rsidP="00997114">
      <w:pPr>
        <w:pStyle w:val="Nagwek2"/>
        <w:spacing w:after="240"/>
      </w:pPr>
      <w:bookmarkStart w:id="56" w:name="_Toc73356197"/>
      <w:r w:rsidRPr="0036099B">
        <w:t>Drogi publiczne.</w:t>
      </w:r>
      <w:bookmarkEnd w:id="56"/>
    </w:p>
    <w:p w14:paraId="2AB8749C" w14:textId="77777777" w:rsidR="00284DCE" w:rsidRPr="0036099B" w:rsidRDefault="00284DCE" w:rsidP="00997114">
      <w:pPr>
        <w:spacing w:after="240" w:line="240" w:lineRule="auto"/>
        <w:rPr>
          <w:rFonts w:ascii="Times New Roman" w:hAnsi="Times New Roman" w:cs="Times New Roman"/>
          <w:szCs w:val="24"/>
        </w:rPr>
      </w:pPr>
      <w:r w:rsidRPr="0036099B">
        <w:rPr>
          <w:rFonts w:ascii="Times New Roman" w:hAnsi="Times New Roman" w:cs="Times New Roman"/>
          <w:szCs w:val="24"/>
        </w:rPr>
        <w:t>Długość sieci dróg publicznych na terenie Gminy Czechowice-Dziedzice:</w:t>
      </w:r>
    </w:p>
    <w:p w14:paraId="015E5C58" w14:textId="77777777" w:rsidR="00284DCE" w:rsidRPr="0036099B" w:rsidRDefault="00284DCE" w:rsidP="00FC65B5">
      <w:pPr>
        <w:pStyle w:val="Akapitzlist"/>
        <w:numPr>
          <w:ilvl w:val="0"/>
          <w:numId w:val="38"/>
        </w:numPr>
        <w:spacing w:line="240" w:lineRule="auto"/>
        <w:rPr>
          <w:rFonts w:ascii="Times New Roman" w:hAnsi="Times New Roman" w:cs="Times New Roman"/>
          <w:szCs w:val="24"/>
        </w:rPr>
      </w:pPr>
      <w:r w:rsidRPr="0036099B">
        <w:rPr>
          <w:rFonts w:ascii="Times New Roman" w:hAnsi="Times New Roman" w:cs="Times New Roman"/>
          <w:szCs w:val="24"/>
        </w:rPr>
        <w:t>Drogi krajowe – 8,4 km</w:t>
      </w:r>
    </w:p>
    <w:p w14:paraId="1C093D04" w14:textId="77777777" w:rsidR="00284DCE" w:rsidRPr="0036099B" w:rsidRDefault="00284DCE" w:rsidP="00FC65B5">
      <w:pPr>
        <w:pStyle w:val="Akapitzlist"/>
        <w:numPr>
          <w:ilvl w:val="0"/>
          <w:numId w:val="38"/>
        </w:numPr>
        <w:spacing w:line="240" w:lineRule="auto"/>
        <w:rPr>
          <w:rFonts w:ascii="Times New Roman" w:hAnsi="Times New Roman" w:cs="Times New Roman"/>
          <w:szCs w:val="24"/>
        </w:rPr>
      </w:pPr>
      <w:r w:rsidRPr="0036099B">
        <w:rPr>
          <w:rFonts w:ascii="Times New Roman" w:hAnsi="Times New Roman" w:cs="Times New Roman"/>
          <w:szCs w:val="24"/>
        </w:rPr>
        <w:t>Drogi wojewódzkie – brak</w:t>
      </w:r>
    </w:p>
    <w:p w14:paraId="297679E7" w14:textId="77777777" w:rsidR="00284DCE" w:rsidRPr="0036099B" w:rsidRDefault="00284DCE" w:rsidP="00FC65B5">
      <w:pPr>
        <w:pStyle w:val="Akapitzlist"/>
        <w:numPr>
          <w:ilvl w:val="0"/>
          <w:numId w:val="38"/>
        </w:numPr>
        <w:spacing w:line="240" w:lineRule="auto"/>
        <w:rPr>
          <w:rFonts w:ascii="Times New Roman" w:hAnsi="Times New Roman" w:cs="Times New Roman"/>
          <w:szCs w:val="24"/>
        </w:rPr>
      </w:pPr>
      <w:r w:rsidRPr="0036099B">
        <w:rPr>
          <w:rFonts w:ascii="Times New Roman" w:hAnsi="Times New Roman" w:cs="Times New Roman"/>
          <w:szCs w:val="24"/>
        </w:rPr>
        <w:t>Drogi powiatowe – 71,361 km (39,986 km miasto, 31,375 km sołectwa)</w:t>
      </w:r>
    </w:p>
    <w:p w14:paraId="412F61C8" w14:textId="77777777" w:rsidR="00284DCE" w:rsidRPr="0036099B" w:rsidRDefault="00284DCE" w:rsidP="00FC65B5">
      <w:pPr>
        <w:pStyle w:val="Akapitzlist"/>
        <w:numPr>
          <w:ilvl w:val="0"/>
          <w:numId w:val="38"/>
        </w:numPr>
        <w:spacing w:line="240" w:lineRule="auto"/>
        <w:rPr>
          <w:rFonts w:ascii="Times New Roman" w:hAnsi="Times New Roman" w:cs="Times New Roman"/>
          <w:szCs w:val="24"/>
        </w:rPr>
      </w:pPr>
      <w:r w:rsidRPr="0036099B">
        <w:rPr>
          <w:rFonts w:ascii="Times New Roman" w:hAnsi="Times New Roman" w:cs="Times New Roman"/>
          <w:szCs w:val="24"/>
        </w:rPr>
        <w:t>Drogi gminne – 214,3 km:</w:t>
      </w:r>
    </w:p>
    <w:p w14:paraId="51C70318" w14:textId="77777777" w:rsidR="00284DCE" w:rsidRPr="0036099B" w:rsidRDefault="00284DCE" w:rsidP="00FC65B5">
      <w:pPr>
        <w:pStyle w:val="Akapitzlist"/>
        <w:numPr>
          <w:ilvl w:val="1"/>
          <w:numId w:val="38"/>
        </w:numPr>
        <w:spacing w:line="240" w:lineRule="auto"/>
        <w:ind w:left="1276" w:hanging="196"/>
        <w:rPr>
          <w:rFonts w:ascii="Times New Roman" w:hAnsi="Times New Roman" w:cs="Times New Roman"/>
          <w:szCs w:val="24"/>
        </w:rPr>
      </w:pPr>
      <w:r w:rsidRPr="0036099B">
        <w:rPr>
          <w:rFonts w:ascii="Times New Roman" w:hAnsi="Times New Roman" w:cs="Times New Roman"/>
          <w:szCs w:val="24"/>
        </w:rPr>
        <w:t>nawierzchnie ulepszone 168,677 km (113,643 km miasto, 55,034 km sołectwa)</w:t>
      </w:r>
    </w:p>
    <w:p w14:paraId="41CA95C0" w14:textId="4FBE97A9" w:rsidR="00284DCE" w:rsidRPr="0036099B" w:rsidRDefault="00284DCE" w:rsidP="00FC65B5">
      <w:pPr>
        <w:pStyle w:val="Akapitzlist"/>
        <w:numPr>
          <w:ilvl w:val="1"/>
          <w:numId w:val="38"/>
        </w:numPr>
        <w:spacing w:line="240" w:lineRule="auto"/>
        <w:ind w:left="1276" w:hanging="196"/>
        <w:rPr>
          <w:rFonts w:ascii="Times New Roman" w:hAnsi="Times New Roman" w:cs="Times New Roman"/>
          <w:szCs w:val="24"/>
        </w:rPr>
      </w:pPr>
      <w:r w:rsidRPr="0036099B">
        <w:rPr>
          <w:rFonts w:ascii="Times New Roman" w:hAnsi="Times New Roman" w:cs="Times New Roman"/>
          <w:szCs w:val="24"/>
        </w:rPr>
        <w:t>nawierzchnie nieulepszone 45,623 km (24,957 km miasto, 20,666 km sołectwa)</w:t>
      </w:r>
    </w:p>
    <w:p w14:paraId="13DFB295" w14:textId="15191A9E" w:rsidR="00284DCE" w:rsidRPr="0036099B" w:rsidRDefault="00284DCE" w:rsidP="00997114">
      <w:pPr>
        <w:spacing w:line="240" w:lineRule="auto"/>
        <w:rPr>
          <w:rFonts w:ascii="Times New Roman" w:hAnsi="Times New Roman" w:cs="Times New Roman"/>
          <w:szCs w:val="24"/>
        </w:rPr>
      </w:pPr>
      <w:r w:rsidRPr="0036099B">
        <w:rPr>
          <w:rFonts w:ascii="Times New Roman" w:hAnsi="Times New Roman" w:cs="Times New Roman"/>
          <w:szCs w:val="24"/>
        </w:rPr>
        <w:lastRenderedPageBreak/>
        <w:t>Wydatki na drogi gminne w 2020 rok</w:t>
      </w:r>
      <w:r w:rsidR="00162599" w:rsidRPr="0036099B">
        <w:rPr>
          <w:rFonts w:ascii="Times New Roman" w:hAnsi="Times New Roman" w:cs="Times New Roman"/>
          <w:szCs w:val="24"/>
        </w:rPr>
        <w:t>u wyniosły łącznie</w:t>
      </w:r>
      <w:r w:rsidRPr="0036099B">
        <w:rPr>
          <w:rFonts w:ascii="Times New Roman" w:hAnsi="Times New Roman" w:cs="Times New Roman"/>
          <w:szCs w:val="24"/>
        </w:rPr>
        <w:t>:</w:t>
      </w:r>
      <w:r w:rsidR="00162599" w:rsidRPr="0036099B">
        <w:rPr>
          <w:rFonts w:ascii="Times New Roman" w:hAnsi="Times New Roman" w:cs="Times New Roman"/>
          <w:szCs w:val="24"/>
        </w:rPr>
        <w:t xml:space="preserve"> 7 277 715,32 zł.</w:t>
      </w:r>
    </w:p>
    <w:p w14:paraId="07D2AAB7" w14:textId="77777777" w:rsidR="00284DCE" w:rsidRPr="0036099B" w:rsidRDefault="00284DCE" w:rsidP="00FC65B5">
      <w:pPr>
        <w:pStyle w:val="Akapitzlist"/>
        <w:numPr>
          <w:ilvl w:val="0"/>
          <w:numId w:val="39"/>
        </w:numPr>
        <w:spacing w:line="240" w:lineRule="auto"/>
        <w:rPr>
          <w:rFonts w:ascii="Times New Roman" w:hAnsi="Times New Roman" w:cs="Times New Roman"/>
          <w:szCs w:val="24"/>
        </w:rPr>
      </w:pPr>
      <w:r w:rsidRPr="0036099B">
        <w:rPr>
          <w:rFonts w:ascii="Times New Roman" w:hAnsi="Times New Roman" w:cs="Times New Roman"/>
          <w:szCs w:val="24"/>
        </w:rPr>
        <w:t>Budowa, przebudowa – 3 501 120,14 zł</w:t>
      </w:r>
    </w:p>
    <w:p w14:paraId="37EBE4E1" w14:textId="77777777" w:rsidR="00284DCE" w:rsidRPr="0036099B" w:rsidRDefault="00284DCE" w:rsidP="00FC65B5">
      <w:pPr>
        <w:pStyle w:val="Akapitzlist"/>
        <w:numPr>
          <w:ilvl w:val="0"/>
          <w:numId w:val="39"/>
        </w:numPr>
        <w:spacing w:line="240" w:lineRule="auto"/>
        <w:rPr>
          <w:rFonts w:ascii="Times New Roman" w:hAnsi="Times New Roman" w:cs="Times New Roman"/>
          <w:szCs w:val="24"/>
        </w:rPr>
      </w:pPr>
      <w:r w:rsidRPr="0036099B">
        <w:rPr>
          <w:rFonts w:ascii="Times New Roman" w:hAnsi="Times New Roman" w:cs="Times New Roman"/>
          <w:szCs w:val="24"/>
        </w:rPr>
        <w:t>Remont – 2 640 348,13 zł</w:t>
      </w:r>
    </w:p>
    <w:p w14:paraId="6FDF454A" w14:textId="7818B010" w:rsidR="00284DCE" w:rsidRPr="0036099B" w:rsidRDefault="00284DCE" w:rsidP="00FC65B5">
      <w:pPr>
        <w:pStyle w:val="Akapitzlist"/>
        <w:numPr>
          <w:ilvl w:val="0"/>
          <w:numId w:val="39"/>
        </w:numPr>
        <w:spacing w:line="240" w:lineRule="auto"/>
        <w:rPr>
          <w:rFonts w:ascii="Times New Roman" w:hAnsi="Times New Roman" w:cs="Times New Roman"/>
          <w:szCs w:val="24"/>
        </w:rPr>
      </w:pPr>
      <w:r w:rsidRPr="0036099B">
        <w:rPr>
          <w:rFonts w:ascii="Times New Roman" w:hAnsi="Times New Roman" w:cs="Times New Roman"/>
          <w:szCs w:val="24"/>
        </w:rPr>
        <w:t>Bieżące utrzymanie – 1 136 247,05 zł</w:t>
      </w:r>
    </w:p>
    <w:p w14:paraId="1B834044" w14:textId="7319F572" w:rsidR="00284DCE" w:rsidRPr="0036099B" w:rsidRDefault="00284DCE" w:rsidP="00997114">
      <w:pPr>
        <w:spacing w:line="240" w:lineRule="auto"/>
        <w:jc w:val="both"/>
        <w:rPr>
          <w:rFonts w:ascii="Times New Roman" w:hAnsi="Times New Roman" w:cs="Times New Roman"/>
          <w:szCs w:val="24"/>
        </w:rPr>
      </w:pPr>
      <w:r w:rsidRPr="0036099B">
        <w:rPr>
          <w:rFonts w:ascii="Times New Roman" w:hAnsi="Times New Roman" w:cs="Times New Roman"/>
          <w:szCs w:val="24"/>
        </w:rPr>
        <w:t xml:space="preserve">Utrzymaniem sieci dróg zajmują się poszczególni zarządcy </w:t>
      </w:r>
      <w:r w:rsidR="00162599" w:rsidRPr="0036099B">
        <w:rPr>
          <w:rFonts w:ascii="Times New Roman" w:hAnsi="Times New Roman" w:cs="Times New Roman"/>
          <w:szCs w:val="24"/>
        </w:rPr>
        <w:t xml:space="preserve">dróg lub zawierane są </w:t>
      </w:r>
      <w:r w:rsidRPr="0036099B">
        <w:rPr>
          <w:rFonts w:ascii="Times New Roman" w:hAnsi="Times New Roman" w:cs="Times New Roman"/>
          <w:szCs w:val="24"/>
        </w:rPr>
        <w:t xml:space="preserve">porozumienia </w:t>
      </w:r>
      <w:r w:rsidRPr="0036099B">
        <w:rPr>
          <w:rFonts w:ascii="Times New Roman" w:hAnsi="Times New Roman" w:cs="Times New Roman"/>
          <w:szCs w:val="24"/>
        </w:rPr>
        <w:br/>
        <w:t>na przekazanie części obowiązków innym podmiotom</w:t>
      </w:r>
      <w:r w:rsidR="00162599" w:rsidRPr="0036099B">
        <w:rPr>
          <w:rFonts w:ascii="Times New Roman" w:hAnsi="Times New Roman" w:cs="Times New Roman"/>
          <w:szCs w:val="24"/>
        </w:rPr>
        <w:t>. S</w:t>
      </w:r>
      <w:r w:rsidRPr="0036099B">
        <w:rPr>
          <w:rFonts w:ascii="Times New Roman" w:hAnsi="Times New Roman" w:cs="Times New Roman"/>
          <w:szCs w:val="24"/>
        </w:rPr>
        <w:t xml:space="preserve">ytuacja taka ma miejsce w przypadku dróg powiatowych  na terenie Gminy – za sprawą podpisanego porozumienia przekazano środki pieniężne Gminie na prowadzenie prac związanych z oczyszczaniem, wykaszaniem poboczy oraz </w:t>
      </w:r>
      <w:r w:rsidR="00162599" w:rsidRPr="0036099B">
        <w:rPr>
          <w:rFonts w:ascii="Times New Roman" w:hAnsi="Times New Roman" w:cs="Times New Roman"/>
          <w:szCs w:val="24"/>
        </w:rPr>
        <w:t xml:space="preserve">zimowym utrzymaniem tych dróg. </w:t>
      </w:r>
      <w:r w:rsidRPr="0036099B">
        <w:rPr>
          <w:rFonts w:ascii="Times New Roman" w:hAnsi="Times New Roman" w:cs="Times New Roman"/>
          <w:szCs w:val="24"/>
        </w:rPr>
        <w:t xml:space="preserve">Na podstawie przeprowadzonych przeglądów dróg </w:t>
      </w:r>
      <w:r w:rsidR="00162599" w:rsidRPr="0036099B">
        <w:rPr>
          <w:rFonts w:ascii="Times New Roman" w:hAnsi="Times New Roman" w:cs="Times New Roman"/>
          <w:szCs w:val="24"/>
        </w:rPr>
        <w:t xml:space="preserve">            </w:t>
      </w:r>
      <w:r w:rsidRPr="0036099B">
        <w:rPr>
          <w:rFonts w:ascii="Times New Roman" w:hAnsi="Times New Roman" w:cs="Times New Roman"/>
          <w:szCs w:val="24"/>
        </w:rPr>
        <w:t xml:space="preserve">w roku 2020 </w:t>
      </w:r>
      <w:r w:rsidR="00162599" w:rsidRPr="0036099B">
        <w:rPr>
          <w:rFonts w:ascii="Times New Roman" w:hAnsi="Times New Roman" w:cs="Times New Roman"/>
          <w:szCs w:val="24"/>
        </w:rPr>
        <w:t xml:space="preserve">stwierdzono, że </w:t>
      </w:r>
      <w:r w:rsidRPr="0036099B">
        <w:rPr>
          <w:rFonts w:ascii="Times New Roman" w:hAnsi="Times New Roman" w:cs="Times New Roman"/>
          <w:szCs w:val="24"/>
        </w:rPr>
        <w:t>długość dróg gminnych wymagających r</w:t>
      </w:r>
      <w:r w:rsidR="00162599" w:rsidRPr="0036099B">
        <w:rPr>
          <w:rFonts w:ascii="Times New Roman" w:hAnsi="Times New Roman" w:cs="Times New Roman"/>
          <w:szCs w:val="24"/>
        </w:rPr>
        <w:t>emontów wynosi</w:t>
      </w:r>
      <w:r w:rsidRPr="0036099B">
        <w:rPr>
          <w:rFonts w:ascii="Times New Roman" w:hAnsi="Times New Roman" w:cs="Times New Roman"/>
          <w:szCs w:val="24"/>
        </w:rPr>
        <w:t xml:space="preserve"> 37,678 km</w:t>
      </w:r>
      <w:r w:rsidR="00162599" w:rsidRPr="0036099B">
        <w:rPr>
          <w:rFonts w:ascii="Times New Roman" w:hAnsi="Times New Roman" w:cs="Times New Roman"/>
          <w:szCs w:val="24"/>
        </w:rPr>
        <w:t>,</w:t>
      </w:r>
      <w:r w:rsidRPr="0036099B">
        <w:rPr>
          <w:rFonts w:ascii="Times New Roman" w:hAnsi="Times New Roman" w:cs="Times New Roman"/>
          <w:szCs w:val="24"/>
        </w:rPr>
        <w:t xml:space="preserve"> z czego 1,684 km jest w stanie złym.  </w:t>
      </w:r>
    </w:p>
    <w:p w14:paraId="54D1F188" w14:textId="77777777" w:rsidR="00CB5656" w:rsidRPr="0036099B" w:rsidRDefault="00CB5656" w:rsidP="00997114">
      <w:pPr>
        <w:pStyle w:val="Nagwek1"/>
        <w:spacing w:line="240" w:lineRule="auto"/>
        <w:rPr>
          <w:color w:val="auto"/>
        </w:rPr>
      </w:pPr>
      <w:bookmarkStart w:id="57" w:name="_Toc73356198"/>
      <w:r w:rsidRPr="0036099B">
        <w:rPr>
          <w:color w:val="auto"/>
        </w:rPr>
        <w:t>ŚRODOWISKO</w:t>
      </w:r>
      <w:bookmarkEnd w:id="57"/>
    </w:p>
    <w:p w14:paraId="152BE2FF" w14:textId="77777777" w:rsidR="00CB5656" w:rsidRPr="0036099B" w:rsidRDefault="00CB5656" w:rsidP="00997114">
      <w:pPr>
        <w:spacing w:after="0" w:line="240" w:lineRule="auto"/>
        <w:rPr>
          <w:rFonts w:ascii="Times New Roman" w:hAnsi="Times New Roman" w:cs="Times New Roman"/>
          <w:b/>
          <w:bCs/>
          <w:szCs w:val="24"/>
        </w:rPr>
      </w:pPr>
    </w:p>
    <w:p w14:paraId="4FB01C63" w14:textId="1EFF4E63" w:rsidR="00CB5656" w:rsidRPr="0036099B" w:rsidRDefault="00CB5656" w:rsidP="00997114">
      <w:pPr>
        <w:pStyle w:val="Nagwek2"/>
      </w:pPr>
      <w:bookmarkStart w:id="58" w:name="_Toc73356199"/>
      <w:r w:rsidRPr="0036099B">
        <w:t>Plan gospodarki niskoemisyjnej.</w:t>
      </w:r>
      <w:bookmarkEnd w:id="58"/>
    </w:p>
    <w:p w14:paraId="323DF44E" w14:textId="77777777" w:rsidR="00CB5656" w:rsidRPr="0036099B" w:rsidRDefault="00CB5656" w:rsidP="00CB5656">
      <w:pPr>
        <w:spacing w:after="0" w:line="240" w:lineRule="auto"/>
        <w:jc w:val="both"/>
        <w:rPr>
          <w:rFonts w:ascii="Times New Roman" w:hAnsi="Times New Roman" w:cs="Times New Roman"/>
          <w:b/>
          <w:bCs/>
          <w:szCs w:val="24"/>
        </w:rPr>
      </w:pPr>
    </w:p>
    <w:p w14:paraId="0DD23539" w14:textId="77777777" w:rsidR="003D2270" w:rsidRPr="0036099B" w:rsidRDefault="003D2270" w:rsidP="003D2270">
      <w:pPr>
        <w:spacing w:after="0" w:line="240" w:lineRule="auto"/>
        <w:jc w:val="both"/>
        <w:rPr>
          <w:rFonts w:ascii="Times New Roman" w:hAnsi="Times New Roman" w:cs="Times New Roman"/>
          <w:szCs w:val="24"/>
        </w:rPr>
      </w:pPr>
      <w:r w:rsidRPr="0036099B">
        <w:rPr>
          <w:rFonts w:ascii="Times New Roman" w:hAnsi="Times New Roman" w:cs="Times New Roman"/>
          <w:bCs/>
          <w:szCs w:val="24"/>
        </w:rPr>
        <w:t>Plan Gospodarki Niskoemisyjnej (PGN)</w:t>
      </w:r>
      <w:r w:rsidRPr="0036099B">
        <w:rPr>
          <w:rFonts w:ascii="Times New Roman" w:hAnsi="Times New Roman" w:cs="Times New Roman"/>
          <w:szCs w:val="24"/>
        </w:rPr>
        <w:t xml:space="preserve"> jest dokumentem o charakterze strategicznym, który określa cele strategiczne i szczegółowe dochodzenia do gospodarki niskoemisyjnej na poziomie lokalnym. Wdrażanie planów gospodarki niskoemisyjnej jest związane z przyjęciem w 2007 roku pakietu energetyczno-klimatycznego Unii Europejskiej (tzw. pakietu 3x20), którego głównymi celami są:</w:t>
      </w:r>
    </w:p>
    <w:p w14:paraId="545079DD" w14:textId="77777777" w:rsidR="003D2270" w:rsidRPr="0036099B" w:rsidRDefault="003D2270" w:rsidP="00FC65B5">
      <w:pPr>
        <w:pStyle w:val="Akapitzlist"/>
        <w:numPr>
          <w:ilvl w:val="0"/>
          <w:numId w:val="48"/>
        </w:numPr>
        <w:spacing w:after="0" w:line="240" w:lineRule="auto"/>
        <w:jc w:val="both"/>
        <w:rPr>
          <w:rFonts w:ascii="Times New Roman" w:hAnsi="Times New Roman" w:cs="Times New Roman"/>
          <w:szCs w:val="24"/>
        </w:rPr>
      </w:pPr>
      <w:r w:rsidRPr="0036099B">
        <w:rPr>
          <w:rFonts w:ascii="Times New Roman" w:hAnsi="Times New Roman" w:cs="Times New Roman"/>
          <w:szCs w:val="24"/>
        </w:rPr>
        <w:t>zmniejszenie emisji gazów cieplarnianych o 20% w 2020 r. w stosunku do 1990 r.,</w:t>
      </w:r>
    </w:p>
    <w:p w14:paraId="2E5FE8EE" w14:textId="77777777" w:rsidR="003D2270" w:rsidRPr="0036099B" w:rsidRDefault="003D2270" w:rsidP="00FC65B5">
      <w:pPr>
        <w:pStyle w:val="Akapitzlist"/>
        <w:numPr>
          <w:ilvl w:val="0"/>
          <w:numId w:val="48"/>
        </w:numPr>
        <w:spacing w:after="0" w:line="240" w:lineRule="auto"/>
        <w:jc w:val="both"/>
        <w:rPr>
          <w:rFonts w:ascii="Times New Roman" w:hAnsi="Times New Roman" w:cs="Times New Roman"/>
          <w:szCs w:val="24"/>
        </w:rPr>
      </w:pPr>
      <w:r w:rsidRPr="0036099B">
        <w:rPr>
          <w:rFonts w:ascii="Times New Roman" w:hAnsi="Times New Roman" w:cs="Times New Roman"/>
          <w:szCs w:val="24"/>
        </w:rPr>
        <w:t>zwiększenie efektywności energetycznej wykorzystania energii o 20% do roku 2020,</w:t>
      </w:r>
    </w:p>
    <w:p w14:paraId="3077BD8A" w14:textId="77777777" w:rsidR="003D2270" w:rsidRPr="0036099B" w:rsidRDefault="003D2270" w:rsidP="00FC65B5">
      <w:pPr>
        <w:pStyle w:val="Akapitzlist"/>
        <w:numPr>
          <w:ilvl w:val="0"/>
          <w:numId w:val="48"/>
        </w:numPr>
        <w:spacing w:after="0" w:line="240" w:lineRule="auto"/>
        <w:jc w:val="both"/>
        <w:rPr>
          <w:rFonts w:ascii="Times New Roman" w:hAnsi="Times New Roman" w:cs="Times New Roman"/>
          <w:szCs w:val="24"/>
        </w:rPr>
      </w:pPr>
      <w:r w:rsidRPr="0036099B">
        <w:rPr>
          <w:rFonts w:ascii="Times New Roman" w:hAnsi="Times New Roman" w:cs="Times New Roman"/>
          <w:szCs w:val="24"/>
        </w:rPr>
        <w:t>zwiększenie udziału energii ze źródeł odnawialnych (OZE) do 20 %  w 2020 r., w tym osiągnięcie 10 % udziału biopaliw.</w:t>
      </w:r>
    </w:p>
    <w:p w14:paraId="7CAF311E" w14:textId="77777777" w:rsidR="003D2270" w:rsidRPr="0036099B" w:rsidRDefault="003D2270" w:rsidP="003D2270">
      <w:pPr>
        <w:pStyle w:val="Akapitzlist"/>
        <w:spacing w:after="0" w:line="240" w:lineRule="auto"/>
        <w:ind w:left="0"/>
        <w:jc w:val="both"/>
        <w:rPr>
          <w:rFonts w:ascii="Times New Roman" w:hAnsi="Times New Roman" w:cs="Times New Roman"/>
          <w:szCs w:val="24"/>
        </w:rPr>
      </w:pPr>
      <w:r w:rsidRPr="0036099B">
        <w:rPr>
          <w:rFonts w:ascii="Times New Roman" w:hAnsi="Times New Roman" w:cs="Times New Roman"/>
          <w:szCs w:val="24"/>
        </w:rPr>
        <w:t>PGN jest dokumentem wymaganym przy składaniu wniosków przez gminy o wsparcie ze środków UE w ramach perspektywy 2014–2020.</w:t>
      </w:r>
    </w:p>
    <w:p w14:paraId="67FC51DE" w14:textId="4766C930" w:rsidR="003D2270" w:rsidRPr="0036099B" w:rsidRDefault="003D2270" w:rsidP="003D2270">
      <w:pPr>
        <w:pStyle w:val="Akapitzlist"/>
        <w:spacing w:after="0" w:line="240" w:lineRule="auto"/>
        <w:ind w:left="0"/>
        <w:jc w:val="both"/>
        <w:rPr>
          <w:rFonts w:ascii="Times New Roman" w:hAnsi="Times New Roman" w:cs="Times New Roman"/>
          <w:szCs w:val="24"/>
        </w:rPr>
      </w:pPr>
      <w:r w:rsidRPr="0036099B">
        <w:rPr>
          <w:rFonts w:ascii="Times New Roman" w:hAnsi="Times New Roman" w:cs="Times New Roman"/>
          <w:szCs w:val="24"/>
        </w:rPr>
        <w:t xml:space="preserve">W dniu 17 grudnia 2015 r. Rada Miejska w Czechowicach-Dziedzicach </w:t>
      </w:r>
      <w:r w:rsidR="006E4346" w:rsidRPr="0036099B">
        <w:rPr>
          <w:rFonts w:ascii="Times New Roman" w:hAnsi="Times New Roman" w:cs="Times New Roman"/>
          <w:szCs w:val="24"/>
        </w:rPr>
        <w:t>u</w:t>
      </w:r>
      <w:r w:rsidRPr="0036099B">
        <w:rPr>
          <w:rFonts w:ascii="Times New Roman" w:hAnsi="Times New Roman" w:cs="Times New Roman"/>
          <w:szCs w:val="24"/>
        </w:rPr>
        <w:t xml:space="preserve">chwałą </w:t>
      </w:r>
      <w:r w:rsidR="006E4346" w:rsidRPr="0036099B">
        <w:rPr>
          <w:rFonts w:ascii="Times New Roman" w:hAnsi="Times New Roman" w:cs="Times New Roman"/>
          <w:szCs w:val="24"/>
        </w:rPr>
        <w:t>n</w:t>
      </w:r>
      <w:r w:rsidRPr="0036099B">
        <w:rPr>
          <w:rFonts w:ascii="Times New Roman" w:hAnsi="Times New Roman" w:cs="Times New Roman"/>
          <w:szCs w:val="24"/>
        </w:rPr>
        <w:t xml:space="preserve">r XVII/155/15 przyjęła Plan Gospodarki Niskoemisyjnej Gminy Czechowice-Dziedzice, który następnie został zaktualizowany zgodnie z </w:t>
      </w:r>
      <w:r w:rsidR="00B54563" w:rsidRPr="0036099B">
        <w:rPr>
          <w:rFonts w:ascii="Times New Roman" w:hAnsi="Times New Roman" w:cs="Times New Roman"/>
          <w:szCs w:val="24"/>
        </w:rPr>
        <w:t>u</w:t>
      </w:r>
      <w:r w:rsidRPr="0036099B">
        <w:rPr>
          <w:rFonts w:ascii="Times New Roman" w:hAnsi="Times New Roman" w:cs="Times New Roman"/>
          <w:szCs w:val="24"/>
        </w:rPr>
        <w:t xml:space="preserve">chwałą Nr XX/184/16 Rady Miejskiej w Czechowicach-Dziedzicach z dnia 23 lutego 2016 r. i  kolejne zaktualizowany zgodnie z </w:t>
      </w:r>
      <w:r w:rsidR="00523DE1" w:rsidRPr="0036099B">
        <w:rPr>
          <w:rFonts w:ascii="Times New Roman" w:hAnsi="Times New Roman" w:cs="Times New Roman"/>
          <w:szCs w:val="24"/>
        </w:rPr>
        <w:t>u</w:t>
      </w:r>
      <w:r w:rsidRPr="0036099B">
        <w:rPr>
          <w:rFonts w:ascii="Times New Roman" w:hAnsi="Times New Roman" w:cs="Times New Roman"/>
          <w:szCs w:val="24"/>
        </w:rPr>
        <w:t xml:space="preserve">chwałą </w:t>
      </w:r>
      <w:r w:rsidR="00523DE1" w:rsidRPr="0036099B">
        <w:rPr>
          <w:rFonts w:ascii="Times New Roman" w:hAnsi="Times New Roman" w:cs="Times New Roman"/>
          <w:szCs w:val="24"/>
        </w:rPr>
        <w:t>n</w:t>
      </w:r>
      <w:r w:rsidRPr="0036099B">
        <w:rPr>
          <w:rFonts w:ascii="Times New Roman" w:hAnsi="Times New Roman" w:cs="Times New Roman"/>
          <w:szCs w:val="24"/>
        </w:rPr>
        <w:t xml:space="preserve">r XLIX/538/18 Rady Miejskiej w Czechowicach-Dziedzicach z dnia 22 maja 2018 r. Ostania aktualizacja Planu Gospodarki Niskoemisyjnej nastąpiła w dniu 26 marca 2019 r. zgodnie z </w:t>
      </w:r>
      <w:r w:rsidR="002F1273" w:rsidRPr="0036099B">
        <w:rPr>
          <w:rFonts w:ascii="Times New Roman" w:hAnsi="Times New Roman" w:cs="Times New Roman"/>
          <w:szCs w:val="24"/>
        </w:rPr>
        <w:t>u</w:t>
      </w:r>
      <w:r w:rsidRPr="0036099B">
        <w:rPr>
          <w:rFonts w:ascii="Times New Roman" w:hAnsi="Times New Roman" w:cs="Times New Roman"/>
          <w:szCs w:val="24"/>
        </w:rPr>
        <w:t>chwałą nr VIII/65/19 Rady Miejskiej w Czechowicach-Dziedzicach.</w:t>
      </w:r>
    </w:p>
    <w:p w14:paraId="55DDA928" w14:textId="77777777" w:rsidR="003D2270" w:rsidRPr="0036099B" w:rsidRDefault="003D2270" w:rsidP="003D2270">
      <w:pPr>
        <w:pStyle w:val="Akapitzlist"/>
        <w:spacing w:after="0" w:line="240" w:lineRule="auto"/>
        <w:ind w:left="0"/>
        <w:jc w:val="both"/>
        <w:rPr>
          <w:rFonts w:ascii="Times New Roman" w:hAnsi="Times New Roman" w:cs="Times New Roman"/>
          <w:szCs w:val="24"/>
        </w:rPr>
      </w:pPr>
      <w:r w:rsidRPr="0036099B">
        <w:rPr>
          <w:rFonts w:ascii="Times New Roman" w:hAnsi="Times New Roman" w:cs="Times New Roman"/>
          <w:szCs w:val="24"/>
        </w:rPr>
        <w:t>Plan Gospodarki Niskoemisyjnej jest dokumentem otwartym, co oznacza, że powinien być stale monitorowany oraz aktualizowany w zależności odprowadzonych działań i rozwoju gminy.</w:t>
      </w:r>
    </w:p>
    <w:p w14:paraId="33AF58DF" w14:textId="77777777" w:rsidR="003D2270" w:rsidRPr="0036099B" w:rsidRDefault="003D2270" w:rsidP="003D2270">
      <w:pPr>
        <w:spacing w:after="0" w:line="240" w:lineRule="auto"/>
        <w:jc w:val="both"/>
        <w:rPr>
          <w:rFonts w:ascii="Times New Roman" w:hAnsi="Times New Roman" w:cs="Times New Roman"/>
          <w:szCs w:val="24"/>
        </w:rPr>
      </w:pPr>
      <w:r w:rsidRPr="0036099B">
        <w:rPr>
          <w:rFonts w:ascii="Times New Roman" w:hAnsi="Times New Roman" w:cs="Times New Roman"/>
          <w:szCs w:val="24"/>
        </w:rPr>
        <w:t>Celem Planu Gospodarki Niskoemisyjnej Gminy Czechowice-Dziedzice jest przedstawienie zakresu działań możliwych do realizacji w związku z ograniczeniem zużycia energii finalnej oraz zmniejszeniem emisji zanieczyszczeń oraz gazów cieplarnianych do atmosfery. Zadaniem dokumentu jest również przedstawienie wyników inwentaryzacji emisji zanieczyszczeń, gazów cieplarnianych oraz analiza działań proponowanych do realizacji.</w:t>
      </w:r>
    </w:p>
    <w:p w14:paraId="68F127B8" w14:textId="77777777" w:rsidR="003D2270" w:rsidRPr="0036099B" w:rsidRDefault="003D2270" w:rsidP="003D2270">
      <w:pPr>
        <w:spacing w:after="0" w:line="240" w:lineRule="auto"/>
        <w:jc w:val="both"/>
        <w:rPr>
          <w:rFonts w:ascii="Times New Roman" w:hAnsi="Times New Roman" w:cs="Times New Roman"/>
          <w:szCs w:val="24"/>
        </w:rPr>
      </w:pPr>
      <w:r w:rsidRPr="0036099B">
        <w:rPr>
          <w:rFonts w:ascii="Times New Roman" w:hAnsi="Times New Roman" w:cs="Times New Roman"/>
          <w:szCs w:val="24"/>
        </w:rPr>
        <w:t>Do celów szczegółowych należą:</w:t>
      </w:r>
    </w:p>
    <w:p w14:paraId="068DAD57"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ugruntowanie pozycji Gminy Czechowice-Dziedzice w grupie polskich gmin rozwijających koncepcję zrównoważonych energetycznie, wyróżniających się w zakresie koncepcji niskoemisyjnych obszarów gminnych,</w:t>
      </w:r>
    </w:p>
    <w:p w14:paraId="043FA0E0"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rozwój planowania energetycznego oraz zarządzania energią w gminie,</w:t>
      </w:r>
    </w:p>
    <w:p w14:paraId="180B62AE"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optymalizacja działań związanych z produkcją i wykorzystaniem energii na terenie gminy,</w:t>
      </w:r>
    </w:p>
    <w:p w14:paraId="07D5749F"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zmniejszenie zużycia energii w poszczególnych sektorach odbiorców energii,</w:t>
      </w:r>
    </w:p>
    <w:p w14:paraId="22E7AF36"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lastRenderedPageBreak/>
        <w:t>zmniejszenie emisji zanieczyszczeń powietrza (w tym gazów cieplarnianych) związanej ze zużyciem energii na terenie gminy,</w:t>
      </w:r>
    </w:p>
    <w:p w14:paraId="2D396DFB"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realizacja koncepcji „wzorcowej roli sektora publicznego” w zakresie racjonalnego gospodarowania energią,</w:t>
      </w:r>
    </w:p>
    <w:p w14:paraId="0F3CF4FA"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zaangażowanie poszczególnych uczestników lokalnego rynku energii w działania ograniczające emisję gazów cieplarnianych,</w:t>
      </w:r>
    </w:p>
    <w:p w14:paraId="308ED68A" w14:textId="77777777" w:rsidR="003D2270" w:rsidRPr="0036099B" w:rsidRDefault="003D2270" w:rsidP="00FC65B5">
      <w:pPr>
        <w:pStyle w:val="NormalnyNEDE"/>
        <w:numPr>
          <w:ilvl w:val="0"/>
          <w:numId w:val="46"/>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spełnienie wymagań Wojewódzkiego Funduszu Ochrony Środowiska i Gospodarki Wodnej w Katowicach dotyczących formy i zakresu Planu gospodarki niskoemisyjnej.</w:t>
      </w:r>
      <w:bookmarkStart w:id="59" w:name="OLE_LINK5"/>
      <w:bookmarkStart w:id="60" w:name="OLE_LINK8"/>
    </w:p>
    <w:p w14:paraId="72C93D0D" w14:textId="77777777" w:rsidR="003D2270" w:rsidRPr="0036099B" w:rsidRDefault="003D2270" w:rsidP="003D2270">
      <w:pPr>
        <w:pStyle w:val="NormalnyNEDE"/>
        <w:spacing w:after="0" w:line="240" w:lineRule="auto"/>
        <w:ind w:firstLine="0"/>
        <w:rPr>
          <w:rFonts w:ascii="Times New Roman" w:hAnsi="Times New Roman" w:cs="Times New Roman"/>
          <w:sz w:val="24"/>
          <w:szCs w:val="24"/>
        </w:rPr>
      </w:pPr>
      <w:r w:rsidRPr="0036099B">
        <w:rPr>
          <w:rFonts w:ascii="Times New Roman" w:hAnsi="Times New Roman" w:cs="Times New Roman"/>
          <w:sz w:val="24"/>
          <w:szCs w:val="24"/>
        </w:rPr>
        <w:t xml:space="preserve">Plan Gospodarki Niskoemisyjnej Gminy Czechowice-Dziedzice rozważa realizację skutecznego monitorowania efektów podejmowanych działań, </w:t>
      </w:r>
      <w:bookmarkEnd w:id="59"/>
      <w:bookmarkEnd w:id="60"/>
      <w:r w:rsidRPr="0036099B">
        <w:rPr>
          <w:rFonts w:ascii="Times New Roman" w:hAnsi="Times New Roman" w:cs="Times New Roman"/>
          <w:sz w:val="24"/>
          <w:szCs w:val="24"/>
        </w:rPr>
        <w:t>przedstawiając szereg możliwych do wykorzystania wskaźników oraz propozycję harmonogramu monitoringu.</w:t>
      </w:r>
    </w:p>
    <w:p w14:paraId="2D382285" w14:textId="77777777" w:rsidR="003D2270" w:rsidRPr="0036099B" w:rsidRDefault="003D2270" w:rsidP="003D2270">
      <w:pPr>
        <w:pStyle w:val="NormalnyNEDE"/>
        <w:spacing w:after="0" w:line="240" w:lineRule="auto"/>
        <w:ind w:firstLine="0"/>
        <w:rPr>
          <w:rFonts w:ascii="Times New Roman" w:hAnsi="Times New Roman" w:cs="Times New Roman"/>
          <w:sz w:val="24"/>
          <w:szCs w:val="24"/>
        </w:rPr>
      </w:pPr>
      <w:r w:rsidRPr="0036099B">
        <w:rPr>
          <w:rFonts w:ascii="Times New Roman" w:hAnsi="Times New Roman" w:cs="Times New Roman"/>
          <w:sz w:val="24"/>
          <w:szCs w:val="24"/>
        </w:rPr>
        <w:t xml:space="preserve">Zakres opracowania jest zgodny z wytycznymi </w:t>
      </w:r>
      <w:proofErr w:type="spellStart"/>
      <w:r w:rsidRPr="0036099B">
        <w:rPr>
          <w:rFonts w:ascii="Times New Roman" w:hAnsi="Times New Roman" w:cs="Times New Roman"/>
          <w:sz w:val="24"/>
          <w:szCs w:val="24"/>
        </w:rPr>
        <w:t>WFOŚiGW</w:t>
      </w:r>
      <w:proofErr w:type="spellEnd"/>
      <w:r w:rsidRPr="0036099B">
        <w:rPr>
          <w:rFonts w:ascii="Times New Roman" w:hAnsi="Times New Roman" w:cs="Times New Roman"/>
          <w:sz w:val="24"/>
          <w:szCs w:val="24"/>
        </w:rPr>
        <w:t xml:space="preserve"> w Katowicach oraz NFOŚiGW w Warszawie. Zawiera wszelkie elementy wyróżniające PGN spośród innych dokumentów planistycznych, funkcjonujących w gminie, a w szczególności:</w:t>
      </w:r>
    </w:p>
    <w:p w14:paraId="5D911976" w14:textId="51EB7027" w:rsidR="003D2270" w:rsidRPr="0036099B" w:rsidRDefault="003D2270" w:rsidP="00FC65B5">
      <w:pPr>
        <w:pStyle w:val="NormalnyNEDE"/>
        <w:numPr>
          <w:ilvl w:val="0"/>
          <w:numId w:val="47"/>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inwentaryzację emisji CO</w:t>
      </w:r>
      <w:r w:rsidRPr="0036099B">
        <w:rPr>
          <w:rFonts w:ascii="Times New Roman" w:hAnsi="Times New Roman" w:cs="Times New Roman"/>
          <w:sz w:val="24"/>
          <w:szCs w:val="24"/>
          <w:vertAlign w:val="subscript"/>
        </w:rPr>
        <w:t>2</w:t>
      </w:r>
      <w:r w:rsidRPr="0036099B">
        <w:rPr>
          <w:rFonts w:ascii="Times New Roman" w:hAnsi="Times New Roman" w:cs="Times New Roman"/>
          <w:sz w:val="24"/>
          <w:szCs w:val="24"/>
        </w:rPr>
        <w:t xml:space="preserve"> związaną z wykorzystaniem energii na terenie Gminy Czechowice-Dziedzice, w tym inwentaryzację bazową dla roku 2013 oraz </w:t>
      </w:r>
      <w:proofErr w:type="spellStart"/>
      <w:r w:rsidRPr="0036099B">
        <w:rPr>
          <w:rFonts w:ascii="Times New Roman" w:hAnsi="Times New Roman" w:cs="Times New Roman"/>
          <w:sz w:val="24"/>
          <w:szCs w:val="24"/>
        </w:rPr>
        <w:t>reinwentaryzacj</w:t>
      </w:r>
      <w:r w:rsidR="00305844" w:rsidRPr="0036099B">
        <w:rPr>
          <w:rFonts w:ascii="Times New Roman" w:hAnsi="Times New Roman" w:cs="Times New Roman"/>
          <w:sz w:val="24"/>
          <w:szCs w:val="24"/>
        </w:rPr>
        <w:t>ę</w:t>
      </w:r>
      <w:proofErr w:type="spellEnd"/>
      <w:r w:rsidRPr="0036099B">
        <w:rPr>
          <w:rFonts w:ascii="Times New Roman" w:hAnsi="Times New Roman" w:cs="Times New Roman"/>
          <w:sz w:val="24"/>
          <w:szCs w:val="24"/>
        </w:rPr>
        <w:t xml:space="preserve"> (inwentaryzację kontrolną) do roku 2016,</w:t>
      </w:r>
    </w:p>
    <w:p w14:paraId="228AB935" w14:textId="77777777" w:rsidR="003D2270" w:rsidRPr="0036099B" w:rsidRDefault="003D2270" w:rsidP="00FC65B5">
      <w:pPr>
        <w:pStyle w:val="NormalnyNEDE"/>
        <w:numPr>
          <w:ilvl w:val="0"/>
          <w:numId w:val="47"/>
        </w:numPr>
        <w:tabs>
          <w:tab w:val="left" w:pos="8080"/>
        </w:tabs>
        <w:spacing w:after="0" w:line="240" w:lineRule="auto"/>
        <w:rPr>
          <w:rFonts w:ascii="Times New Roman" w:hAnsi="Times New Roman" w:cs="Times New Roman"/>
          <w:sz w:val="24"/>
          <w:szCs w:val="24"/>
        </w:rPr>
      </w:pPr>
      <w:r w:rsidRPr="0036099B">
        <w:rPr>
          <w:rFonts w:ascii="Times New Roman" w:hAnsi="Times New Roman" w:cs="Times New Roman"/>
          <w:sz w:val="24"/>
          <w:szCs w:val="24"/>
        </w:rPr>
        <w:t>określa stan istniejący w zakresie racjonalnej gospodarki energetycznej,</w:t>
      </w:r>
    </w:p>
    <w:p w14:paraId="3EEFEAF7" w14:textId="77777777" w:rsidR="003D2270" w:rsidRPr="0036099B" w:rsidRDefault="003D2270" w:rsidP="00FC65B5">
      <w:pPr>
        <w:pStyle w:val="NormalnyNEDE"/>
        <w:numPr>
          <w:ilvl w:val="0"/>
          <w:numId w:val="47"/>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wyznacza cel w postaci redukcji emisji możliwej do osiągnięcia w roku 2022,</w:t>
      </w:r>
    </w:p>
    <w:p w14:paraId="1515CEDD" w14:textId="77777777" w:rsidR="003D2270" w:rsidRPr="0036099B" w:rsidRDefault="003D2270" w:rsidP="00FC65B5">
      <w:pPr>
        <w:pStyle w:val="NormalnyNEDE"/>
        <w:numPr>
          <w:ilvl w:val="0"/>
          <w:numId w:val="47"/>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wyznacza poszczególne działania pozwalające na osiągnięcie zakładanego celu oraz ich efektów środowiskowych i społecznych,</w:t>
      </w:r>
    </w:p>
    <w:p w14:paraId="22A7A2E4" w14:textId="2A2FC024" w:rsidR="003D2270" w:rsidRPr="0036099B" w:rsidRDefault="003D2270" w:rsidP="00FC65B5">
      <w:pPr>
        <w:pStyle w:val="NormalnyNEDE"/>
        <w:numPr>
          <w:ilvl w:val="0"/>
          <w:numId w:val="47"/>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proponuje system monitoringu efektów wdrażania przedsięwzięć.</w:t>
      </w:r>
    </w:p>
    <w:p w14:paraId="2AF8DB3B" w14:textId="3BC67103" w:rsidR="009C1135" w:rsidRPr="0036099B" w:rsidRDefault="009C1135" w:rsidP="009C1135">
      <w:pPr>
        <w:tabs>
          <w:tab w:val="left" w:pos="567"/>
          <w:tab w:val="left" w:pos="709"/>
          <w:tab w:val="left" w:pos="993"/>
        </w:tabs>
        <w:spacing w:after="0" w:line="240" w:lineRule="auto"/>
        <w:jc w:val="both"/>
        <w:rPr>
          <w:rFonts w:ascii="Times New Roman" w:hAnsi="Times New Roman" w:cs="Times New Roman"/>
          <w:szCs w:val="24"/>
        </w:rPr>
      </w:pPr>
      <w:r w:rsidRPr="0036099B">
        <w:rPr>
          <w:rFonts w:ascii="Times New Roman" w:hAnsi="Times New Roman" w:cs="Times New Roman"/>
          <w:szCs w:val="24"/>
        </w:rPr>
        <w:t>Działania wynikające z Planu Gospodarki Niskoemisyjnej Gminy Czechowice-Dziedzice podjęte w roku 2020:</w:t>
      </w:r>
    </w:p>
    <w:p w14:paraId="27FF1FE8" w14:textId="56E2E9D4" w:rsidR="009C1135" w:rsidRPr="0036099B" w:rsidRDefault="009C1135" w:rsidP="00FC65B5">
      <w:pPr>
        <w:pStyle w:val="Akapitzlist"/>
        <w:numPr>
          <w:ilvl w:val="0"/>
          <w:numId w:val="45"/>
        </w:numPr>
        <w:tabs>
          <w:tab w:val="left" w:pos="426"/>
          <w:tab w:val="left" w:pos="709"/>
          <w:tab w:val="left" w:pos="993"/>
        </w:tabs>
        <w:spacing w:after="0" w:line="240" w:lineRule="auto"/>
        <w:jc w:val="both"/>
        <w:rPr>
          <w:rFonts w:ascii="Times New Roman" w:hAnsi="Times New Roman" w:cs="Times New Roman"/>
          <w:szCs w:val="24"/>
        </w:rPr>
      </w:pPr>
      <w:r w:rsidRPr="0036099B">
        <w:rPr>
          <w:rFonts w:ascii="Times New Roman" w:hAnsi="Times New Roman" w:cs="Times New Roman"/>
          <w:szCs w:val="24"/>
        </w:rPr>
        <w:t>Złożenie wniosku przez Przedsiębiorstwo Komunikacji Miejskiej w Czechowicach-Dziedzicach Sp. z o.o. o dofinansowanie na realizację projektu pn. „</w:t>
      </w:r>
      <w:proofErr w:type="spellStart"/>
      <w:r w:rsidRPr="0036099B">
        <w:rPr>
          <w:rFonts w:ascii="Times New Roman" w:hAnsi="Times New Roman" w:cs="Times New Roman"/>
          <w:szCs w:val="24"/>
        </w:rPr>
        <w:t>Elektromobilna</w:t>
      </w:r>
      <w:proofErr w:type="spellEnd"/>
      <w:r w:rsidRPr="0036099B">
        <w:rPr>
          <w:rFonts w:ascii="Times New Roman" w:hAnsi="Times New Roman" w:cs="Times New Roman"/>
          <w:szCs w:val="24"/>
        </w:rPr>
        <w:t xml:space="preserve"> komunikacja miejska w Czechowicach-Dziedzicach”. Projekt ten będzie obejmował zakup dwóch fabrycznie nowych niskopodłogowych autobusów przegubowych z napędem elektrycznym wraz z infrastrukturą ładowania.</w:t>
      </w:r>
    </w:p>
    <w:p w14:paraId="0177C6F9" w14:textId="77777777" w:rsidR="009C1135" w:rsidRPr="0036099B" w:rsidRDefault="009C1135" w:rsidP="00CD23DC">
      <w:pPr>
        <w:pStyle w:val="Akapitzlist"/>
        <w:tabs>
          <w:tab w:val="left" w:pos="567"/>
          <w:tab w:val="left" w:pos="709"/>
          <w:tab w:val="left" w:pos="993"/>
        </w:tabs>
        <w:spacing w:after="0" w:line="240" w:lineRule="auto"/>
        <w:ind w:left="0"/>
        <w:jc w:val="both"/>
        <w:rPr>
          <w:rFonts w:ascii="Times New Roman" w:hAnsi="Times New Roman" w:cs="Times New Roman"/>
          <w:szCs w:val="24"/>
        </w:rPr>
      </w:pPr>
      <w:r w:rsidRPr="0036099B">
        <w:rPr>
          <w:rFonts w:ascii="Times New Roman" w:hAnsi="Times New Roman" w:cs="Times New Roman"/>
          <w:bCs/>
          <w:szCs w:val="24"/>
        </w:rPr>
        <w:t>Projekt uzyskał dofinansowanie z</w:t>
      </w:r>
      <w:r w:rsidRPr="0036099B">
        <w:rPr>
          <w:rFonts w:ascii="Times New Roman" w:hAnsi="Times New Roman" w:cs="Times New Roman"/>
          <w:b/>
          <w:bCs/>
          <w:szCs w:val="24"/>
        </w:rPr>
        <w:t>:</w:t>
      </w:r>
    </w:p>
    <w:p w14:paraId="6B190111" w14:textId="77777777" w:rsidR="009C1135" w:rsidRPr="0036099B" w:rsidRDefault="009C1135" w:rsidP="00FC65B5">
      <w:pPr>
        <w:pStyle w:val="Akapitzlist"/>
        <w:numPr>
          <w:ilvl w:val="0"/>
          <w:numId w:val="50"/>
        </w:numPr>
        <w:autoSpaceDE w:val="0"/>
        <w:autoSpaceDN w:val="0"/>
        <w:adjustRightInd w:val="0"/>
        <w:spacing w:after="0" w:line="240" w:lineRule="auto"/>
        <w:jc w:val="both"/>
        <w:rPr>
          <w:rFonts w:ascii="Times New Roman" w:hAnsi="Times New Roman" w:cs="Times New Roman"/>
          <w:szCs w:val="24"/>
        </w:rPr>
      </w:pPr>
      <w:r w:rsidRPr="0036099B">
        <w:rPr>
          <w:rFonts w:ascii="Times New Roman" w:hAnsi="Times New Roman" w:cs="Times New Roman"/>
          <w:szCs w:val="24"/>
        </w:rPr>
        <w:t xml:space="preserve">Narodowego Funduszu Ochrony Środowiska i Gospodarki Wodnej - Program GEPARD II  transport niskoemisyjny, Część 3) Śląsk – Zagłębie </w:t>
      </w:r>
      <w:proofErr w:type="spellStart"/>
      <w:r w:rsidRPr="0036099B">
        <w:rPr>
          <w:rFonts w:ascii="Times New Roman" w:hAnsi="Times New Roman" w:cs="Times New Roman"/>
          <w:szCs w:val="24"/>
        </w:rPr>
        <w:t>bezemisyjnego</w:t>
      </w:r>
      <w:proofErr w:type="spellEnd"/>
      <w:r w:rsidRPr="0036099B">
        <w:rPr>
          <w:rFonts w:ascii="Times New Roman" w:hAnsi="Times New Roman" w:cs="Times New Roman"/>
          <w:szCs w:val="24"/>
        </w:rPr>
        <w:t xml:space="preserve"> transportu publicznego, Subregion Południowy.</w:t>
      </w:r>
    </w:p>
    <w:p w14:paraId="394AD560" w14:textId="77777777" w:rsidR="009C1135" w:rsidRPr="0036099B" w:rsidRDefault="009C1135" w:rsidP="00FC65B5">
      <w:pPr>
        <w:pStyle w:val="Akapitzlist"/>
        <w:numPr>
          <w:ilvl w:val="0"/>
          <w:numId w:val="50"/>
        </w:numPr>
        <w:tabs>
          <w:tab w:val="left" w:pos="567"/>
        </w:tabs>
        <w:spacing w:after="0" w:line="240" w:lineRule="auto"/>
        <w:jc w:val="both"/>
        <w:rPr>
          <w:rFonts w:ascii="Times New Roman" w:hAnsi="Times New Roman" w:cs="Times New Roman"/>
          <w:szCs w:val="24"/>
        </w:rPr>
      </w:pPr>
      <w:r w:rsidRPr="0036099B">
        <w:rPr>
          <w:rFonts w:ascii="Times New Roman" w:hAnsi="Times New Roman" w:cs="Times New Roman"/>
          <w:szCs w:val="24"/>
        </w:rPr>
        <w:t>Regionalnego Programu Operacyjnego Województwa Śląskiego na lata 2014-2020, Oś priorytetowa IV. Efektywność energetyczna, odnawialne źródła energii i gospodarka niskoemisyjna, działanie 4.5. Niskoemisyjny transport miejski oraz efektywne oświetlenie, podziałanie 4.5.2. Niskoemisyjny transport miejski oraz efektywne oświetlenie, typ projektu 3</w:t>
      </w:r>
      <w:r w:rsidRPr="0036099B">
        <w:rPr>
          <w:rFonts w:ascii="Times New Roman" w:hAnsi="Times New Roman" w:cs="Times New Roman"/>
          <w:b/>
          <w:szCs w:val="24"/>
        </w:rPr>
        <w:t xml:space="preserve"> – </w:t>
      </w:r>
      <w:r w:rsidRPr="0036099B">
        <w:rPr>
          <w:rStyle w:val="Pogrubienie"/>
          <w:rFonts w:ascii="Times New Roman" w:hAnsi="Times New Roman" w:cs="Times New Roman"/>
          <w:b w:val="0"/>
          <w:szCs w:val="24"/>
        </w:rPr>
        <w:t>RIT Subregion Południowy.</w:t>
      </w:r>
    </w:p>
    <w:p w14:paraId="06E88DFC" w14:textId="77777777" w:rsidR="009C1135" w:rsidRPr="0036099B" w:rsidRDefault="009C1135" w:rsidP="00E50981">
      <w:pPr>
        <w:tabs>
          <w:tab w:val="left" w:pos="993"/>
        </w:tabs>
        <w:autoSpaceDE w:val="0"/>
        <w:autoSpaceDN w:val="0"/>
        <w:adjustRightInd w:val="0"/>
        <w:spacing w:after="0" w:line="240" w:lineRule="auto"/>
        <w:ind w:left="142" w:hanging="142"/>
        <w:jc w:val="both"/>
        <w:rPr>
          <w:rFonts w:ascii="Times New Roman" w:eastAsia="DejaVuSans" w:hAnsi="Times New Roman" w:cs="Times New Roman"/>
          <w:szCs w:val="24"/>
        </w:rPr>
      </w:pPr>
      <w:r w:rsidRPr="0036099B">
        <w:rPr>
          <w:rFonts w:ascii="Times New Roman" w:eastAsia="DejaVuSans" w:hAnsi="Times New Roman" w:cs="Times New Roman"/>
          <w:szCs w:val="24"/>
        </w:rPr>
        <w:t>Cele, jakie realizować będzie niniejszy projekt to:</w:t>
      </w:r>
    </w:p>
    <w:p w14:paraId="229BA250" w14:textId="77777777" w:rsidR="009C1135" w:rsidRPr="0036099B" w:rsidRDefault="009C1135" w:rsidP="00FC65B5">
      <w:pPr>
        <w:pStyle w:val="Akapitzlist"/>
        <w:numPr>
          <w:ilvl w:val="0"/>
          <w:numId w:val="51"/>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ograniczenie emisji gazów cieplarnianych,</w:t>
      </w:r>
    </w:p>
    <w:p w14:paraId="47AE9F85" w14:textId="77777777" w:rsidR="009C1135" w:rsidRPr="0036099B" w:rsidRDefault="009C1135" w:rsidP="00FC65B5">
      <w:pPr>
        <w:pStyle w:val="Akapitzlist"/>
        <w:numPr>
          <w:ilvl w:val="0"/>
          <w:numId w:val="51"/>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poprawa komfortu podróżowania autobusami komunikacji miejskiej,</w:t>
      </w:r>
    </w:p>
    <w:p w14:paraId="112A7D99" w14:textId="77777777" w:rsidR="009C1135" w:rsidRPr="0036099B" w:rsidRDefault="009C1135" w:rsidP="00FC65B5">
      <w:pPr>
        <w:pStyle w:val="Akapitzlist"/>
        <w:numPr>
          <w:ilvl w:val="0"/>
          <w:numId w:val="51"/>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wzrost bezpieczeństwa podróżujących,</w:t>
      </w:r>
    </w:p>
    <w:p w14:paraId="2621069D" w14:textId="77777777" w:rsidR="009C1135" w:rsidRPr="0036099B" w:rsidRDefault="009C1135" w:rsidP="00FC65B5">
      <w:pPr>
        <w:pStyle w:val="Akapitzlist"/>
        <w:numPr>
          <w:ilvl w:val="0"/>
          <w:numId w:val="51"/>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zwiększenie udziału transportu autobusowego w przemieszczaniu się mieszkańców gminy.</w:t>
      </w:r>
    </w:p>
    <w:p w14:paraId="5C077912" w14:textId="77777777" w:rsidR="009C1135" w:rsidRPr="0036099B" w:rsidRDefault="009C1135" w:rsidP="002F2E8B">
      <w:p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Realizacja projektu przyczyni się do poprawy poziomu życia mieszkańców, stanu środowiska naturalnego oraz wizerunku Gminy Czechowice-Dziedzice, a również do podniesienia jej atrakcyjności.</w:t>
      </w:r>
    </w:p>
    <w:p w14:paraId="25BC7EAF" w14:textId="77777777" w:rsidR="009C1135" w:rsidRPr="0036099B" w:rsidRDefault="009C1135" w:rsidP="00FC65B5">
      <w:pPr>
        <w:pStyle w:val="Akapitzlist"/>
        <w:numPr>
          <w:ilvl w:val="0"/>
          <w:numId w:val="49"/>
        </w:numPr>
        <w:spacing w:after="0" w:line="240" w:lineRule="auto"/>
        <w:jc w:val="both"/>
        <w:rPr>
          <w:rFonts w:ascii="Times New Roman" w:hAnsi="Times New Roman" w:cs="Times New Roman"/>
          <w:szCs w:val="24"/>
          <w:lang w:eastAsia="pl-PL"/>
        </w:rPr>
      </w:pPr>
      <w:r w:rsidRPr="0036099B">
        <w:rPr>
          <w:rFonts w:ascii="Times New Roman" w:eastAsia="DejaVuSans" w:hAnsi="Times New Roman" w:cs="Times New Roman"/>
          <w:szCs w:val="24"/>
        </w:rPr>
        <w:t xml:space="preserve">Złożenie wniosku o dofinansowanie projektu </w:t>
      </w:r>
      <w:proofErr w:type="spellStart"/>
      <w:r w:rsidRPr="0036099B">
        <w:rPr>
          <w:rFonts w:ascii="Times New Roman" w:eastAsia="DejaVuSans" w:hAnsi="Times New Roman" w:cs="Times New Roman"/>
          <w:szCs w:val="24"/>
        </w:rPr>
        <w:t>pn</w:t>
      </w:r>
      <w:proofErr w:type="spellEnd"/>
      <w:r w:rsidRPr="0036099B">
        <w:rPr>
          <w:rFonts w:ascii="Times New Roman" w:eastAsia="DejaVuSans" w:hAnsi="Times New Roman" w:cs="Times New Roman"/>
          <w:szCs w:val="24"/>
        </w:rPr>
        <w:t>: „Kompleksowa termomodernizacja budynków użyteczności publicznej w Czechowicach-Dziedzicach z wykorzystaniem odnawialnych źródeł energii - etap II”</w:t>
      </w:r>
      <w:r w:rsidRPr="0036099B">
        <w:rPr>
          <w:rFonts w:ascii="Times New Roman" w:eastAsia="DejaVuSans-Bold" w:hAnsi="Times New Roman" w:cs="Times New Roman"/>
          <w:bCs/>
          <w:szCs w:val="24"/>
        </w:rPr>
        <w:t xml:space="preserve"> w ramach Regionalnego Programu Operacyjnego </w:t>
      </w:r>
      <w:r w:rsidRPr="0036099B">
        <w:rPr>
          <w:rFonts w:ascii="Times New Roman" w:eastAsia="DejaVuSans-Bold" w:hAnsi="Times New Roman" w:cs="Times New Roman"/>
          <w:bCs/>
          <w:szCs w:val="24"/>
        </w:rPr>
        <w:lastRenderedPageBreak/>
        <w:t xml:space="preserve">Województwa Śląskiego na lata 2014-2020 (ze środków EFRR) dla osi priorytetowej: IV. Efektywność energetyczna, odnawialne źródła energii i gospodarka niskoemisyjna dla działania: 4.3. Efektywność energetyczna i odnawialne źródła energii w infrastrukturze publicznej i mieszkaniowej dla poddziałania: 4.3.2. Efektywność energetyczna i odnawialne źródła energii w infrastrukturze publicznej i mieszkaniowej – RIT. </w:t>
      </w:r>
    </w:p>
    <w:p w14:paraId="4B54BC91" w14:textId="2E8653D1" w:rsidR="009C1135" w:rsidRPr="0036099B" w:rsidRDefault="009C1135" w:rsidP="003C77B4">
      <w:pPr>
        <w:autoSpaceDE w:val="0"/>
        <w:autoSpaceDN w:val="0"/>
        <w:adjustRightInd w:val="0"/>
        <w:spacing w:after="0" w:line="240" w:lineRule="auto"/>
        <w:jc w:val="both"/>
        <w:rPr>
          <w:rFonts w:ascii="Times New Roman" w:hAnsi="Times New Roman" w:cs="Times New Roman"/>
          <w:szCs w:val="24"/>
        </w:rPr>
      </w:pPr>
      <w:r w:rsidRPr="0036099B">
        <w:rPr>
          <w:rFonts w:ascii="Times New Roman" w:hAnsi="Times New Roman" w:cs="Times New Roman"/>
          <w:szCs w:val="24"/>
        </w:rPr>
        <w:t>Przedmiotem projektu jest termomodernizacja 6 budynków użyteczności publicznej w Czechowicach-Dziedzicach z wykorzystaniem odnawialnych źródeł energii tj</w:t>
      </w:r>
      <w:r w:rsidR="00D90547" w:rsidRPr="0036099B">
        <w:rPr>
          <w:rFonts w:ascii="Times New Roman" w:hAnsi="Times New Roman" w:cs="Times New Roman"/>
          <w:szCs w:val="24"/>
        </w:rPr>
        <w:t>.</w:t>
      </w:r>
      <w:r w:rsidRPr="0036099B">
        <w:rPr>
          <w:rFonts w:ascii="Times New Roman" w:hAnsi="Times New Roman" w:cs="Times New Roman"/>
          <w:szCs w:val="24"/>
        </w:rPr>
        <w:t>:</w:t>
      </w:r>
    </w:p>
    <w:p w14:paraId="0CD2DAF9" w14:textId="77777777" w:rsidR="009C1135" w:rsidRPr="0036099B" w:rsidRDefault="009C1135" w:rsidP="00693560">
      <w:pPr>
        <w:pStyle w:val="Akapitzlist"/>
        <w:numPr>
          <w:ilvl w:val="4"/>
          <w:numId w:val="4"/>
        </w:numPr>
        <w:autoSpaceDE w:val="0"/>
        <w:autoSpaceDN w:val="0"/>
        <w:adjustRightInd w:val="0"/>
        <w:spacing w:after="0" w:line="240" w:lineRule="auto"/>
        <w:ind w:left="567" w:hanging="283"/>
        <w:jc w:val="both"/>
        <w:rPr>
          <w:rFonts w:ascii="Times New Roman" w:hAnsi="Times New Roman" w:cs="Times New Roman"/>
          <w:szCs w:val="24"/>
        </w:rPr>
      </w:pPr>
      <w:r w:rsidRPr="0036099B">
        <w:rPr>
          <w:rFonts w:ascii="Times New Roman" w:hAnsi="Times New Roman" w:cs="Times New Roman"/>
          <w:szCs w:val="24"/>
        </w:rPr>
        <w:t>budynku Szkoły Podstawowej w Zabrzegu,</w:t>
      </w:r>
    </w:p>
    <w:p w14:paraId="10274333" w14:textId="77777777" w:rsidR="009C1135" w:rsidRPr="0036099B" w:rsidRDefault="009C1135" w:rsidP="00693560">
      <w:pPr>
        <w:pStyle w:val="Akapitzlist"/>
        <w:numPr>
          <w:ilvl w:val="4"/>
          <w:numId w:val="4"/>
        </w:numPr>
        <w:autoSpaceDE w:val="0"/>
        <w:autoSpaceDN w:val="0"/>
        <w:adjustRightInd w:val="0"/>
        <w:spacing w:after="0" w:line="240" w:lineRule="auto"/>
        <w:ind w:left="567" w:hanging="283"/>
        <w:jc w:val="both"/>
        <w:rPr>
          <w:rFonts w:ascii="Times New Roman" w:hAnsi="Times New Roman" w:cs="Times New Roman"/>
          <w:szCs w:val="24"/>
        </w:rPr>
      </w:pPr>
      <w:r w:rsidRPr="0036099B">
        <w:rPr>
          <w:rFonts w:ascii="Times New Roman" w:hAnsi="Times New Roman" w:cs="Times New Roman"/>
          <w:szCs w:val="24"/>
        </w:rPr>
        <w:t>budynku Przedszkola Publicznego nr 8 w Czechowicach-Dziedzicach,</w:t>
      </w:r>
    </w:p>
    <w:p w14:paraId="4D49AC9B" w14:textId="77777777" w:rsidR="009C1135" w:rsidRPr="0036099B" w:rsidRDefault="009C1135" w:rsidP="00693560">
      <w:pPr>
        <w:pStyle w:val="Akapitzlist"/>
        <w:numPr>
          <w:ilvl w:val="4"/>
          <w:numId w:val="4"/>
        </w:numPr>
        <w:autoSpaceDE w:val="0"/>
        <w:autoSpaceDN w:val="0"/>
        <w:adjustRightInd w:val="0"/>
        <w:spacing w:after="0" w:line="240" w:lineRule="auto"/>
        <w:ind w:left="567" w:hanging="283"/>
        <w:jc w:val="both"/>
        <w:rPr>
          <w:rFonts w:ascii="Times New Roman" w:hAnsi="Times New Roman" w:cs="Times New Roman"/>
          <w:szCs w:val="24"/>
        </w:rPr>
      </w:pPr>
      <w:r w:rsidRPr="0036099B">
        <w:rPr>
          <w:rFonts w:ascii="Times New Roman" w:hAnsi="Times New Roman" w:cs="Times New Roman"/>
          <w:szCs w:val="24"/>
        </w:rPr>
        <w:t>budynku Szkoły Podstawowej nr 8 w Czechowicach-Dziedzicach,</w:t>
      </w:r>
    </w:p>
    <w:p w14:paraId="1E6F8F2D" w14:textId="77777777" w:rsidR="009C1135" w:rsidRPr="0036099B" w:rsidRDefault="009C1135" w:rsidP="00693560">
      <w:pPr>
        <w:pStyle w:val="Akapitzlist"/>
        <w:numPr>
          <w:ilvl w:val="4"/>
          <w:numId w:val="4"/>
        </w:numPr>
        <w:autoSpaceDE w:val="0"/>
        <w:autoSpaceDN w:val="0"/>
        <w:adjustRightInd w:val="0"/>
        <w:spacing w:after="0" w:line="240" w:lineRule="auto"/>
        <w:ind w:left="567" w:hanging="283"/>
        <w:jc w:val="both"/>
        <w:rPr>
          <w:rFonts w:ascii="Times New Roman" w:hAnsi="Times New Roman" w:cs="Times New Roman"/>
          <w:szCs w:val="24"/>
        </w:rPr>
      </w:pPr>
      <w:r w:rsidRPr="0036099B">
        <w:rPr>
          <w:rFonts w:ascii="Times New Roman" w:hAnsi="Times New Roman" w:cs="Times New Roman"/>
          <w:szCs w:val="24"/>
        </w:rPr>
        <w:t>budynku Szkoły Podstawowej nr 3 w Ligocie,</w:t>
      </w:r>
    </w:p>
    <w:p w14:paraId="38D47529" w14:textId="77777777" w:rsidR="009C1135" w:rsidRPr="0036099B" w:rsidRDefault="009C1135" w:rsidP="00693560">
      <w:pPr>
        <w:pStyle w:val="Akapitzlist"/>
        <w:numPr>
          <w:ilvl w:val="4"/>
          <w:numId w:val="4"/>
        </w:numPr>
        <w:autoSpaceDE w:val="0"/>
        <w:autoSpaceDN w:val="0"/>
        <w:adjustRightInd w:val="0"/>
        <w:spacing w:after="0" w:line="240" w:lineRule="auto"/>
        <w:ind w:left="567" w:hanging="283"/>
        <w:jc w:val="both"/>
        <w:rPr>
          <w:rFonts w:ascii="Times New Roman" w:hAnsi="Times New Roman" w:cs="Times New Roman"/>
          <w:szCs w:val="24"/>
        </w:rPr>
      </w:pPr>
      <w:r w:rsidRPr="0036099B">
        <w:rPr>
          <w:rFonts w:ascii="Times New Roman" w:hAnsi="Times New Roman" w:cs="Times New Roman"/>
          <w:szCs w:val="24"/>
        </w:rPr>
        <w:t>budynku Noclegownia Ośrodka Pomocy Społecznej w Czechowicach-Dziedzicach,</w:t>
      </w:r>
    </w:p>
    <w:p w14:paraId="499F6822" w14:textId="77777777" w:rsidR="009C1135" w:rsidRPr="0036099B" w:rsidRDefault="009C1135" w:rsidP="00693560">
      <w:pPr>
        <w:pStyle w:val="Akapitzlist"/>
        <w:numPr>
          <w:ilvl w:val="4"/>
          <w:numId w:val="4"/>
        </w:numPr>
        <w:autoSpaceDE w:val="0"/>
        <w:autoSpaceDN w:val="0"/>
        <w:adjustRightInd w:val="0"/>
        <w:spacing w:after="0" w:line="240" w:lineRule="auto"/>
        <w:ind w:left="567" w:hanging="283"/>
        <w:jc w:val="both"/>
        <w:rPr>
          <w:rFonts w:ascii="Times New Roman" w:hAnsi="Times New Roman" w:cs="Times New Roman"/>
          <w:szCs w:val="24"/>
        </w:rPr>
      </w:pPr>
      <w:r w:rsidRPr="0036099B">
        <w:rPr>
          <w:rFonts w:ascii="Times New Roman" w:hAnsi="Times New Roman" w:cs="Times New Roman"/>
          <w:szCs w:val="24"/>
        </w:rPr>
        <w:t>budynku przeznaczonym na siedzibę Administracji Zasobów Komunalnych.</w:t>
      </w:r>
    </w:p>
    <w:p w14:paraId="036AA9B6" w14:textId="77777777" w:rsidR="009C1135" w:rsidRPr="0036099B" w:rsidRDefault="009C1135" w:rsidP="009C1135">
      <w:pPr>
        <w:autoSpaceDE w:val="0"/>
        <w:autoSpaceDN w:val="0"/>
        <w:adjustRightInd w:val="0"/>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Celem projektu jest zwiększenie efektywności energetycznej i obniżenie energochłonności infrastruktury publicznej oraz poprawy jakości powietrza w gminie i regionie. Dzięki realizacji projektu rozwiązane zostaną następujące problemy:</w:t>
      </w:r>
    </w:p>
    <w:p w14:paraId="2DFD57ED" w14:textId="35B4D51A" w:rsidR="009C1135" w:rsidRPr="0036099B" w:rsidRDefault="009C1135" w:rsidP="00FC65B5">
      <w:pPr>
        <w:pStyle w:val="Akapitzlist"/>
        <w:numPr>
          <w:ilvl w:val="0"/>
          <w:numId w:val="52"/>
        </w:numPr>
        <w:tabs>
          <w:tab w:val="left" w:pos="709"/>
        </w:tabs>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zmniejszenie kosztów ogrzewania budynków, co w dłuższej perspektywie będzie miało wpływ na obniżenie kosztów funkcjonowania administracji publicznej,</w:t>
      </w:r>
    </w:p>
    <w:p w14:paraId="6B22EA66" w14:textId="7C90BC02" w:rsidR="009C1135" w:rsidRPr="0036099B" w:rsidRDefault="009C1135" w:rsidP="00FC65B5">
      <w:pPr>
        <w:pStyle w:val="Akapitzlist"/>
        <w:numPr>
          <w:ilvl w:val="0"/>
          <w:numId w:val="52"/>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zmniejszenie zanieczyszczenia powietrza,</w:t>
      </w:r>
    </w:p>
    <w:p w14:paraId="358739F3" w14:textId="1B124F9A" w:rsidR="009C1135" w:rsidRPr="0036099B" w:rsidRDefault="009C1135" w:rsidP="00FC65B5">
      <w:pPr>
        <w:pStyle w:val="Akapitzlist"/>
        <w:numPr>
          <w:ilvl w:val="0"/>
          <w:numId w:val="52"/>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poprawa stanu technicznego oraz rozwiązań technologicznych w budynkach,</w:t>
      </w:r>
    </w:p>
    <w:p w14:paraId="1FC6F286" w14:textId="1380E06B" w:rsidR="009C1135" w:rsidRPr="0036099B" w:rsidRDefault="009C1135" w:rsidP="00FC65B5">
      <w:pPr>
        <w:pStyle w:val="Akapitzlist"/>
        <w:numPr>
          <w:ilvl w:val="0"/>
          <w:numId w:val="52"/>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zwiększy się komfort i bezpieczeństwo beneficjentów ostatecznych.</w:t>
      </w:r>
    </w:p>
    <w:p w14:paraId="2E52D0F4" w14:textId="77777777" w:rsidR="009C1135" w:rsidRPr="0036099B" w:rsidRDefault="009C1135" w:rsidP="009C1135">
      <w:pPr>
        <w:autoSpaceDE w:val="0"/>
        <w:autoSpaceDN w:val="0"/>
        <w:adjustRightInd w:val="0"/>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Realizacja projektu przyczyni się do poprawy poziomu życia mieszkańców, stanu środowiska naturalnego oraz wizerunku Gminy Czechowice-Dziedzice, a również do podniesienia jej atrakcyjności.</w:t>
      </w:r>
    </w:p>
    <w:p w14:paraId="3A26E50D" w14:textId="77777777" w:rsidR="009C1135" w:rsidRPr="0036099B" w:rsidRDefault="009C1135" w:rsidP="00FC65B5">
      <w:pPr>
        <w:pStyle w:val="Akapitzlist"/>
        <w:numPr>
          <w:ilvl w:val="0"/>
          <w:numId w:val="49"/>
        </w:numPr>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Bold" w:hAnsi="Times New Roman" w:cs="Times New Roman"/>
          <w:bCs/>
          <w:szCs w:val="24"/>
        </w:rPr>
        <w:t xml:space="preserve">Realizacja projektu pn. </w:t>
      </w:r>
      <w:r w:rsidRPr="0036099B">
        <w:rPr>
          <w:rFonts w:ascii="Times New Roman" w:eastAsia="DejaVuSans" w:hAnsi="Times New Roman" w:cs="Times New Roman"/>
          <w:szCs w:val="24"/>
        </w:rPr>
        <w:t>„Efektywne Oświetlenie Miejskie w Czechowicach-Dziedzicach”</w:t>
      </w:r>
      <w:r w:rsidRPr="0036099B">
        <w:rPr>
          <w:rFonts w:ascii="Times New Roman" w:eastAsia="DejaVuSans-Bold" w:hAnsi="Times New Roman" w:cs="Times New Roman"/>
          <w:bCs/>
          <w:szCs w:val="24"/>
        </w:rPr>
        <w:t xml:space="preserve"> w ramach Regionalnego Programu Operacyjnego Województwa Śląskiego na lata 2014-2020 (ze środków EFRR) dla osi priorytetowej: IV. Efektywność energetyczna, odnawialne źródła energii i gospodarka niskoemisyjna dla działania: 4.5. Niskoemisyjny transport miejski oraz efektywne oświetlenie dla poddziałania: 4.5.2. Niskoemisyjny transport miejski oraz efektywne oświetlenie – RIT Subregion Południowy.</w:t>
      </w:r>
    </w:p>
    <w:p w14:paraId="012DF759" w14:textId="77777777" w:rsidR="009C1135" w:rsidRPr="0036099B" w:rsidRDefault="009C1135" w:rsidP="009C1135">
      <w:pPr>
        <w:pStyle w:val="Akapitzlist"/>
        <w:autoSpaceDE w:val="0"/>
        <w:autoSpaceDN w:val="0"/>
        <w:adjustRightInd w:val="0"/>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Projekt obejmuje wymianę oświetlenia należącego do Gminy Czechowice-Dziedzice     oraz Tauron SA na oświetlenie LED położonego w ciągu 24 ulic i dróg w Gminie  Czechowice-Dziedzice. Projekt obejmuje również zastosowanie nowoczesnego systemu sterowania oświetleniem, który przyczyni się do wygenerowania dodatkowej redukcji emisji CO</w:t>
      </w:r>
      <w:r w:rsidRPr="0036099B">
        <w:rPr>
          <w:rFonts w:ascii="Times New Roman" w:eastAsia="DejaVuSans" w:hAnsi="Times New Roman" w:cs="Times New Roman"/>
          <w:szCs w:val="24"/>
          <w:vertAlign w:val="subscript"/>
        </w:rPr>
        <w:t>2</w:t>
      </w:r>
      <w:r w:rsidRPr="0036099B">
        <w:rPr>
          <w:rFonts w:ascii="Times New Roman" w:eastAsia="DejaVuSans" w:hAnsi="Times New Roman" w:cs="Times New Roman"/>
          <w:szCs w:val="24"/>
        </w:rPr>
        <w:t xml:space="preserve"> oraz dodatkowych oszczędności zużytej energii elektrycznej.</w:t>
      </w:r>
    </w:p>
    <w:p w14:paraId="5B76B9B8" w14:textId="77777777" w:rsidR="009C1135" w:rsidRPr="0036099B" w:rsidRDefault="009C1135" w:rsidP="009C1135">
      <w:pPr>
        <w:autoSpaceDE w:val="0"/>
        <w:autoSpaceDN w:val="0"/>
        <w:adjustRightInd w:val="0"/>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Niniejszy projekt obejmuje w szczególności:</w:t>
      </w:r>
    </w:p>
    <w:p w14:paraId="74BF9E02" w14:textId="77777777" w:rsidR="009C1135" w:rsidRPr="0036099B" w:rsidRDefault="009C1135" w:rsidP="00FC65B5">
      <w:pPr>
        <w:pStyle w:val="Akapitzlist"/>
        <w:numPr>
          <w:ilvl w:val="0"/>
          <w:numId w:val="53"/>
        </w:numPr>
        <w:tabs>
          <w:tab w:val="left" w:pos="567"/>
        </w:tabs>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wymianę 715 istniejących opraw sodowych na oprawy LED,</w:t>
      </w:r>
    </w:p>
    <w:p w14:paraId="761DBA0B" w14:textId="77777777" w:rsidR="009C1135" w:rsidRPr="0036099B" w:rsidRDefault="009C1135" w:rsidP="00FC65B5">
      <w:pPr>
        <w:pStyle w:val="Akapitzlist"/>
        <w:numPr>
          <w:ilvl w:val="0"/>
          <w:numId w:val="53"/>
        </w:numPr>
        <w:tabs>
          <w:tab w:val="left" w:pos="567"/>
        </w:tabs>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wymianę wysięgników i kabli: 138 sztuk,</w:t>
      </w:r>
    </w:p>
    <w:p w14:paraId="6D7739FF" w14:textId="77777777" w:rsidR="009C1135" w:rsidRPr="0036099B" w:rsidRDefault="009C1135" w:rsidP="00FC65B5">
      <w:pPr>
        <w:pStyle w:val="Akapitzlist"/>
        <w:numPr>
          <w:ilvl w:val="0"/>
          <w:numId w:val="53"/>
        </w:numPr>
        <w:tabs>
          <w:tab w:val="left" w:pos="567"/>
        </w:tabs>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dołożenie dodatkowych 35 opraw i 35 wysięgników (wydatek niekwalifikowany),</w:t>
      </w:r>
    </w:p>
    <w:p w14:paraId="11F8CB2C" w14:textId="77777777" w:rsidR="009C1135" w:rsidRPr="0036099B" w:rsidRDefault="009C1135" w:rsidP="00FC65B5">
      <w:pPr>
        <w:pStyle w:val="Akapitzlist"/>
        <w:numPr>
          <w:ilvl w:val="0"/>
          <w:numId w:val="53"/>
        </w:numPr>
        <w:tabs>
          <w:tab w:val="left" w:pos="567"/>
        </w:tabs>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instalację i uruchomienie systemu sterowania oświetleniem.</w:t>
      </w:r>
    </w:p>
    <w:p w14:paraId="1097213E" w14:textId="77777777" w:rsidR="009C1135" w:rsidRPr="0036099B" w:rsidRDefault="009C1135" w:rsidP="00FC65B5">
      <w:pPr>
        <w:pStyle w:val="Akapitzlist"/>
        <w:numPr>
          <w:ilvl w:val="0"/>
          <w:numId w:val="49"/>
        </w:numPr>
        <w:tabs>
          <w:tab w:val="left" w:pos="426"/>
        </w:tabs>
        <w:autoSpaceDE w:val="0"/>
        <w:autoSpaceDN w:val="0"/>
        <w:adjustRightInd w:val="0"/>
        <w:spacing w:after="0" w:line="240" w:lineRule="auto"/>
        <w:jc w:val="both"/>
        <w:rPr>
          <w:rFonts w:ascii="Times New Roman" w:eastAsia="DejaVuSans" w:hAnsi="Times New Roman" w:cs="Times New Roman"/>
          <w:szCs w:val="24"/>
        </w:rPr>
      </w:pPr>
      <w:r w:rsidRPr="0036099B">
        <w:rPr>
          <w:rFonts w:ascii="Times New Roman" w:eastAsia="DejaVuSans-Bold" w:hAnsi="Times New Roman" w:cs="Times New Roman"/>
          <w:bCs/>
          <w:szCs w:val="24"/>
        </w:rPr>
        <w:t>Realizacja projektu pn. „</w:t>
      </w:r>
      <w:r w:rsidRPr="0036099B">
        <w:rPr>
          <w:rFonts w:ascii="Times New Roman" w:hAnsi="Times New Roman" w:cs="Times New Roman"/>
          <w:szCs w:val="24"/>
        </w:rPr>
        <w:t xml:space="preserve">Poprawa jakości powietrza poprzez zwiększenie udziału OZE w wytwarzaniu energii na terenie Gminy Czechowice-Dziedzice” </w:t>
      </w:r>
      <w:r w:rsidRPr="0036099B">
        <w:rPr>
          <w:rFonts w:ascii="Times New Roman" w:eastAsia="DejaVuSans-Bold" w:hAnsi="Times New Roman" w:cs="Times New Roman"/>
          <w:bCs/>
          <w:szCs w:val="24"/>
        </w:rPr>
        <w:t>w ramach Regionalnego Programu Operacyjnego Województwa Śląskiego na lata 2014-2020 (ze środków EFRR) dla osi priorytetowej: IV. Efektywność energetyczna, odnawialne źródła energii i</w:t>
      </w:r>
      <w:r w:rsidRPr="0036099B">
        <w:rPr>
          <w:rFonts w:ascii="Times New Roman" w:hAnsi="Times New Roman" w:cs="Times New Roman"/>
          <w:szCs w:val="24"/>
        </w:rPr>
        <w:t> </w:t>
      </w:r>
      <w:r w:rsidRPr="0036099B">
        <w:rPr>
          <w:rFonts w:ascii="Times New Roman" w:eastAsia="DejaVuSans-Bold" w:hAnsi="Times New Roman" w:cs="Times New Roman"/>
          <w:bCs/>
          <w:szCs w:val="24"/>
        </w:rPr>
        <w:t>gospodarka niskoemisyjna dla działania: 4.1. Odnawialne źródła energii dla poddziałania: 4.1.3. Odnawialne źródła energii – konkurs.</w:t>
      </w:r>
    </w:p>
    <w:p w14:paraId="10E2FB3A" w14:textId="77777777" w:rsidR="009C1135" w:rsidRPr="0036099B" w:rsidRDefault="009C1135" w:rsidP="009C1135">
      <w:pPr>
        <w:pStyle w:val="Akapitzlist"/>
        <w:tabs>
          <w:tab w:val="left" w:pos="567"/>
          <w:tab w:val="left" w:pos="993"/>
        </w:tabs>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 xml:space="preserve">Projekt polega na wykonaniu 660 instalacji OZE wytwarzających energię cieplną i/lub elektryczną w budynkach mieszkalnych będących własnością Mieszkańców Gminy Czechowice-Dziedzice. W projekcie przewidziano udzielenie grantów na dostawę i montaż 660 szt. instalacji OZE, w tym instalacji fotowoltaicznych (413 szt.), solarnych (109 szt.), </w:t>
      </w:r>
      <w:r w:rsidRPr="0036099B">
        <w:rPr>
          <w:rFonts w:ascii="Times New Roman" w:eastAsia="DejaVuSans" w:hAnsi="Times New Roman" w:cs="Times New Roman"/>
          <w:szCs w:val="24"/>
        </w:rPr>
        <w:lastRenderedPageBreak/>
        <w:t>pomp ciepła (powietrzne – 89 szt. i gruntowe – 25 szt.) oraz kotłów na biomasę (24 szt.). Dodatkowo w ramach projektu zapewniony jest nadzór inwestorski wraz z koordynacją projektu.</w:t>
      </w:r>
    </w:p>
    <w:p w14:paraId="6ECCA048" w14:textId="77777777" w:rsidR="009C1135" w:rsidRPr="0036099B" w:rsidRDefault="009C1135" w:rsidP="009C1135">
      <w:pPr>
        <w:pStyle w:val="Akapitzlist"/>
        <w:tabs>
          <w:tab w:val="left" w:pos="567"/>
          <w:tab w:val="left" w:pos="993"/>
        </w:tabs>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 xml:space="preserve">Celem nadrzędnym realizacji tego projektu jest poprawa efektywności energetycznej regionu poprzez rozwój energetyki rozproszonej i </w:t>
      </w:r>
      <w:proofErr w:type="spellStart"/>
      <w:r w:rsidRPr="0036099B">
        <w:rPr>
          <w:rFonts w:ascii="Times New Roman" w:eastAsia="DejaVuSans" w:hAnsi="Times New Roman" w:cs="Times New Roman"/>
          <w:szCs w:val="24"/>
        </w:rPr>
        <w:t>prosumenckiej</w:t>
      </w:r>
      <w:proofErr w:type="spellEnd"/>
      <w:r w:rsidRPr="0036099B">
        <w:rPr>
          <w:rFonts w:ascii="Times New Roman" w:eastAsia="DejaVuSans" w:hAnsi="Times New Roman" w:cs="Times New Roman"/>
          <w:szCs w:val="24"/>
        </w:rPr>
        <w:t xml:space="preserve"> energii odnawialnej. Zwiększenie udziału energii odnawialnej w bilansie energetycznym Gminy Czechowice-Dziedzice przyczyni się do poprawy jakości powietrza dzięki redukcji zanieczyszczeń, w tym CO</w:t>
      </w:r>
      <w:r w:rsidRPr="0036099B">
        <w:rPr>
          <w:rFonts w:ascii="Times New Roman" w:eastAsia="DejaVuSans" w:hAnsi="Times New Roman" w:cs="Times New Roman"/>
          <w:szCs w:val="24"/>
          <w:vertAlign w:val="subscript"/>
        </w:rPr>
        <w:t>2</w:t>
      </w:r>
      <w:r w:rsidRPr="0036099B">
        <w:rPr>
          <w:rFonts w:ascii="Times New Roman" w:eastAsia="DejaVuSans" w:hAnsi="Times New Roman" w:cs="Times New Roman"/>
          <w:szCs w:val="24"/>
        </w:rPr>
        <w:t xml:space="preserve"> oraz PM10, a także poprawy sytuacji zdrowotnej i ekonomicznej mieszkańców.</w:t>
      </w:r>
    </w:p>
    <w:p w14:paraId="3B2DDD8C" w14:textId="77777777" w:rsidR="009C1135" w:rsidRPr="0036099B" w:rsidRDefault="009C1135" w:rsidP="00FC65B5">
      <w:pPr>
        <w:pStyle w:val="Akapitzlist"/>
        <w:numPr>
          <w:ilvl w:val="0"/>
          <w:numId w:val="49"/>
        </w:numPr>
        <w:spacing w:after="0" w:line="240" w:lineRule="auto"/>
        <w:jc w:val="both"/>
        <w:rPr>
          <w:rFonts w:ascii="Times New Roman" w:hAnsi="Times New Roman" w:cs="Times New Roman"/>
          <w:b/>
          <w:szCs w:val="24"/>
        </w:rPr>
      </w:pPr>
      <w:r w:rsidRPr="0036099B">
        <w:rPr>
          <w:rFonts w:ascii="Times New Roman" w:eastAsia="DejaVuSans" w:hAnsi="Times New Roman" w:cs="Times New Roman"/>
          <w:szCs w:val="24"/>
        </w:rPr>
        <w:t>Realizacja projektu pn</w:t>
      </w:r>
      <w:r w:rsidRPr="0036099B">
        <w:rPr>
          <w:rFonts w:ascii="Times New Roman" w:hAnsi="Times New Roman" w:cs="Times New Roman"/>
          <w:szCs w:val="24"/>
        </w:rPr>
        <w:t>. „</w:t>
      </w:r>
      <w:r w:rsidRPr="0036099B">
        <w:rPr>
          <w:rFonts w:ascii="Times New Roman" w:hAnsi="Times New Roman" w:cs="Times New Roman"/>
          <w:szCs w:val="24"/>
          <w:lang w:val="x-none"/>
        </w:rPr>
        <w:t xml:space="preserve">Wspieranie efektywności energetycznej w budynkach mieszkalnych tj. Kolorowa 2, Lipowska 24, Słowackiego 32, Towarowa 2 na terenie Czechowic-Dziedzic” w ramach </w:t>
      </w:r>
      <w:r w:rsidRPr="0036099B">
        <w:rPr>
          <w:rFonts w:ascii="Times New Roman" w:hAnsi="Times New Roman" w:cs="Times New Roman"/>
          <w:szCs w:val="24"/>
        </w:rPr>
        <w:t>Programu Operacyjnego Infrastruktura i Środowisko 2014-2020 dla osi priorytetowej: I. Zmniejszenie emisyjności gospodarki dla działania: 1.7. Kompleksowa likwidacja niskiej emisji na terenie województwa śląskiego dla poddziałania: 1.7.1 Wspieranie efektywności energetycznej w budynkach mieszkalnych w województwie śląskim.</w:t>
      </w:r>
    </w:p>
    <w:p w14:paraId="69991335" w14:textId="77777777" w:rsidR="009C1135" w:rsidRPr="0036099B" w:rsidRDefault="009C1135" w:rsidP="009C1135">
      <w:pPr>
        <w:pStyle w:val="Akapitzlist"/>
        <w:spacing w:after="0" w:line="240" w:lineRule="auto"/>
        <w:ind w:left="284"/>
        <w:jc w:val="both"/>
        <w:rPr>
          <w:rFonts w:ascii="Times New Roman" w:eastAsia="DejaVuSans" w:hAnsi="Times New Roman" w:cs="Times New Roman"/>
          <w:szCs w:val="24"/>
        </w:rPr>
      </w:pPr>
      <w:r w:rsidRPr="0036099B">
        <w:rPr>
          <w:rFonts w:ascii="Times New Roman" w:eastAsia="DejaVuSans" w:hAnsi="Times New Roman" w:cs="Times New Roman"/>
          <w:szCs w:val="24"/>
        </w:rPr>
        <w:t>Celem projektu jest ograniczenie niskiej emisji poprzez wsparcie efektywności energetycznej w budynkach mieszkalnych na terenie Gminy realizacją działań termomodernizacyjnych w powyższych obiektach. Dzięki termomodernizacji w budynkach wielorodzinnych zwiększona zastanie ich efektywność energetyczna, zmniejszenie zapotrzebowania na energię końcową i ciepło oraz wzrośnie liczba gospodarstw domowych z lepszą klasą zużycia energii.</w:t>
      </w:r>
    </w:p>
    <w:p w14:paraId="3082BFCE" w14:textId="77777777" w:rsidR="009C1135" w:rsidRPr="0036099B" w:rsidRDefault="009C1135" w:rsidP="00FC65B5">
      <w:pPr>
        <w:pStyle w:val="Akapitzlist"/>
        <w:numPr>
          <w:ilvl w:val="0"/>
          <w:numId w:val="49"/>
        </w:numPr>
        <w:tabs>
          <w:tab w:val="left" w:pos="2048"/>
        </w:tabs>
        <w:spacing w:after="0" w:line="240" w:lineRule="auto"/>
        <w:jc w:val="both"/>
        <w:rPr>
          <w:rFonts w:ascii="Times New Roman" w:eastAsia="DejaVuSans" w:hAnsi="Times New Roman" w:cs="Times New Roman"/>
          <w:szCs w:val="24"/>
        </w:rPr>
      </w:pPr>
      <w:r w:rsidRPr="0036099B">
        <w:rPr>
          <w:rFonts w:ascii="Times New Roman" w:eastAsia="DejaVuSans" w:hAnsi="Times New Roman" w:cs="Times New Roman"/>
          <w:szCs w:val="24"/>
        </w:rPr>
        <w:t xml:space="preserve">Realizacja projektu pn. „Budowa źródła skojarzonego w budynku basenu WODNIK w Czechowicach-Dziedzicach” </w:t>
      </w:r>
      <w:r w:rsidRPr="0036099B">
        <w:rPr>
          <w:rFonts w:ascii="Times New Roman" w:eastAsia="DejaVuSans-Bold" w:hAnsi="Times New Roman" w:cs="Times New Roman"/>
          <w:bCs/>
          <w:szCs w:val="24"/>
        </w:rPr>
        <w:t xml:space="preserve">w ramach Regionalnego Programu Operacyjnego Województwa Śląskiego na lata 2014-2020 (Europejski Fundusz Rozwoju Regionalnego) dla osi priorytetowej: IV. Efektywność energetyczna, odnawialne źródła energii i gospodarka niskoemisyjna dla działania: 4.4. Wysokosprawna kogeneracja. </w:t>
      </w:r>
      <w:r w:rsidRPr="0036099B">
        <w:rPr>
          <w:rFonts w:ascii="Times New Roman" w:eastAsia="DejaVuSans" w:hAnsi="Times New Roman" w:cs="Times New Roman"/>
          <w:szCs w:val="24"/>
        </w:rPr>
        <w:t xml:space="preserve">Rezultatem zadania jest kaskadowy system wysokosprawnej kogeneracji o mocy cieplnej 113 kW i mocy elektrycznej 72kW.Celem przedsięwzięcia jest zwiększenie udziału produkcji energii w wysokosprawnej kogeneracji, zmniejszenie kosztów ogrzewania i energii elektrycznej oraz zmniejszenie emisji zanieczyszczeń do atmosfery. </w:t>
      </w:r>
    </w:p>
    <w:p w14:paraId="23051CBA" w14:textId="77777777" w:rsidR="009C1135" w:rsidRPr="0036099B" w:rsidRDefault="009C1135" w:rsidP="00FC65B5">
      <w:pPr>
        <w:pStyle w:val="Akapitzlist"/>
        <w:numPr>
          <w:ilvl w:val="0"/>
          <w:numId w:val="49"/>
        </w:numPr>
        <w:tabs>
          <w:tab w:val="left" w:pos="567"/>
          <w:tab w:val="left" w:pos="993"/>
        </w:tabs>
        <w:spacing w:after="0" w:line="240" w:lineRule="auto"/>
        <w:jc w:val="both"/>
        <w:rPr>
          <w:rFonts w:ascii="Times New Roman" w:hAnsi="Times New Roman" w:cs="Times New Roman"/>
          <w:szCs w:val="24"/>
        </w:rPr>
      </w:pPr>
      <w:r w:rsidRPr="0036099B">
        <w:rPr>
          <w:rFonts w:ascii="Times New Roman" w:hAnsi="Times New Roman" w:cs="Times New Roman"/>
          <w:szCs w:val="24"/>
        </w:rPr>
        <w:t>Kontynuacja wdrożonego w 2018 r. systemu pozwalającego na zdalne monitorowanie oraz regulację parametrów pracy urządzeń automatyki w celu optymalizacji zużycia ciepła w obiekcie Zespołu Szkolno-Przedszkolnego nr 2 przy ul. Polnej 33 w Czechowicach-Dziedzicach. System ten został wówczas uruchomiony pilotażowo w pierwszym budynku gminnym. W związku z uzyskanymi wysokimi oszczędnościami zużycia energii cieplnej, a tym samym finansowymi, Gmina podjęła decyzję o objęciu zdalnym monitoringiem dwóch kolejnych jednostek gminnych: Szkoły Podstawowej nr 8 przy ul. Targowej 6 w Czechowicach-Dziedzicach oraz Miejskiego Domu Kultury przy ul. Niepodległości 42 w Czechowicach-Dziedzicach.</w:t>
      </w:r>
    </w:p>
    <w:p w14:paraId="67562EAE" w14:textId="77777777" w:rsidR="00CB5656" w:rsidRPr="0036099B" w:rsidRDefault="00CB5656" w:rsidP="003D2270">
      <w:pPr>
        <w:spacing w:after="0"/>
        <w:rPr>
          <w:rFonts w:ascii="Times New Roman" w:hAnsi="Times New Roman" w:cs="Times New Roman"/>
          <w:b/>
          <w:bCs/>
          <w:szCs w:val="24"/>
        </w:rPr>
      </w:pPr>
    </w:p>
    <w:p w14:paraId="7049BCF9" w14:textId="7B51CB8D" w:rsidR="00CB5656" w:rsidRPr="0036099B" w:rsidRDefault="00CB5656" w:rsidP="004132D1">
      <w:pPr>
        <w:pStyle w:val="Nagwek2"/>
      </w:pPr>
      <w:bookmarkStart w:id="61" w:name="_Toc73356200"/>
      <w:r w:rsidRPr="0036099B">
        <w:t>Program ochrony środowiska</w:t>
      </w:r>
      <w:r w:rsidR="004132D1" w:rsidRPr="0036099B">
        <w:t>.</w:t>
      </w:r>
      <w:bookmarkEnd w:id="61"/>
    </w:p>
    <w:p w14:paraId="57E38EA6" w14:textId="77777777" w:rsidR="00CB5656" w:rsidRPr="0036099B" w:rsidRDefault="00CB5656" w:rsidP="00CB5656">
      <w:pPr>
        <w:spacing w:after="0"/>
        <w:ind w:left="284"/>
        <w:rPr>
          <w:rFonts w:ascii="Times New Roman" w:hAnsi="Times New Roman" w:cs="Times New Roman"/>
          <w:b/>
          <w:bCs/>
          <w:szCs w:val="24"/>
        </w:rPr>
      </w:pPr>
    </w:p>
    <w:p w14:paraId="53E78245" w14:textId="2BE90F2B" w:rsidR="007A78C9" w:rsidRPr="0036099B" w:rsidRDefault="007A78C9" w:rsidP="007A78C9">
      <w:pPr>
        <w:spacing w:after="0" w:line="240" w:lineRule="auto"/>
        <w:ind w:firstLine="708"/>
        <w:jc w:val="both"/>
        <w:rPr>
          <w:rFonts w:ascii="Times New Roman" w:hAnsi="Times New Roman" w:cs="Times New Roman"/>
          <w:szCs w:val="24"/>
        </w:rPr>
      </w:pPr>
      <w:r w:rsidRPr="0036099B">
        <w:rPr>
          <w:rFonts w:ascii="Times New Roman" w:hAnsi="Times New Roman" w:cs="Times New Roman"/>
          <w:szCs w:val="24"/>
        </w:rPr>
        <w:t>Gmina Czechowice-Dziedzice realizuje zadania określone w  Programie Ochrony Środowiska dla Gminy Czechowice-Dziedzice na lata 2017-2020 z uwzględnieniem perspektywy do roku 2024.</w:t>
      </w:r>
    </w:p>
    <w:p w14:paraId="737D6AD4" w14:textId="77777777" w:rsidR="007A78C9" w:rsidRPr="0036099B" w:rsidRDefault="007A78C9" w:rsidP="007A78C9">
      <w:pPr>
        <w:spacing w:after="0" w:line="240" w:lineRule="auto"/>
        <w:ind w:firstLine="708"/>
        <w:jc w:val="both"/>
        <w:rPr>
          <w:rFonts w:ascii="Times New Roman" w:hAnsi="Times New Roman" w:cs="Times New Roman"/>
          <w:szCs w:val="24"/>
        </w:rPr>
      </w:pPr>
      <w:r w:rsidRPr="0036099B">
        <w:rPr>
          <w:rFonts w:ascii="Times New Roman" w:hAnsi="Times New Roman" w:cs="Times New Roman"/>
          <w:szCs w:val="24"/>
        </w:rPr>
        <w:t xml:space="preserve"> Celem programu jest realizacja przez Gminę polityki ochrony środowiska zbieżnej                               z najważniejszymi dokumentami strategicznymi i programami dotyczącymi ochrony środowiska i przyrody. W programie przeprowadzono analizę stanu środowiska w 10 obszarach interwencji tj. ochrony klimatu i jakości powietrza, zagrożenia hałasem, pola elektromagnetycznego, gospodarowania wodami, gospodarki wodno-ściekowej, zasobów </w:t>
      </w:r>
      <w:r w:rsidRPr="0036099B">
        <w:rPr>
          <w:rFonts w:ascii="Times New Roman" w:hAnsi="Times New Roman" w:cs="Times New Roman"/>
          <w:szCs w:val="24"/>
        </w:rPr>
        <w:lastRenderedPageBreak/>
        <w:t>geologicznych gleby, terenów poprzemysłowych i zdegradowanych, gospodarki odpadami                     i zapobiegania powstawaniu odpadów, zasobów przyrodniczych i zagrożenia poważnymi awariami.</w:t>
      </w:r>
    </w:p>
    <w:p w14:paraId="2D783815" w14:textId="77777777" w:rsidR="007A78C9" w:rsidRPr="0036099B" w:rsidRDefault="007A78C9" w:rsidP="007A78C9">
      <w:pPr>
        <w:spacing w:after="0" w:line="240" w:lineRule="auto"/>
        <w:ind w:firstLine="708"/>
        <w:jc w:val="both"/>
        <w:rPr>
          <w:rFonts w:ascii="Times New Roman" w:hAnsi="Times New Roman" w:cs="Times New Roman"/>
          <w:szCs w:val="24"/>
        </w:rPr>
      </w:pPr>
      <w:r w:rsidRPr="0036099B">
        <w:rPr>
          <w:rFonts w:ascii="Times New Roman" w:hAnsi="Times New Roman" w:cs="Times New Roman"/>
          <w:szCs w:val="24"/>
        </w:rPr>
        <w:t>Na podstawie analizy stanu środowiska na terenie gminy wyznaczono cele, kierunki interwencji oraz zadania do realizacji na lata 2017-2020 z perspektywą do roku 2024.</w:t>
      </w:r>
    </w:p>
    <w:p w14:paraId="780C5B36" w14:textId="77777777" w:rsidR="007A78C9" w:rsidRPr="0036099B" w:rsidRDefault="007A78C9" w:rsidP="007A78C9">
      <w:pPr>
        <w:spacing w:after="0" w:line="240" w:lineRule="auto"/>
        <w:ind w:firstLine="708"/>
        <w:jc w:val="both"/>
        <w:rPr>
          <w:rFonts w:ascii="Times New Roman" w:hAnsi="Times New Roman" w:cs="Times New Roman"/>
          <w:szCs w:val="24"/>
        </w:rPr>
      </w:pPr>
      <w:r w:rsidRPr="0036099B">
        <w:rPr>
          <w:rFonts w:ascii="Times New Roman" w:hAnsi="Times New Roman" w:cs="Times New Roman"/>
          <w:szCs w:val="24"/>
        </w:rPr>
        <w:t>Obecnie Gmina zleciła opracowanie kolejnego Programu Ochrony Środowiska dla Gminy Czechowice-Dziedzice na lata 2021-2024 z perspektywą do roku 2028.</w:t>
      </w:r>
    </w:p>
    <w:p w14:paraId="0D1421CD" w14:textId="77777777" w:rsidR="007A78C9" w:rsidRPr="0036099B" w:rsidRDefault="007A78C9" w:rsidP="007A78C9">
      <w:pPr>
        <w:spacing w:after="0" w:line="240" w:lineRule="auto"/>
        <w:jc w:val="both"/>
        <w:rPr>
          <w:rFonts w:ascii="Times New Roman" w:hAnsi="Times New Roman" w:cs="Times New Roman"/>
          <w:szCs w:val="24"/>
        </w:rPr>
      </w:pPr>
      <w:r w:rsidRPr="0036099B">
        <w:rPr>
          <w:rFonts w:ascii="Times New Roman" w:hAnsi="Times New Roman" w:cs="Times New Roman"/>
          <w:szCs w:val="24"/>
        </w:rPr>
        <w:t>Do najważniejszych efektów ekologicznych osiągniętych w roku 2020 należy uznać:</w:t>
      </w:r>
    </w:p>
    <w:p w14:paraId="586180A0" w14:textId="77777777" w:rsidR="007A78C9" w:rsidRPr="0036099B" w:rsidRDefault="007A78C9" w:rsidP="007A78C9">
      <w:pPr>
        <w:spacing w:after="0" w:line="240" w:lineRule="auto"/>
        <w:jc w:val="both"/>
        <w:rPr>
          <w:rFonts w:ascii="Times New Roman" w:hAnsi="Times New Roman" w:cs="Times New Roman"/>
          <w:szCs w:val="24"/>
        </w:rPr>
      </w:pPr>
      <w:r w:rsidRPr="0036099B">
        <w:rPr>
          <w:rFonts w:ascii="Times New Roman" w:hAnsi="Times New Roman" w:cs="Times New Roman"/>
          <w:szCs w:val="24"/>
        </w:rPr>
        <w:t>- realizację zadania dotyczącą ograniczenia niskiej emisji w zabudowie wielorodzinnej,                          w centrum miasta w zakresie podłączenia do sieci ciepłowniczej budynków  położonych przy ul. Towarowej 8-10 i ul. Niepodległości 3, 5, 7  i tym samym likwidacji  ogrzewania węglowego                    w 53 lokalach mieszkalnych.,</w:t>
      </w:r>
    </w:p>
    <w:p w14:paraId="2F905B15" w14:textId="08B74D87" w:rsidR="007A78C9" w:rsidRPr="0036099B" w:rsidRDefault="007A78C9" w:rsidP="007A78C9">
      <w:pPr>
        <w:spacing w:after="0" w:line="240" w:lineRule="auto"/>
        <w:jc w:val="both"/>
        <w:rPr>
          <w:rFonts w:ascii="Times New Roman" w:hAnsi="Times New Roman" w:cs="Times New Roman"/>
          <w:szCs w:val="24"/>
        </w:rPr>
      </w:pPr>
      <w:r w:rsidRPr="0036099B">
        <w:rPr>
          <w:rFonts w:ascii="Times New Roman" w:hAnsi="Times New Roman" w:cs="Times New Roman"/>
          <w:szCs w:val="24"/>
        </w:rPr>
        <w:t>- wymianę 100 kotłów opalanych paliwem stałym na kotły gazowe w zabudowie jednorodzinnej,</w:t>
      </w:r>
    </w:p>
    <w:p w14:paraId="5003101E" w14:textId="7B25DF6C" w:rsidR="007A78C9" w:rsidRPr="0036099B" w:rsidRDefault="007A78C9" w:rsidP="007A78C9">
      <w:pPr>
        <w:spacing w:after="0" w:line="240" w:lineRule="auto"/>
        <w:jc w:val="both"/>
        <w:rPr>
          <w:rFonts w:ascii="Times New Roman" w:hAnsi="Times New Roman" w:cs="Times New Roman"/>
          <w:szCs w:val="24"/>
        </w:rPr>
      </w:pPr>
      <w:r w:rsidRPr="0036099B">
        <w:rPr>
          <w:rFonts w:ascii="Times New Roman" w:hAnsi="Times New Roman" w:cs="Times New Roman"/>
          <w:szCs w:val="24"/>
        </w:rPr>
        <w:t>- wymianę pieców węglowych w zabudowie wielorodzinnej i zastąpienie ich kotłami gazowymi w liczbie 8</w:t>
      </w:r>
      <w:r w:rsidR="00B3659E" w:rsidRPr="0036099B">
        <w:rPr>
          <w:rFonts w:ascii="Times New Roman" w:hAnsi="Times New Roman" w:cs="Times New Roman"/>
          <w:szCs w:val="24"/>
        </w:rPr>
        <w:t>,</w:t>
      </w:r>
    </w:p>
    <w:p w14:paraId="208E206C" w14:textId="1C01FC61" w:rsidR="007A78C9" w:rsidRPr="0036099B" w:rsidRDefault="007A78C9" w:rsidP="007A78C9">
      <w:pPr>
        <w:spacing w:after="0" w:line="240" w:lineRule="auto"/>
        <w:jc w:val="both"/>
        <w:rPr>
          <w:rFonts w:ascii="Times New Roman" w:hAnsi="Times New Roman" w:cs="Times New Roman"/>
          <w:szCs w:val="24"/>
        </w:rPr>
      </w:pPr>
      <w:r w:rsidRPr="0036099B">
        <w:rPr>
          <w:rFonts w:ascii="Times New Roman" w:hAnsi="Times New Roman" w:cs="Times New Roman"/>
          <w:szCs w:val="24"/>
        </w:rPr>
        <w:t>- usunięcie 42,97  Mg wyrobów zawierających azbest  z 24 nieruchomości,</w:t>
      </w:r>
    </w:p>
    <w:p w14:paraId="08B0ADC9" w14:textId="77777777" w:rsidR="003225C7" w:rsidRPr="0036099B" w:rsidRDefault="007A78C9" w:rsidP="00CE6728">
      <w:pPr>
        <w:spacing w:after="0" w:line="240" w:lineRule="auto"/>
        <w:jc w:val="both"/>
        <w:rPr>
          <w:rFonts w:ascii="Times New Roman" w:hAnsi="Times New Roman" w:cs="Times New Roman"/>
          <w:szCs w:val="24"/>
        </w:rPr>
      </w:pPr>
      <w:r w:rsidRPr="0036099B">
        <w:rPr>
          <w:rFonts w:ascii="Times New Roman" w:hAnsi="Times New Roman" w:cs="Times New Roman"/>
          <w:szCs w:val="24"/>
        </w:rPr>
        <w:t>- działania edukacyjne na rzecz poprawy bioróżnorodności oraz kreowania postaw proekologicznych, w tym zakup 200 stanowisk lęgowych dla jerzyków, 25 budek lęgowych dla sikor,  wykonanie 10 sztuk banerów informacyjnych  dotyczących uchwały antysmogowej, przekazanie sadzonek mieszkańcom ul. Prusa oraz zakup i montaż tablicy informacyjnej                        o stanie zanieczyszczenia powietrza</w:t>
      </w:r>
      <w:r w:rsidR="003225C7" w:rsidRPr="0036099B">
        <w:rPr>
          <w:rFonts w:ascii="Times New Roman" w:hAnsi="Times New Roman" w:cs="Times New Roman"/>
          <w:szCs w:val="24"/>
        </w:rPr>
        <w:t>.</w:t>
      </w:r>
    </w:p>
    <w:p w14:paraId="2CC35C5C" w14:textId="77777777" w:rsidR="003225C7" w:rsidRPr="0036099B" w:rsidRDefault="003225C7" w:rsidP="00CE6728">
      <w:pPr>
        <w:spacing w:after="0" w:line="240" w:lineRule="auto"/>
        <w:jc w:val="both"/>
        <w:rPr>
          <w:rFonts w:ascii="Times New Roman" w:hAnsi="Times New Roman" w:cs="Times New Roman"/>
          <w:szCs w:val="24"/>
        </w:rPr>
      </w:pPr>
    </w:p>
    <w:p w14:paraId="310CF852" w14:textId="09913EF0" w:rsidR="00CC6BA3" w:rsidRPr="0036099B" w:rsidRDefault="003225C7" w:rsidP="00CC6BA3">
      <w:pPr>
        <w:pStyle w:val="Nagwek2"/>
        <w:spacing w:line="360" w:lineRule="auto"/>
      </w:pPr>
      <w:bookmarkStart w:id="62" w:name="_Toc73356201"/>
      <w:r w:rsidRPr="0036099B">
        <w:t>Centrum Edukacji Ekologicznej.</w:t>
      </w:r>
      <w:bookmarkEnd w:id="62"/>
    </w:p>
    <w:p w14:paraId="2628EB36" w14:textId="77777777" w:rsidR="00CC6BA3" w:rsidRPr="0036099B" w:rsidRDefault="00CC6BA3" w:rsidP="00CC6BA3">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30 lipca i 2 września 2020 r. dokonano odbioru Centrum Edukacji Ekologicznej. W lipcu odebrano górną część inwestycji, obejmującą wzgórze zamkowe z budynkiem edukacyjnym, wieżą widokową, parkingami, aleją lipową, ruinami "zamku" Wilczków i ogródkami oraz kwaterami tematycznymi, natomiast w sierpniu - teren Doliny Potoku Czechowickiego, od ulicy Hrabiego Kotulińskiego do tzw. Starej Gminy, ze zbiornikami retencyjnymi, pokazowymi urządzeniami hydrotechnicznymi, edukacyjnym placem zabaw, altaną rekreacyjną, użytkiem ekologicznym i ścieżką dydaktyczną. Nowym obiektem administruje i zarządza 3-osobowe biuro Urzędu Miejskiego, którego pracownicy realizują czynności zarówno administracyjne i utrzymaniowe, jak i edukacyjne oraz m.in. informacyjne, w tym związane z realizacją zarówno projektów transgranicznych, jak i rządowych programów z zakresu ochrony środowiska.</w:t>
      </w:r>
    </w:p>
    <w:p w14:paraId="0AD440BA" w14:textId="77777777" w:rsidR="00CC6BA3" w:rsidRPr="0036099B" w:rsidRDefault="00CC6BA3" w:rsidP="00CC6BA3">
      <w:pPr>
        <w:spacing w:after="0" w:line="240" w:lineRule="auto"/>
        <w:jc w:val="both"/>
        <w:rPr>
          <w:rFonts w:ascii="Times New Roman" w:eastAsia="Times New Roman" w:hAnsi="Times New Roman" w:cs="Times New Roman"/>
          <w:szCs w:val="24"/>
          <w:lang w:eastAsia="pl-PL"/>
        </w:rPr>
      </w:pPr>
    </w:p>
    <w:p w14:paraId="0BC3C556" w14:textId="61C9BBFE" w:rsidR="00CC6BA3" w:rsidRPr="0036099B" w:rsidRDefault="00CC6BA3" w:rsidP="00CC6BA3">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Centrum pełni nie tylko funkcje edukacyjne, ale również informacyjne, turystyczno-krajoznawcze i promocyjne. Liczne realizowane projekty mają wpłynąć na obszar Doliny Potoku Czechowickiego. Celem jest rozwój i wzbogacenie infrastruktury oraz pielęgnowanie lokalnego zasobu przyrodniczego, kulturowego i rekreacyjnego. W historycznym centrum Czechowic, w otoczeniu najważniejszych i najstarszych zabytków kulturowych, architektonicznych i przyrodniczych miasta powstał obiekt, który stanowi jej turystyczną wizytówkę, a to dzięki położeniu w urokliwej scenerii zrewitalizowanej i udostępnionej mieszkańcom oraz turystom Doliny Potoku Czechowickiego i w pobliżu drogi krajowej numer 1. Jest to miejsce, w którym akcentuje się przyrodnicze, kulturowe, krajoznawcze i rekreacyjne walory Gminy. Krzewi się tutaj także wiedzę w dziedzinie ekologii i ochrony przyrody oraz działa na rzecz ochrony przyrodniczego i kulturowego dziedzictwa miasta. Wszystko to odbywa się z naciskiem na promowanie krajoznawstwa i turystyki, w szczególności pieszej i rowerowej.</w:t>
      </w:r>
    </w:p>
    <w:p w14:paraId="70763CB2" w14:textId="77777777" w:rsidR="00CC6BA3" w:rsidRPr="0036099B" w:rsidRDefault="00CC6BA3" w:rsidP="00CC6BA3">
      <w:pPr>
        <w:spacing w:after="0" w:line="240" w:lineRule="auto"/>
        <w:jc w:val="both"/>
        <w:rPr>
          <w:rFonts w:ascii="Times New Roman" w:eastAsia="Times New Roman" w:hAnsi="Times New Roman" w:cs="Times New Roman"/>
          <w:szCs w:val="24"/>
          <w:lang w:eastAsia="pl-PL"/>
        </w:rPr>
      </w:pPr>
    </w:p>
    <w:p w14:paraId="03036B4F" w14:textId="77777777" w:rsidR="00CC6BA3" w:rsidRPr="0036099B" w:rsidRDefault="00CC6BA3" w:rsidP="00CC6BA3">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lastRenderedPageBreak/>
        <w:t>Zaraz po odbiorze inwestycji przystąpiono do prac utrzymaniowych obiektów kubaturowych i rozległego terenu. W drugiej połowie 2020 r. trwało systematyczne doposażanie obiektu i dostosowywanie go do założonych celów działalności. Przystąpiono również do działań pielęgnacyjnych drzewostanu, których pierwszy etap zakończony został na początku 2021 r. pielęgnacją zabytkowej alei lipowej. Wypielęgnowano 33 wiekowe drzewa (6 jesionów wyniosłych, 22 lipy, 3 dęby szypułkowe i 2 wierzby), wykonano ponadto kolejne nasady drzew. We wrześniu odbyły się pierwsze zajęcia edukacyjne dla dzieci szkolnych oraz przedsięwzięcia plenerowe (rajd rowerowy i wyjazd projektowy do Czech). Do grudnia zrealizowano m.in. spotkania projektowe, związane z finalizacją pierwszej części budowy punktu informacji turystycznej.</w:t>
      </w:r>
    </w:p>
    <w:p w14:paraId="353865E1" w14:textId="77777777" w:rsidR="00CC6BA3" w:rsidRPr="0036099B" w:rsidRDefault="00CC6BA3" w:rsidP="00CC6BA3">
      <w:pPr>
        <w:spacing w:after="0" w:line="240" w:lineRule="auto"/>
        <w:jc w:val="both"/>
        <w:rPr>
          <w:rFonts w:ascii="Times New Roman" w:eastAsia="Times New Roman" w:hAnsi="Times New Roman" w:cs="Times New Roman"/>
          <w:szCs w:val="24"/>
          <w:lang w:eastAsia="pl-PL"/>
        </w:rPr>
      </w:pPr>
    </w:p>
    <w:p w14:paraId="4FA93AB6" w14:textId="0867DD5E" w:rsidR="00CC6BA3" w:rsidRPr="0036099B" w:rsidRDefault="00CC6BA3" w:rsidP="00CC6BA3">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 xml:space="preserve">W okresie od 1 sierpnia do 31 grudnia 2020 r. CEE realizowało wspólnie z miastem </w:t>
      </w:r>
      <w:proofErr w:type="spellStart"/>
      <w:r w:rsidRPr="0036099B">
        <w:rPr>
          <w:rFonts w:ascii="Times New Roman" w:eastAsia="Times New Roman" w:hAnsi="Times New Roman" w:cs="Times New Roman"/>
          <w:szCs w:val="24"/>
          <w:lang w:eastAsia="pl-PL"/>
        </w:rPr>
        <w:t>Frýdlant</w:t>
      </w:r>
      <w:proofErr w:type="spellEnd"/>
      <w:r w:rsidRPr="0036099B">
        <w:rPr>
          <w:rFonts w:ascii="Times New Roman" w:eastAsia="Times New Roman" w:hAnsi="Times New Roman" w:cs="Times New Roman"/>
          <w:szCs w:val="24"/>
          <w:lang w:eastAsia="pl-PL"/>
        </w:rPr>
        <w:t xml:space="preserve"> nad </w:t>
      </w:r>
      <w:proofErr w:type="spellStart"/>
      <w:r w:rsidRPr="0036099B">
        <w:rPr>
          <w:rFonts w:ascii="Times New Roman" w:eastAsia="Times New Roman" w:hAnsi="Times New Roman" w:cs="Times New Roman"/>
          <w:szCs w:val="24"/>
          <w:lang w:eastAsia="pl-PL"/>
        </w:rPr>
        <w:t>Ostravicí</w:t>
      </w:r>
      <w:proofErr w:type="spellEnd"/>
      <w:r w:rsidRPr="0036099B">
        <w:rPr>
          <w:rFonts w:ascii="Times New Roman" w:eastAsia="Times New Roman" w:hAnsi="Times New Roman" w:cs="Times New Roman"/>
          <w:szCs w:val="24"/>
          <w:lang w:eastAsia="pl-PL"/>
        </w:rPr>
        <w:t xml:space="preserve"> (Czechy) projekt transgraniczny pn. "Zapraszamy w Beskidy. Stacjonarny punkt informacji i promocji turystycznej regionu". Mikroprojekt był współfinansowany ze środków Europejskiego Funduszu Rozwoju Regionalnego w ramach Programu INTERREG V-A Republika Czeska - Polska 2014-2020 oraz z budżetu państwa za pośrednictwem Euroregionu Beskidy. Wartość projektu to 35.294,08 EUR, w tym dofinansowanie z EFRR 29.999,96 EUR, dofinansowanie z budżet państwa 1.764,70 EUR i wkład własny gminy 3.529,42 EUR. W ramach projektu wyposażono punkt informacji turystycznej w Centrum Edukacji Ekologicznej i zrealizowano tzw. działania miękkie. Przedsięwzięcie znalazło kontynuację w 2021 roku w kolejnych projektach - polsko-czeskim oraz polsko-słowackim - a celem tych działań jest m.in. doposażenie terenu CEE w elementy wyposażenia użytkowego i ekspozycyjnego oraz infrastrukturę terenową w postaci m.in. stołów plenerowych, koszy na śmieci, ławek, stojaków na rowery oraz innych elementów tzw. małej architektury.</w:t>
      </w:r>
    </w:p>
    <w:p w14:paraId="2A3E3E05" w14:textId="77777777" w:rsidR="00CC6BA3" w:rsidRPr="0036099B" w:rsidRDefault="00CC6BA3" w:rsidP="00CC6BA3">
      <w:pPr>
        <w:spacing w:after="0" w:line="240" w:lineRule="auto"/>
        <w:jc w:val="both"/>
        <w:rPr>
          <w:rFonts w:ascii="Times New Roman" w:eastAsia="Times New Roman" w:hAnsi="Times New Roman" w:cs="Times New Roman"/>
          <w:szCs w:val="24"/>
          <w:lang w:eastAsia="pl-PL"/>
        </w:rPr>
      </w:pPr>
    </w:p>
    <w:p w14:paraId="6896796E" w14:textId="13A42117" w:rsidR="003225C7" w:rsidRPr="0036099B" w:rsidRDefault="00CC6BA3" w:rsidP="00CE6728">
      <w:pPr>
        <w:spacing w:after="0" w:line="240" w:lineRule="auto"/>
        <w:jc w:val="both"/>
        <w:rPr>
          <w:rFonts w:ascii="Times New Roman" w:eastAsia="Times New Roman" w:hAnsi="Times New Roman" w:cs="Times New Roman"/>
          <w:szCs w:val="24"/>
          <w:lang w:eastAsia="pl-PL"/>
        </w:rPr>
      </w:pPr>
      <w:r w:rsidRPr="0036099B">
        <w:rPr>
          <w:rFonts w:ascii="Times New Roman" w:eastAsia="Times New Roman" w:hAnsi="Times New Roman" w:cs="Times New Roman"/>
          <w:szCs w:val="24"/>
          <w:lang w:eastAsia="pl-PL"/>
        </w:rPr>
        <w:t xml:space="preserve">W grudniu 2020 r. wszczęto działania związane z obsługą mieszkańców w CEE w ramach rządowego Programu Priorytetowego "Czyste Powietrze", realizowanego przez Wojewódzki Fundusz Ochrony Środowiska i Gospodarki Wodnej w Katowicach. Zgodnie z podpisanym porozumieniem, w CEE prowadzony jest punkt informacyjno-konsultacyjny, w którym przyjmowane są wnioski mieszkańców gminy w ramach programu i przekazywane do </w:t>
      </w:r>
      <w:proofErr w:type="spellStart"/>
      <w:r w:rsidRPr="0036099B">
        <w:rPr>
          <w:rFonts w:ascii="Times New Roman" w:eastAsia="Times New Roman" w:hAnsi="Times New Roman" w:cs="Times New Roman"/>
          <w:szCs w:val="24"/>
          <w:lang w:eastAsia="pl-PL"/>
        </w:rPr>
        <w:t>WFOŚiGW</w:t>
      </w:r>
      <w:proofErr w:type="spellEnd"/>
      <w:r w:rsidRPr="0036099B">
        <w:rPr>
          <w:rFonts w:ascii="Times New Roman" w:eastAsia="Times New Roman" w:hAnsi="Times New Roman" w:cs="Times New Roman"/>
          <w:szCs w:val="24"/>
          <w:lang w:eastAsia="pl-PL"/>
        </w:rPr>
        <w:t>.</w:t>
      </w:r>
    </w:p>
    <w:p w14:paraId="185475EF" w14:textId="66872B94" w:rsidR="00CB5656" w:rsidRPr="0036099B" w:rsidRDefault="00CB5656" w:rsidP="00B20857">
      <w:pPr>
        <w:pStyle w:val="Nagwek1"/>
        <w:rPr>
          <w:bCs/>
          <w:color w:val="auto"/>
        </w:rPr>
      </w:pPr>
      <w:bookmarkStart w:id="63" w:name="_Toc73356202"/>
      <w:r w:rsidRPr="0036099B">
        <w:rPr>
          <w:bCs/>
          <w:color w:val="auto"/>
        </w:rPr>
        <w:t>POLITYKA SPOŁECZNA</w:t>
      </w:r>
      <w:bookmarkEnd w:id="63"/>
    </w:p>
    <w:p w14:paraId="321EA150" w14:textId="77777777" w:rsidR="00CB5656" w:rsidRPr="0036099B" w:rsidRDefault="00CB5656" w:rsidP="00CB5656">
      <w:pPr>
        <w:autoSpaceDE w:val="0"/>
        <w:autoSpaceDN w:val="0"/>
        <w:adjustRightInd w:val="0"/>
        <w:spacing w:after="0" w:line="240" w:lineRule="auto"/>
        <w:jc w:val="both"/>
        <w:rPr>
          <w:rFonts w:ascii="Times New Roman" w:hAnsi="Times New Roman" w:cs="Times New Roman"/>
          <w:b/>
          <w:bCs/>
          <w:szCs w:val="24"/>
        </w:rPr>
      </w:pPr>
    </w:p>
    <w:p w14:paraId="3A1C9F15" w14:textId="77777777" w:rsidR="00156F04" w:rsidRPr="0036099B" w:rsidRDefault="00156F04" w:rsidP="00156F04">
      <w:pPr>
        <w:pStyle w:val="Nagwek2"/>
        <w:spacing w:after="240"/>
      </w:pPr>
      <w:bookmarkStart w:id="64" w:name="_Toc72430746"/>
      <w:bookmarkStart w:id="65" w:name="_Toc73356203"/>
      <w:r w:rsidRPr="0036099B">
        <w:t>Strategia integracji i rozwiązywania problemów społecznych.</w:t>
      </w:r>
      <w:bookmarkEnd w:id="64"/>
      <w:bookmarkEnd w:id="65"/>
    </w:p>
    <w:p w14:paraId="770FB414" w14:textId="77777777" w:rsidR="00156F04" w:rsidRPr="0036099B" w:rsidRDefault="00156F04" w:rsidP="00156F04">
      <w:pPr>
        <w:spacing w:line="240" w:lineRule="auto"/>
        <w:jc w:val="both"/>
        <w:rPr>
          <w:rFonts w:ascii="Times New Roman" w:hAnsi="Times New Roman" w:cs="Times New Roman"/>
          <w:b/>
          <w:szCs w:val="24"/>
        </w:rPr>
      </w:pPr>
      <w:r w:rsidRPr="0036099B">
        <w:rPr>
          <w:rFonts w:ascii="Times New Roman" w:hAnsi="Times New Roman" w:cs="Times New Roman"/>
          <w:szCs w:val="24"/>
        </w:rPr>
        <w:t>Ustawa o pomocy społecznej nakłada na samorząd obowiązek</w:t>
      </w:r>
      <w:r w:rsidRPr="0036099B">
        <w:rPr>
          <w:rFonts w:ascii="Times New Roman" w:hAnsi="Times New Roman" w:cs="Times New Roman"/>
          <w:bCs/>
          <w:szCs w:val="24"/>
        </w:rPr>
        <w:t xml:space="preserve">  opracowania gminnej strategii rozwiązywania problemów społecznych (art.</w:t>
      </w:r>
      <w:r w:rsidRPr="0036099B">
        <w:rPr>
          <w:rFonts w:ascii="Times New Roman" w:hAnsi="Times New Roman" w:cs="Times New Roman"/>
          <w:szCs w:val="24"/>
        </w:rPr>
        <w:t xml:space="preserve"> 17 ustawy o pomocy społecznej).</w:t>
      </w:r>
      <w:r w:rsidRPr="0036099B">
        <w:rPr>
          <w:rFonts w:ascii="Times New Roman" w:hAnsi="Times New Roman" w:cs="Times New Roman"/>
          <w:b/>
          <w:szCs w:val="24"/>
        </w:rPr>
        <w:t xml:space="preserve"> </w:t>
      </w:r>
      <w:r w:rsidRPr="0036099B">
        <w:rPr>
          <w:rFonts w:ascii="Times New Roman" w:hAnsi="Times New Roman" w:cs="Times New Roman"/>
          <w:bCs/>
          <w:szCs w:val="24"/>
        </w:rPr>
        <w:t xml:space="preserve">Obowiązującą jest Strategia Rozwiazywania Problemów Społecznych w Gminie Czechowice-Dziedzice na lata 2020-2025, przyjęta uchwałą nr XIV/133/19 Rady Miejskiej z dnia </w:t>
      </w:r>
      <w:r w:rsidRPr="0036099B">
        <w:rPr>
          <w:rFonts w:ascii="Times New Roman" w:hAnsi="Times New Roman" w:cs="Times New Roman"/>
          <w:bCs/>
          <w:szCs w:val="24"/>
        </w:rPr>
        <w:br/>
        <w:t xml:space="preserve">27 sierpnia 2019 r. Porusza ona tematykę jakości życia rodzin (problemy opiekuńczo- wychowawcze oraz ubóstwo rodzin), jakości życia osób starszych, przewlekle chorych </w:t>
      </w:r>
      <w:r w:rsidRPr="0036099B">
        <w:rPr>
          <w:rFonts w:ascii="Times New Roman" w:hAnsi="Times New Roman" w:cs="Times New Roman"/>
          <w:bCs/>
          <w:szCs w:val="24"/>
        </w:rPr>
        <w:br/>
        <w:t xml:space="preserve">i niepełnosprawnych. Odnosi się także do sytuacji osób bezrobotnych oraz bezdomnych </w:t>
      </w:r>
      <w:r w:rsidRPr="0036099B">
        <w:rPr>
          <w:rFonts w:ascii="Times New Roman" w:hAnsi="Times New Roman" w:cs="Times New Roman"/>
          <w:bCs/>
          <w:szCs w:val="24"/>
        </w:rPr>
        <w:br/>
        <w:t>w kontekście zapobiegania ich marginalizacji i wykluczeniu społecznemu. Omawia problemy wynikające z uzależnień oraz z przemocy w rodzinie.</w:t>
      </w:r>
    </w:p>
    <w:p w14:paraId="307C6019" w14:textId="77777777" w:rsidR="00156F04" w:rsidRPr="0036099B" w:rsidRDefault="00156F04" w:rsidP="00156F04">
      <w:pPr>
        <w:spacing w:after="0" w:line="240" w:lineRule="auto"/>
        <w:jc w:val="both"/>
        <w:rPr>
          <w:rFonts w:ascii="Times New Roman" w:hAnsi="Times New Roman" w:cs="Times New Roman"/>
          <w:b/>
          <w:bCs/>
          <w:szCs w:val="24"/>
        </w:rPr>
      </w:pPr>
    </w:p>
    <w:p w14:paraId="2E7F6A3D" w14:textId="77777777" w:rsidR="00156F04" w:rsidRPr="0036099B" w:rsidRDefault="00156F04" w:rsidP="00156F04">
      <w:pPr>
        <w:pStyle w:val="Nagwek3"/>
      </w:pPr>
      <w:bookmarkStart w:id="66" w:name="_Toc72430747"/>
      <w:bookmarkStart w:id="67" w:name="_Toc73356204"/>
      <w:r w:rsidRPr="0036099B">
        <w:t>Dane o korzystających z pomocy i wsparcia.</w:t>
      </w:r>
      <w:bookmarkEnd w:id="66"/>
      <w:bookmarkEnd w:id="67"/>
      <w:r w:rsidRPr="0036099B">
        <w:t xml:space="preserve"> </w:t>
      </w:r>
    </w:p>
    <w:p w14:paraId="691B60C0"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Obowiązek sporządzania oceny zasobów pomocy społecznej dla gminy wynika z art. 16a ustawy o pomocy społecznej.</w:t>
      </w:r>
    </w:p>
    <w:p w14:paraId="5A5BA799"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lastRenderedPageBreak/>
        <w:t>W gminie Czechowice-Dziedzice pomoc i wsparcie z pomocy społecznej w 2020 roku uzyskało 647 rodzin, w których gospodarują łącznie 1324 osoby, co stanowi  3 % wszystkich mieszkańców gminy.</w:t>
      </w:r>
    </w:p>
    <w:p w14:paraId="09399079"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W roku 2020, w stosunku do 2019 roku, łączna liczba osób korzystających z pomocy i wsparcia zmniejszyła się o 65 osób. Liczba osób długotrwale korzystających z pomocy społecznej wynosi 293, co oznacza spadek w stosunku do roku poprzedniego o  34 osoby. Najczęściej występującymi przyczynami trudnej sytuacji życiowej osób i rodzin a jednocześnie powodami ubiegania się o pomoc społeczną, w 2020 roku były kolejno:</w:t>
      </w:r>
    </w:p>
    <w:p w14:paraId="0068170D"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1. długotrwała lub ciężka choroba - 293 rodziny,</w:t>
      </w:r>
    </w:p>
    <w:p w14:paraId="3448FDD4"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2. ubóstwo - 287 rodzin,</w:t>
      </w:r>
    </w:p>
    <w:p w14:paraId="6F3E7905"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3. niepełnosprawność - 205 rodzin,</w:t>
      </w:r>
    </w:p>
    <w:p w14:paraId="4AB59639"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4. bezrobocie - 169 rodzin,</w:t>
      </w:r>
    </w:p>
    <w:p w14:paraId="3350E7A4" w14:textId="77777777" w:rsidR="00156F04" w:rsidRPr="0036099B" w:rsidRDefault="00156F04" w:rsidP="00156F04">
      <w:pPr>
        <w:spacing w:after="0" w:line="240" w:lineRule="auto"/>
        <w:jc w:val="both"/>
        <w:rPr>
          <w:rFonts w:ascii="Times New Roman" w:hAnsi="Times New Roman" w:cs="Times New Roman"/>
          <w:szCs w:val="24"/>
        </w:rPr>
      </w:pPr>
      <w:r w:rsidRPr="0036099B">
        <w:rPr>
          <w:rFonts w:ascii="Times New Roman" w:hAnsi="Times New Roman" w:cs="Times New Roman"/>
          <w:szCs w:val="24"/>
        </w:rPr>
        <w:t>5. bezradność w sprawach opiekuńczo-wychowawczych i prowadzeniu gospodarstwa domowego - 104 rodziny.</w:t>
      </w:r>
    </w:p>
    <w:p w14:paraId="41D35DBD" w14:textId="77777777" w:rsidR="00156F04" w:rsidRPr="0036099B" w:rsidRDefault="00156F04" w:rsidP="00156F04">
      <w:pPr>
        <w:spacing w:after="0" w:line="240" w:lineRule="auto"/>
        <w:jc w:val="both"/>
        <w:rPr>
          <w:rFonts w:ascii="Times New Roman" w:hAnsi="Times New Roman" w:cs="Times New Roman"/>
          <w:bCs/>
          <w:szCs w:val="24"/>
        </w:rPr>
      </w:pPr>
      <w:r w:rsidRPr="0036099B">
        <w:rPr>
          <w:rFonts w:ascii="Times New Roman" w:hAnsi="Times New Roman" w:cs="Times New Roman"/>
          <w:bCs/>
          <w:szCs w:val="24"/>
        </w:rPr>
        <w:t>Pomoc i wsparcie w gminie Czechowice-Dziedzice z pomocy społecznej w 2020 roku w postaci świadczeń pieniężnych uzyskało 367 rodzin, zaś w postaci świadczeń niepieniężnych 213 rodzin. Odpłatność gminy za pobyt w Domu Pomocy Społecznej dotyczyła 55 osób. W gminie funkcjonowało 3 asystentów rodziny, którzy objęli działaniami 46 rodzin.</w:t>
      </w:r>
    </w:p>
    <w:p w14:paraId="64BFE95C" w14:textId="77777777" w:rsidR="00156F04" w:rsidRPr="0036099B" w:rsidRDefault="00156F04" w:rsidP="00156F04">
      <w:pPr>
        <w:autoSpaceDE w:val="0"/>
        <w:autoSpaceDN w:val="0"/>
        <w:adjustRightInd w:val="0"/>
        <w:spacing w:after="0" w:line="240" w:lineRule="auto"/>
        <w:jc w:val="both"/>
        <w:rPr>
          <w:rFonts w:ascii="Times New Roman" w:hAnsi="Times New Roman" w:cs="Times New Roman"/>
          <w:b/>
          <w:bCs/>
          <w:szCs w:val="24"/>
        </w:rPr>
      </w:pPr>
    </w:p>
    <w:p w14:paraId="31685620" w14:textId="77777777" w:rsidR="00156F04" w:rsidRPr="004A658D" w:rsidRDefault="00156F04" w:rsidP="00156F04">
      <w:pPr>
        <w:pStyle w:val="Nagwek3"/>
      </w:pPr>
      <w:bookmarkStart w:id="68" w:name="_Toc72430748"/>
      <w:bookmarkStart w:id="69" w:name="_Toc73356205"/>
      <w:r w:rsidRPr="004A658D">
        <w:t>Inne rodzaje pomocy i świadczeń.</w:t>
      </w:r>
      <w:bookmarkEnd w:id="68"/>
      <w:bookmarkEnd w:id="69"/>
    </w:p>
    <w:p w14:paraId="0ABCCC17"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Kwota przyznanego i wypłaconego świadczenia wychowawczego dla rodzin wychowujących</w:t>
      </w:r>
    </w:p>
    <w:p w14:paraId="07EE4641"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dzieci w roku oceny tj. w 2020 wyniosła 50 188 274 zł i w porównaniu z rokiem poprzednim</w:t>
      </w:r>
    </w:p>
    <w:p w14:paraId="5B09F26B"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wzrosła o 13 302 342 zł.</w:t>
      </w:r>
      <w:r w:rsidRPr="004A658D">
        <w:rPr>
          <w:rFonts w:ascii="Times New Roman" w:hAnsi="Times New Roman" w:cs="Times New Roman"/>
          <w:bCs/>
          <w:szCs w:val="24"/>
        </w:rPr>
        <w:t xml:space="preserve"> Średnia liczba pobierających w roku oceny świadczenie wychowawcze wyniosła 5 552 rodzin dla 8 901dzieci. </w:t>
      </w:r>
      <w:r w:rsidRPr="004A658D">
        <w:rPr>
          <w:rFonts w:ascii="Times New Roman" w:hAnsi="Times New Roman" w:cs="Times New Roman"/>
          <w:szCs w:val="24"/>
        </w:rPr>
        <w:t>Zasiłek rodzinny oraz jednorazową zapomogę z tytułu urodzenia dziecka wypłacono dla 639 rodzin. Całkowita kwota przyznanego świadczenia w formie zasiłku rodzinnego wraz z dodatkami oraz jednorazową zapomogą z tytułu urodzenia dziecka wyniosła 3 166 246,10 i w porównaniu z rokiem poprzednim zmniejszyła się                               o 539 484,65 zł.</w:t>
      </w:r>
    </w:p>
    <w:p w14:paraId="27A5E5AA" w14:textId="77777777" w:rsidR="00156F04" w:rsidRPr="004A658D" w:rsidRDefault="00156F04" w:rsidP="00156F04">
      <w:pPr>
        <w:rPr>
          <w:lang w:eastAsia="pl-PL"/>
        </w:rPr>
      </w:pPr>
    </w:p>
    <w:p w14:paraId="226868BA" w14:textId="77777777" w:rsidR="00156F04" w:rsidRPr="004A658D" w:rsidRDefault="00156F04" w:rsidP="00156F04">
      <w:pPr>
        <w:pStyle w:val="Nagwek3"/>
      </w:pPr>
      <w:bookmarkStart w:id="70" w:name="_Toc72430749"/>
      <w:bookmarkStart w:id="71" w:name="_Toc73356206"/>
      <w:r w:rsidRPr="004A658D">
        <w:t>Zasoby instytucjonalne pomocy i wsparcia.</w:t>
      </w:r>
      <w:bookmarkEnd w:id="70"/>
      <w:bookmarkEnd w:id="71"/>
    </w:p>
    <w:p w14:paraId="1A86635E"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Pomoc społeczna jest instytucją polityki społecznej państwa, mającą na celu umożliwienie osobom i rodzinom przezwyciężanie trudnych sytuacji życiowych, których nie są one w stanie pokonać, wykorzystując własne uprawnienia, zasoby i możliwości. Zadaniem pomocy społecznej jest zatem szeroko rozumiane wsparcie, w tym pomoc instytucjonalna, świadczona przez placówki pomocy społecznej.</w:t>
      </w:r>
    </w:p>
    <w:p w14:paraId="309EBEAD"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W gminie Czechowice-Dziedzice prowadzą działalność następujące instytucje pomocy społecznej i ośrodki wsparcia, finansowane z budżetu gminy:</w:t>
      </w:r>
    </w:p>
    <w:p w14:paraId="5505CF29"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Ośrodek Pomocy Społecznej,</w:t>
      </w:r>
    </w:p>
    <w:p w14:paraId="5AE92957"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Dzienny Dom Senior + ( w 2019 roku placówka funkcjonowała jako Dom Dziennego Pobytu),</w:t>
      </w:r>
    </w:p>
    <w:p w14:paraId="3DE3D974"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Świetlica „Zatoka”,</w:t>
      </w:r>
    </w:p>
    <w:p w14:paraId="691A11BA"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Noclegownia,</w:t>
      </w:r>
    </w:p>
    <w:p w14:paraId="2826FD90"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Dom Pomocy Społecznej „Złota Jesień”.</w:t>
      </w:r>
    </w:p>
    <w:p w14:paraId="7ADA53DA"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Gmina Czechowice-Dziedzice jest jedyną gminą w powiecie, która w swoich zasobach posiada noclegownię dla osób bezdomnych oraz dom pomocy społecznej, który jest placówką przeznaczoną dla osób w podeszłym wieku.</w:t>
      </w:r>
    </w:p>
    <w:p w14:paraId="24CFCA88" w14:textId="77777777" w:rsidR="00156F04" w:rsidRPr="004A658D" w:rsidRDefault="00156F04" w:rsidP="00156F04">
      <w:pPr>
        <w:pStyle w:val="Standard"/>
        <w:jc w:val="both"/>
        <w:rPr>
          <w:rFonts w:cs="Times New Roman"/>
          <w:lang w:val="pl-PL"/>
        </w:rPr>
      </w:pPr>
      <w:r w:rsidRPr="004A658D">
        <w:rPr>
          <w:rFonts w:cs="Times New Roman"/>
          <w:lang w:val="pl-PL"/>
        </w:rPr>
        <w:t>Funkcjonujący w ramach OPS, Dzienny Dom Senior+ jest ośrodkiem wsparcia dla mieszkańców Gminy tj. osób starszych, samotnych i niepełnosprawnych, które z uwagi na wiek, chorobę i niepełnosprawność wymagają pomocy.</w:t>
      </w:r>
    </w:p>
    <w:p w14:paraId="52999274" w14:textId="77777777" w:rsidR="00156F04" w:rsidRPr="004A658D" w:rsidRDefault="00156F04" w:rsidP="00156F04">
      <w:pPr>
        <w:pStyle w:val="Standard"/>
        <w:jc w:val="both"/>
        <w:rPr>
          <w:rFonts w:cs="Times New Roman"/>
          <w:lang w:val="pl-PL"/>
        </w:rPr>
      </w:pPr>
      <w:r w:rsidRPr="004A658D">
        <w:rPr>
          <w:rFonts w:cs="Times New Roman"/>
          <w:lang w:val="pl-PL"/>
        </w:rPr>
        <w:t>Dzienny Dom Senior+ zapewnia usługi:</w:t>
      </w:r>
    </w:p>
    <w:p w14:paraId="68945E2E" w14:textId="4025F22C" w:rsidR="00156F04" w:rsidRPr="004A658D" w:rsidRDefault="00156F04" w:rsidP="00FC65B5">
      <w:pPr>
        <w:pStyle w:val="Standard"/>
        <w:numPr>
          <w:ilvl w:val="0"/>
          <w:numId w:val="63"/>
        </w:numPr>
        <w:ind w:left="360" w:hanging="360"/>
        <w:jc w:val="both"/>
        <w:textAlignment w:val="auto"/>
        <w:rPr>
          <w:rFonts w:cs="Times New Roman"/>
          <w:lang w:val="pl-PL"/>
        </w:rPr>
      </w:pPr>
      <w:r w:rsidRPr="004A658D">
        <w:rPr>
          <w:rFonts w:cs="Times New Roman"/>
          <w:lang w:val="pl-PL"/>
        </w:rPr>
        <w:lastRenderedPageBreak/>
        <w:t>socjalno-bytowe polegające na zapewnieniu wyżywienia (śniadanie, obiad), pomocy w załatwieniu spraw osobistych i urzędowych, zapewnieniu  możliwości korzystania z urządzeń i środków ułatwiających dbanie o higienę, zaspokojeniu potrzeb bytowych polegających na organizacji czasu wolnego</w:t>
      </w:r>
    </w:p>
    <w:p w14:paraId="1EEDF616" w14:textId="77777777" w:rsidR="00156F04" w:rsidRPr="004A658D" w:rsidRDefault="00156F04" w:rsidP="00FC65B5">
      <w:pPr>
        <w:pStyle w:val="Standard"/>
        <w:numPr>
          <w:ilvl w:val="0"/>
          <w:numId w:val="64"/>
        </w:numPr>
        <w:ind w:left="360" w:hanging="360"/>
        <w:jc w:val="both"/>
        <w:textAlignment w:val="auto"/>
        <w:rPr>
          <w:rFonts w:cs="Times New Roman"/>
          <w:lang w:val="pl-PL"/>
        </w:rPr>
      </w:pPr>
      <w:r w:rsidRPr="004A658D">
        <w:rPr>
          <w:rFonts w:cs="Times New Roman"/>
          <w:lang w:val="pl-PL"/>
        </w:rPr>
        <w:t>opiekuńcze i zdrowotne polegające na:- udzieleniu pomocy w podstawowych czynnościach dnia codziennego, umożliwienie prania i prasowania odzieży, udziału w treningach umiejętności np.: czystości, orientacji w czasie i przestrzeni, polegające na pomocy w kontaktach z placówkami służby zdrowia, lekarzami specjalistami</w:t>
      </w:r>
    </w:p>
    <w:p w14:paraId="2A0668A2" w14:textId="77777777" w:rsidR="00156F04" w:rsidRPr="004A658D" w:rsidRDefault="00156F04" w:rsidP="00FC65B5">
      <w:pPr>
        <w:pStyle w:val="Standard"/>
        <w:numPr>
          <w:ilvl w:val="0"/>
          <w:numId w:val="64"/>
        </w:numPr>
        <w:ind w:left="360" w:hanging="360"/>
        <w:jc w:val="both"/>
        <w:textAlignment w:val="auto"/>
        <w:rPr>
          <w:rFonts w:cs="Times New Roman"/>
          <w:lang w:val="pl-PL"/>
        </w:rPr>
      </w:pPr>
      <w:r w:rsidRPr="004A658D">
        <w:rPr>
          <w:rFonts w:cs="Times New Roman"/>
          <w:lang w:val="pl-PL"/>
        </w:rPr>
        <w:t xml:space="preserve">wspomagające polegające na podejmowaniu działań aktywizujących seniora np.: prowadzeniu gimnastyki ogólnousprawniającej z wykorzystaniem rowerków rehabilitacyjnych, </w:t>
      </w:r>
      <w:proofErr w:type="spellStart"/>
      <w:r w:rsidRPr="004A658D">
        <w:rPr>
          <w:rFonts w:cs="Times New Roman"/>
          <w:lang w:val="pl-PL"/>
        </w:rPr>
        <w:t>orbitreków</w:t>
      </w:r>
      <w:proofErr w:type="spellEnd"/>
      <w:r w:rsidRPr="004A658D">
        <w:rPr>
          <w:rFonts w:cs="Times New Roman"/>
          <w:lang w:val="pl-PL"/>
        </w:rPr>
        <w:t xml:space="preserve">), udziału w terapii zajęciowej (warsztaty plastyczne, rękodzielnicze, treningu funkcji poznawczych, muzykoterapii), umożliwieniu realizacji potrzeb kulturalnych (zajęcia </w:t>
      </w:r>
      <w:proofErr w:type="spellStart"/>
      <w:r w:rsidRPr="004A658D">
        <w:rPr>
          <w:rFonts w:cs="Times New Roman"/>
          <w:lang w:val="pl-PL"/>
        </w:rPr>
        <w:t>psychoedukacyjne</w:t>
      </w:r>
      <w:proofErr w:type="spellEnd"/>
      <w:r w:rsidRPr="004A658D">
        <w:rPr>
          <w:rFonts w:cs="Times New Roman"/>
          <w:lang w:val="pl-PL"/>
        </w:rPr>
        <w:t xml:space="preserve">, wyjścia do kina, biblioterapia, wykłady na interesujące seniorów tematy), rekreacyjnych (spacery, </w:t>
      </w:r>
      <w:proofErr w:type="spellStart"/>
      <w:r w:rsidRPr="004A658D">
        <w:rPr>
          <w:rFonts w:cs="Times New Roman"/>
          <w:lang w:val="pl-PL"/>
        </w:rPr>
        <w:t>nordic</w:t>
      </w:r>
      <w:proofErr w:type="spellEnd"/>
      <w:r w:rsidRPr="004A658D">
        <w:rPr>
          <w:rFonts w:cs="Times New Roman"/>
          <w:lang w:val="pl-PL"/>
        </w:rPr>
        <w:t xml:space="preserve"> </w:t>
      </w:r>
      <w:proofErr w:type="spellStart"/>
      <w:r w:rsidRPr="004A658D">
        <w:rPr>
          <w:rFonts w:cs="Times New Roman"/>
          <w:lang w:val="pl-PL"/>
        </w:rPr>
        <w:t>walking</w:t>
      </w:r>
      <w:proofErr w:type="spellEnd"/>
      <w:r w:rsidRPr="004A658D">
        <w:rPr>
          <w:rFonts w:cs="Times New Roman"/>
          <w:lang w:val="pl-PL"/>
        </w:rPr>
        <w:t xml:space="preserve">, </w:t>
      </w:r>
      <w:proofErr w:type="spellStart"/>
      <w:r w:rsidRPr="004A658D">
        <w:rPr>
          <w:rFonts w:cs="Times New Roman"/>
          <w:lang w:val="pl-PL"/>
        </w:rPr>
        <w:t>hortikuloterapia</w:t>
      </w:r>
      <w:proofErr w:type="spellEnd"/>
      <w:r w:rsidRPr="004A658D">
        <w:rPr>
          <w:rFonts w:cs="Times New Roman"/>
          <w:lang w:val="pl-PL"/>
        </w:rPr>
        <w:t>), towarzyskich (spotkania z dziećmi i młodzieżą) a przede wszystkim stymulowaniu i podtrzymywaniu kontaktów z najbliższą rodziną i sąsiadami, a więc polegających na zapewnieniu integracji ze środowiskiem lokalnym.</w:t>
      </w:r>
    </w:p>
    <w:p w14:paraId="52E8E2FF" w14:textId="77777777" w:rsidR="00156F04" w:rsidRPr="004A658D" w:rsidRDefault="00156F04" w:rsidP="00156F04">
      <w:pPr>
        <w:pStyle w:val="Standard"/>
        <w:ind w:left="360"/>
        <w:jc w:val="both"/>
        <w:rPr>
          <w:rFonts w:cs="Times New Roman"/>
          <w:lang w:val="pl-PL"/>
        </w:rPr>
      </w:pPr>
      <w:r w:rsidRPr="004A658D">
        <w:rPr>
          <w:rFonts w:cs="Times New Roman"/>
          <w:lang w:val="pl-PL"/>
        </w:rPr>
        <w:t>W 2020.r z pobytu DDS+ korzystało łącznie 35 osób wymagających różnego rodzaju wsparcia i pomocy. Zakres usług był dopasowany do indywidualnych potrzeb i możliwości psychofizycznych seniorów.</w:t>
      </w:r>
    </w:p>
    <w:p w14:paraId="36A57D28" w14:textId="0AC850AA" w:rsidR="00156F04" w:rsidRPr="004A658D" w:rsidRDefault="00156F04" w:rsidP="001E4170">
      <w:pPr>
        <w:pStyle w:val="Standard"/>
        <w:spacing w:after="160"/>
        <w:jc w:val="both"/>
        <w:rPr>
          <w:rFonts w:cs="Times New Roman"/>
          <w:lang w:val="pl-PL"/>
        </w:rPr>
      </w:pPr>
      <w:r w:rsidRPr="004A658D">
        <w:rPr>
          <w:rFonts w:cs="Times New Roman"/>
          <w:lang w:val="pl-PL"/>
        </w:rPr>
        <w:t xml:space="preserve">W Gminie działalność prowadzi również Spółdzielnia Socjalna </w:t>
      </w:r>
      <w:proofErr w:type="spellStart"/>
      <w:r w:rsidRPr="004A658D">
        <w:rPr>
          <w:rFonts w:cs="Times New Roman"/>
          <w:lang w:val="pl-PL"/>
        </w:rPr>
        <w:t>Czecho</w:t>
      </w:r>
      <w:proofErr w:type="spellEnd"/>
      <w:r w:rsidRPr="004A658D">
        <w:rPr>
          <w:rFonts w:cs="Times New Roman"/>
          <w:lang w:val="pl-PL"/>
        </w:rPr>
        <w:t>-Best, która jest spółdzielnią socjalną osób prawnych tj.: gminy Czechowice-Dziedzice i gminy Bestwina. Spółdzielnia jest podmiotem ekonomii społecznej prowadzącym działalność gospodarczą, ukierunkowaną na realizację zadań własnych gminy, między innymi realizację usług opiekuńczych zlecanych przez Ośrodek Pomocy Społecznej w Czechowicach-Dziedzicach</w:t>
      </w:r>
    </w:p>
    <w:p w14:paraId="05BF3FA7" w14:textId="77777777" w:rsidR="00156F04" w:rsidRPr="004A658D" w:rsidRDefault="00156F04" w:rsidP="00156F04">
      <w:pPr>
        <w:pStyle w:val="Nagwek3"/>
      </w:pPr>
      <w:bookmarkStart w:id="72" w:name="_Toc72430750"/>
      <w:bookmarkStart w:id="73" w:name="_Toc73356207"/>
      <w:r w:rsidRPr="004A658D">
        <w:t>Kadra jednostki organizacyjnej pomocy społecznej.</w:t>
      </w:r>
      <w:bookmarkEnd w:id="72"/>
      <w:bookmarkEnd w:id="73"/>
    </w:p>
    <w:p w14:paraId="14F98E29"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W roku 2020 w ośrodku pomocy społecznej zatrudnione były 72 osoby w tym:</w:t>
      </w:r>
    </w:p>
    <w:p w14:paraId="44CF7FFA"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kadra kierownicza 2 osoby: dyrektor i zastępca,</w:t>
      </w:r>
    </w:p>
    <w:p w14:paraId="676D85CA"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pracownicy socjalni 17 osób,</w:t>
      </w:r>
    </w:p>
    <w:p w14:paraId="6FB28CC4"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pozostali pracownicy 53 osób.</w:t>
      </w:r>
    </w:p>
    <w:p w14:paraId="2FCF3B1B"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Spośród zatrudnionych w ośrodku pomocy społecznej pracowników 47 posiada wykształcenie wyższe, 18 wykształcenie średnie. Specjalizację I oraz II stopnia w zawodzie pracownika socjalnego posiada 8 pracowników socjalnych. Wśród pracowników 6 osób posiada specjalizację z organizacji pomocy społecznej.</w:t>
      </w:r>
    </w:p>
    <w:p w14:paraId="3C1B570C"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W strukturze Ośrodka Pomocy Społecznej w Czechowicach-Dziedzicach działają:</w:t>
      </w:r>
    </w:p>
    <w:p w14:paraId="7FE731D6" w14:textId="77777777" w:rsidR="00156F04" w:rsidRPr="004A658D" w:rsidRDefault="00156F04" w:rsidP="00FC65B5">
      <w:pPr>
        <w:pStyle w:val="Akapitzlist"/>
        <w:numPr>
          <w:ilvl w:val="0"/>
          <w:numId w:val="65"/>
        </w:num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Noclegownia - zatrudnionych jest 4 opiekunów w wymiarze 3,25 etatu,</w:t>
      </w:r>
    </w:p>
    <w:p w14:paraId="636FCDB6" w14:textId="77777777" w:rsidR="00156F04" w:rsidRPr="004A658D" w:rsidRDefault="00156F04" w:rsidP="00FC65B5">
      <w:pPr>
        <w:pStyle w:val="Akapitzlist"/>
        <w:numPr>
          <w:ilvl w:val="0"/>
          <w:numId w:val="65"/>
        </w:num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Dzienny Dom Senior+ - zatrudnionych jest 11 pracowników na 11 etatów,</w:t>
      </w:r>
    </w:p>
    <w:p w14:paraId="53339968" w14:textId="77777777" w:rsidR="00156F04" w:rsidRPr="004A658D" w:rsidRDefault="00156F04" w:rsidP="00FC65B5">
      <w:pPr>
        <w:pStyle w:val="Akapitzlist"/>
        <w:numPr>
          <w:ilvl w:val="0"/>
          <w:numId w:val="65"/>
        </w:num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Świetlica „Zatoka” – 7 pracowników w wymiarze 4 etatu.</w:t>
      </w:r>
    </w:p>
    <w:p w14:paraId="7D90FFE5"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p>
    <w:p w14:paraId="676781AD" w14:textId="2B60CAD6" w:rsidR="00156F04" w:rsidRPr="004A658D" w:rsidRDefault="00156F04" w:rsidP="001E4170">
      <w:pPr>
        <w:autoSpaceDE w:val="0"/>
        <w:autoSpaceDN w:val="0"/>
        <w:adjustRightInd w:val="0"/>
        <w:spacing w:after="0" w:line="240" w:lineRule="auto"/>
        <w:jc w:val="both"/>
        <w:rPr>
          <w:rFonts w:ascii="Times New Roman" w:hAnsi="Times New Roman" w:cs="Times New Roman"/>
          <w:b/>
          <w:szCs w:val="24"/>
        </w:rPr>
      </w:pPr>
      <w:r w:rsidRPr="004A658D">
        <w:rPr>
          <w:rFonts w:ascii="Times New Roman" w:hAnsi="Times New Roman" w:cs="Times New Roman"/>
          <w:szCs w:val="24"/>
        </w:rPr>
        <w:t>Odrębną jednostką organizacyjną gminy jest Dom Pomocy Społecznej „Złota Jesień”, który zatrudnia łącznie 14 osób, w ramach 14 etatów, w tym: dyrektor, zastępca, 4 pielęgniarki i 5 opiekunów, 1 pracownik socjalny.</w:t>
      </w:r>
    </w:p>
    <w:p w14:paraId="3B523082" w14:textId="77777777" w:rsidR="001E4170" w:rsidRPr="001E4170" w:rsidRDefault="001E4170" w:rsidP="001E4170">
      <w:pPr>
        <w:autoSpaceDE w:val="0"/>
        <w:autoSpaceDN w:val="0"/>
        <w:adjustRightInd w:val="0"/>
        <w:spacing w:after="0" w:line="240" w:lineRule="auto"/>
        <w:jc w:val="both"/>
        <w:rPr>
          <w:rFonts w:ascii="Times New Roman" w:hAnsi="Times New Roman" w:cs="Times New Roman"/>
          <w:b/>
          <w:color w:val="FF0000"/>
          <w:szCs w:val="24"/>
        </w:rPr>
      </w:pPr>
    </w:p>
    <w:p w14:paraId="08E6ADCE" w14:textId="77777777" w:rsidR="00156F04" w:rsidRPr="004A658D" w:rsidRDefault="00156F04" w:rsidP="00156F04">
      <w:pPr>
        <w:pStyle w:val="Nagwek3"/>
      </w:pPr>
      <w:bookmarkStart w:id="74" w:name="_Toc72430751"/>
      <w:bookmarkStart w:id="75" w:name="_Toc73356208"/>
      <w:r w:rsidRPr="004A658D">
        <w:t>Środki finansowe na wydatki w pomocy społecznej i innych obszarach polityki społecznej w budżecie jednostki samorządu terytorialnego.</w:t>
      </w:r>
      <w:bookmarkEnd w:id="74"/>
      <w:bookmarkEnd w:id="75"/>
    </w:p>
    <w:p w14:paraId="14A67727" w14:textId="77777777" w:rsidR="00156F04" w:rsidRPr="004A658D" w:rsidRDefault="00156F04" w:rsidP="00156F04">
      <w:pPr>
        <w:spacing w:after="0" w:line="240" w:lineRule="auto"/>
        <w:jc w:val="both"/>
        <w:rPr>
          <w:rFonts w:ascii="Times New Roman" w:hAnsi="Times New Roman" w:cs="Times New Roman"/>
          <w:bCs/>
          <w:szCs w:val="24"/>
        </w:rPr>
      </w:pPr>
      <w:r w:rsidRPr="004A658D">
        <w:rPr>
          <w:rFonts w:ascii="Times New Roman" w:hAnsi="Times New Roman" w:cs="Times New Roman"/>
          <w:bCs/>
          <w:szCs w:val="24"/>
        </w:rPr>
        <w:t>W gminie Czechowice-Dziedzice środki finansowe wydatkowane na zadania z zakresu polityki społecznej wyniosły w 2020 roku 74 147 046 zł. Poziom wydatków w stosunku do roku poprzedniego wzrósł o 12 135 888 zł (co stanowi wzrost o ok. 20%).</w:t>
      </w:r>
    </w:p>
    <w:p w14:paraId="5135D94D" w14:textId="77777777" w:rsidR="00156F04" w:rsidRPr="004A658D" w:rsidRDefault="00156F04" w:rsidP="00156F04">
      <w:pPr>
        <w:spacing w:after="0" w:line="240" w:lineRule="auto"/>
        <w:jc w:val="both"/>
        <w:rPr>
          <w:rFonts w:ascii="Times New Roman" w:hAnsi="Times New Roman" w:cs="Times New Roman"/>
          <w:bCs/>
          <w:szCs w:val="24"/>
        </w:rPr>
      </w:pPr>
      <w:r w:rsidRPr="004A658D">
        <w:rPr>
          <w:rFonts w:ascii="Times New Roman" w:hAnsi="Times New Roman" w:cs="Times New Roman"/>
          <w:bCs/>
          <w:szCs w:val="24"/>
        </w:rPr>
        <w:lastRenderedPageBreak/>
        <w:t>W dziale 855 – Rodzina wydatkowano 63 244 291 zł. co stanowi 85,30% ogólnych wydatków w zakresie polityki społecznej.</w:t>
      </w:r>
    </w:p>
    <w:p w14:paraId="19DE396A" w14:textId="77777777" w:rsidR="00156F04" w:rsidRPr="004A658D" w:rsidRDefault="00156F04" w:rsidP="00156F04">
      <w:pPr>
        <w:spacing w:after="0" w:line="240" w:lineRule="auto"/>
        <w:jc w:val="both"/>
        <w:rPr>
          <w:rFonts w:ascii="Times New Roman" w:hAnsi="Times New Roman" w:cs="Times New Roman"/>
          <w:bCs/>
          <w:szCs w:val="24"/>
        </w:rPr>
      </w:pPr>
      <w:r w:rsidRPr="004A658D">
        <w:rPr>
          <w:rFonts w:ascii="Times New Roman" w:hAnsi="Times New Roman" w:cs="Times New Roman"/>
          <w:bCs/>
          <w:szCs w:val="24"/>
        </w:rPr>
        <w:t>W dziale 852 - Pomoc społeczna wydatkowano 10 248 242 zł co stanowi 13,82% ogólnych wydatków w zakresie polityki społecznej.</w:t>
      </w:r>
    </w:p>
    <w:p w14:paraId="7D4D5432" w14:textId="77777777" w:rsidR="00156F04" w:rsidRPr="004A658D" w:rsidRDefault="00156F04" w:rsidP="00156F04">
      <w:pPr>
        <w:spacing w:after="0" w:line="240" w:lineRule="auto"/>
        <w:jc w:val="both"/>
        <w:rPr>
          <w:rFonts w:ascii="Times New Roman" w:hAnsi="Times New Roman" w:cs="Times New Roman"/>
          <w:bCs/>
          <w:szCs w:val="24"/>
        </w:rPr>
      </w:pPr>
      <w:r w:rsidRPr="004A658D">
        <w:rPr>
          <w:rFonts w:ascii="Times New Roman" w:hAnsi="Times New Roman" w:cs="Times New Roman"/>
          <w:bCs/>
          <w:szCs w:val="24"/>
        </w:rPr>
        <w:t>W dziale 851 - Ochrona zdrowia wydatkowano 627 203 zł. co stanowi 0,85% ogólnych wydatków w zakresie polityki społecznej.</w:t>
      </w:r>
    </w:p>
    <w:p w14:paraId="1AA40750" w14:textId="77777777" w:rsidR="00156F04" w:rsidRPr="004A658D" w:rsidRDefault="00156F04" w:rsidP="00156F04">
      <w:pPr>
        <w:spacing w:after="0" w:line="240" w:lineRule="auto"/>
        <w:jc w:val="both"/>
        <w:rPr>
          <w:rFonts w:ascii="Times New Roman" w:hAnsi="Times New Roman" w:cs="Times New Roman"/>
          <w:bCs/>
          <w:szCs w:val="24"/>
        </w:rPr>
      </w:pPr>
      <w:r w:rsidRPr="004A658D">
        <w:rPr>
          <w:rFonts w:ascii="Times New Roman" w:hAnsi="Times New Roman" w:cs="Times New Roman"/>
          <w:bCs/>
          <w:szCs w:val="24"/>
        </w:rPr>
        <w:t>Są to trzy największe pozycje budżetowe w obszarze polityki społecznej.</w:t>
      </w:r>
    </w:p>
    <w:p w14:paraId="5EA5FB55" w14:textId="4BEC8B5D" w:rsidR="00156F04" w:rsidRDefault="00156F04" w:rsidP="004A658D">
      <w:pPr>
        <w:spacing w:after="0" w:line="240" w:lineRule="auto"/>
        <w:jc w:val="both"/>
        <w:rPr>
          <w:rFonts w:ascii="Times New Roman" w:hAnsi="Times New Roman" w:cs="Times New Roman"/>
          <w:bCs/>
          <w:szCs w:val="24"/>
        </w:rPr>
      </w:pPr>
      <w:r w:rsidRPr="004A658D">
        <w:rPr>
          <w:rFonts w:ascii="Times New Roman" w:hAnsi="Times New Roman" w:cs="Times New Roman"/>
          <w:bCs/>
          <w:szCs w:val="24"/>
        </w:rPr>
        <w:t>Ponadto w dziale 854- Edukacja i opieka wychowawcza wydatkowano 27 310 zł.</w:t>
      </w:r>
    </w:p>
    <w:p w14:paraId="4CAB4B79" w14:textId="77777777" w:rsidR="004A658D" w:rsidRPr="004A658D" w:rsidRDefault="004A658D" w:rsidP="004A658D">
      <w:pPr>
        <w:spacing w:after="0" w:line="240" w:lineRule="auto"/>
        <w:jc w:val="both"/>
        <w:rPr>
          <w:rFonts w:ascii="Times New Roman" w:hAnsi="Times New Roman" w:cs="Times New Roman"/>
          <w:bCs/>
          <w:szCs w:val="24"/>
        </w:rPr>
      </w:pPr>
    </w:p>
    <w:p w14:paraId="20A7CEB6" w14:textId="77777777" w:rsidR="00156F04" w:rsidRPr="004A658D" w:rsidRDefault="00156F04" w:rsidP="00156F04">
      <w:pPr>
        <w:pStyle w:val="Nagwek3"/>
      </w:pPr>
      <w:bookmarkStart w:id="76" w:name="_Toc72430752"/>
      <w:bookmarkStart w:id="77" w:name="_Toc73356209"/>
      <w:r w:rsidRPr="004A658D">
        <w:t>Aktywność projektowo-konkursowa jednostki organizacyjnej pomocy społecznej.</w:t>
      </w:r>
      <w:bookmarkEnd w:id="76"/>
      <w:bookmarkEnd w:id="77"/>
    </w:p>
    <w:p w14:paraId="15162D2D" w14:textId="77777777" w:rsidR="001E4170" w:rsidRPr="004A658D" w:rsidRDefault="001E4170" w:rsidP="00156F04">
      <w:pPr>
        <w:pStyle w:val="Akapitzlist"/>
        <w:autoSpaceDE w:val="0"/>
        <w:autoSpaceDN w:val="0"/>
        <w:adjustRightInd w:val="0"/>
        <w:spacing w:after="0" w:line="240" w:lineRule="auto"/>
        <w:ind w:left="0"/>
        <w:jc w:val="both"/>
        <w:rPr>
          <w:rFonts w:ascii="Times New Roman" w:hAnsi="Times New Roman" w:cs="Times New Roman"/>
          <w:szCs w:val="24"/>
        </w:rPr>
      </w:pPr>
    </w:p>
    <w:p w14:paraId="60B1E5FF" w14:textId="398A98D6" w:rsidR="00156F04" w:rsidRPr="004A658D" w:rsidRDefault="00156F04" w:rsidP="00156F04">
      <w:pPr>
        <w:pStyle w:val="Akapitzlist"/>
        <w:autoSpaceDE w:val="0"/>
        <w:autoSpaceDN w:val="0"/>
        <w:adjustRightInd w:val="0"/>
        <w:spacing w:after="0" w:line="240" w:lineRule="auto"/>
        <w:ind w:left="0"/>
        <w:jc w:val="both"/>
        <w:rPr>
          <w:rFonts w:ascii="Times New Roman" w:hAnsi="Times New Roman" w:cs="Times New Roman"/>
          <w:szCs w:val="24"/>
        </w:rPr>
      </w:pPr>
      <w:r w:rsidRPr="004A658D">
        <w:rPr>
          <w:rFonts w:ascii="Times New Roman" w:hAnsi="Times New Roman" w:cs="Times New Roman"/>
          <w:szCs w:val="24"/>
        </w:rPr>
        <w:t xml:space="preserve">W roku oceny gmina uczestniczyła: w 2 projektach z EFS, na łączną kwotę 515 067,78 zł., w 3 Programach ogłaszanych przez </w:t>
      </w:r>
      <w:proofErr w:type="spellStart"/>
      <w:r w:rsidRPr="004A658D">
        <w:rPr>
          <w:rFonts w:ascii="Times New Roman" w:hAnsi="Times New Roman" w:cs="Times New Roman"/>
          <w:szCs w:val="24"/>
        </w:rPr>
        <w:t>MRPiPS</w:t>
      </w:r>
      <w:proofErr w:type="spellEnd"/>
      <w:r w:rsidRPr="004A658D">
        <w:rPr>
          <w:rFonts w:ascii="Times New Roman" w:hAnsi="Times New Roman" w:cs="Times New Roman"/>
          <w:szCs w:val="24"/>
        </w:rPr>
        <w:t xml:space="preserve"> na łączną kwotę 231 738,28 zł.</w:t>
      </w:r>
    </w:p>
    <w:p w14:paraId="23D14539" w14:textId="77777777" w:rsidR="00156F04" w:rsidRPr="004A658D" w:rsidRDefault="00156F04" w:rsidP="00156F04">
      <w:pPr>
        <w:pStyle w:val="Akapitzlist"/>
        <w:spacing w:line="240" w:lineRule="auto"/>
        <w:ind w:left="0"/>
        <w:jc w:val="both"/>
        <w:rPr>
          <w:rFonts w:ascii="Times New Roman" w:hAnsi="Times New Roman" w:cs="Times New Roman"/>
          <w:bCs/>
          <w:szCs w:val="24"/>
        </w:rPr>
      </w:pPr>
      <w:r w:rsidRPr="004A658D">
        <w:rPr>
          <w:rFonts w:ascii="Times New Roman" w:hAnsi="Times New Roman" w:cs="Times New Roman"/>
          <w:bCs/>
          <w:szCs w:val="24"/>
        </w:rPr>
        <w:t>W gminie realizowano również lokalny program osłonowy pomocy finansowej dla osób zadłużonych , zamieszkujących w gminnym zasobie mieszkaniowym. Z pomocy w ramach programu skorzystało 5 rodzin na kwotę 16 323, 54 zł, który objął 5 rodzin, oraz w ogólnopolskim programie osłonowym.</w:t>
      </w:r>
    </w:p>
    <w:p w14:paraId="383EB632" w14:textId="1A961CD7" w:rsidR="00156F04" w:rsidRPr="004A658D" w:rsidRDefault="00156F04" w:rsidP="00156F04">
      <w:pPr>
        <w:spacing w:after="0" w:line="240" w:lineRule="auto"/>
        <w:jc w:val="both"/>
        <w:rPr>
          <w:rFonts w:ascii="Times New Roman" w:hAnsi="Times New Roman" w:cs="Times New Roman"/>
          <w:b/>
          <w:szCs w:val="24"/>
        </w:rPr>
      </w:pPr>
      <w:r w:rsidRPr="004A658D">
        <w:rPr>
          <w:rFonts w:ascii="Times New Roman" w:hAnsi="Times New Roman" w:cs="Times New Roman"/>
          <w:b/>
          <w:szCs w:val="24"/>
        </w:rPr>
        <w:t xml:space="preserve">Projekty i programy: </w:t>
      </w:r>
    </w:p>
    <w:p w14:paraId="58E07D1F"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 xml:space="preserve">Projekt „Powiat bielski – Partnerstwo, Integracja, Aktywizacja” Edycja 2 „Aktywna integracja w gminie Czechowice-Dziedzice” </w:t>
      </w:r>
      <w:r w:rsidRPr="004A658D">
        <w:rPr>
          <w:rFonts w:ascii="Times New Roman" w:hAnsi="Times New Roman" w:cs="Times New Roman"/>
          <w:szCs w:val="24"/>
        </w:rPr>
        <w:t>współfinansowany ze środków Europejskiego Funduszu Społecznego, Projekt realizowany jest przez Lidera – Powiatowe Centrum Pomocy Rodzinie w Bielsku-Białej wraz z ośrodkami pomocy społecznej z 7 gmin z terenu powiatu. Celem głównym projektu jest partnerskie wdrażanie programów aktywnej integracji na terenie powiatu, w oparciu o kompleksowe działania, których zastosowanie prowadzić będzie do zwiększenia zdolności do zatrudnienia oraz integracji społeczno-zawodowej osób i grup doświadczających wykluczenia społecznego. Ze środków projektu sfinansowano również wynagrodzenie 1 pracownika socjalnego w wymiarze 3/4 etatu, dodatek animatorki lokalnej oraz koszty wynajmu biura i Sali wykładowej Klubu Integracji Społecznej. Udział w projekcie wzięło 15 osób.</w:t>
      </w:r>
    </w:p>
    <w:p w14:paraId="372CE9C0"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Koszt projektu - 156 227,41 zł</w:t>
      </w:r>
      <w:r w:rsidRPr="004A658D">
        <w:rPr>
          <w:rFonts w:ascii="Times New Roman" w:hAnsi="Times New Roman" w:cs="Times New Roman"/>
          <w:szCs w:val="24"/>
        </w:rPr>
        <w:t>.</w:t>
      </w:r>
    </w:p>
    <w:p w14:paraId="51103C45"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p>
    <w:p w14:paraId="76E514E1"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 xml:space="preserve">Projekt „Wsparcie rodzin na terenie gminy Czechowice-Dziedzice” </w:t>
      </w:r>
      <w:r w:rsidRPr="004A658D">
        <w:rPr>
          <w:rFonts w:ascii="Times New Roman" w:hAnsi="Times New Roman" w:cs="Times New Roman"/>
          <w:szCs w:val="24"/>
        </w:rPr>
        <w:t xml:space="preserve">współfinansowany ze środków Europejskiego Funduszu Społecznego. </w:t>
      </w:r>
    </w:p>
    <w:p w14:paraId="4D5EF891"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Celem głównym projektu jest zwiększenie dostępności do specjalistycznych form pomocy dla rodzin, które do tej pory miały do nich ograniczony dostęp. W ramach projektu współfinansowane zostały koszty zatrudnienia: 3 etaty asystenta rodziny,1 etat pracownika socjalnego,2 x 0,5 etatu wychowawcy w placówce wsparcia. </w:t>
      </w:r>
    </w:p>
    <w:p w14:paraId="4F72C431"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W związku z realizacją projektu Ośrodek Pomocy Społecznej poszerzył ofertę pomocy dla osób doświadczających trudności w sprawach opiekuńczo-wychowawczych, gwarantując im bezpłatny dostęp do specjalistycznych form wsparcia. </w:t>
      </w:r>
    </w:p>
    <w:p w14:paraId="00DD6CC3"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Koszt projektu 358 840,37 zł.</w:t>
      </w:r>
    </w:p>
    <w:p w14:paraId="49A229F7"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p>
    <w:p w14:paraId="6D30BA40"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Program „Wspieraj seniora”</w:t>
      </w:r>
    </w:p>
    <w:p w14:paraId="01662689"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Ośrodek Pomocy Społecznej w Czechowicach-Dziedzicach realizował program Ministerstwa Rodziny i Polityki Społecznej „Wspieraj Seniora” współfinansowany ze środków budżetu państwa.</w:t>
      </w:r>
    </w:p>
    <w:p w14:paraId="46E0FDDB"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Celem programu było zapewnienie usługi wsparcia Seniorów w wieku 70 lat i więcej, którzy w obowiązującym stanie epidemii zdecydują się na pozostanie w domu i nie są w stanie np. poprzez wsparcie rodziny zabezpieczyć sobie artykułów podstawowej potrzeby. Zrealizowano w sumie 18 zleceń do końca 2020 roku.</w:t>
      </w:r>
    </w:p>
    <w:p w14:paraId="40779B38"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p>
    <w:p w14:paraId="3D570FDC" w14:textId="77777777" w:rsidR="00CC6BA3" w:rsidRPr="004A658D" w:rsidRDefault="00CC6BA3" w:rsidP="00156F04">
      <w:pPr>
        <w:autoSpaceDE w:val="0"/>
        <w:autoSpaceDN w:val="0"/>
        <w:adjustRightInd w:val="0"/>
        <w:spacing w:after="0" w:line="240" w:lineRule="auto"/>
        <w:jc w:val="both"/>
        <w:rPr>
          <w:rFonts w:ascii="Times New Roman" w:hAnsi="Times New Roman" w:cs="Times New Roman"/>
          <w:b/>
          <w:bCs/>
          <w:szCs w:val="24"/>
        </w:rPr>
      </w:pPr>
    </w:p>
    <w:p w14:paraId="478A7E6C" w14:textId="0BDD2166" w:rsidR="00156F04" w:rsidRPr="004A658D" w:rsidRDefault="00156F04" w:rsidP="00156F04">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Program wieloletni Senior+ na lata 2015-2020 - Edycja 2020 r.</w:t>
      </w:r>
    </w:p>
    <w:p w14:paraId="2720CF3A"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W 2020 r. w ramach Programu placówka Dzienny Dom Senior+ uzyskała dofinansowanie do bieżącego funkcjonowania. Dotacja stanowi dofinansowanie do 30 miejsc przeznaczonych dla osób powyżej 60 roku życia, którzy z powodu wieku, stanu zdrowia, samotności </w:t>
      </w:r>
      <w:r w:rsidRPr="004A658D">
        <w:rPr>
          <w:rFonts w:ascii="Times New Roman" w:hAnsi="Times New Roman" w:cs="Times New Roman"/>
          <w:szCs w:val="24"/>
        </w:rPr>
        <w:br/>
        <w:t>i ograniczonych zasobów finansowych mogą doświadczać deprywacji swoich potrzeb i mają ograniczone możliwości korzystania z ogólnie dostępnej oferty. Dom umożliwia takim osobom korzystanie z różnych usług, których celem jest utrzymanie się w optymalnej w stosunku do wieku i wydolności organizmu kondycji fizycznej, psychicznej i umysłowej, podtrzymanie istniejących i budowanie nowych więzi i kontaktów społecznych. Dotacja została przeznaczona na dofinansowanie wynagrodzenia zatrudnionych w Dziennym Domu 4 opiekunek, terapeutki zajęciowej, części etatów pozostałego personelu, tj. kierownika, inspektora ds. zaopatrzenia, kucharki oraz na zakup materiałów do zajęć. Kwota dotacji wynosi 97 049,50 zł. Łącznie w 2020 r. wydatki na utrzymanie i funkcjonowanie Dziennego Domu Senior + wyniosły 696 541,46 zł.</w:t>
      </w:r>
    </w:p>
    <w:p w14:paraId="30BA9D51"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p>
    <w:p w14:paraId="0231FD94" w14:textId="77777777" w:rsidR="00156F04" w:rsidRPr="004A658D" w:rsidRDefault="00156F04" w:rsidP="004F466D">
      <w:pPr>
        <w:autoSpaceDE w:val="0"/>
        <w:autoSpaceDN w:val="0"/>
        <w:adjustRightInd w:val="0"/>
        <w:spacing w:after="0" w:line="240" w:lineRule="auto"/>
        <w:jc w:val="both"/>
        <w:rPr>
          <w:rFonts w:ascii="Times New Roman" w:hAnsi="Times New Roman" w:cs="Times New Roman"/>
          <w:b/>
          <w:bCs/>
          <w:szCs w:val="24"/>
        </w:rPr>
      </w:pPr>
      <w:r w:rsidRPr="004A658D">
        <w:rPr>
          <w:rFonts w:ascii="Times New Roman" w:hAnsi="Times New Roman" w:cs="Times New Roman"/>
          <w:b/>
          <w:bCs/>
          <w:szCs w:val="24"/>
        </w:rPr>
        <w:t xml:space="preserve">Program </w:t>
      </w:r>
      <w:proofErr w:type="spellStart"/>
      <w:r w:rsidRPr="004A658D">
        <w:rPr>
          <w:rFonts w:ascii="Times New Roman" w:hAnsi="Times New Roman" w:cs="Times New Roman"/>
          <w:b/>
          <w:bCs/>
          <w:szCs w:val="24"/>
        </w:rPr>
        <w:t>MRiPS</w:t>
      </w:r>
      <w:proofErr w:type="spellEnd"/>
      <w:r w:rsidRPr="004A658D">
        <w:rPr>
          <w:rFonts w:ascii="Times New Roman" w:hAnsi="Times New Roman" w:cs="Times New Roman"/>
          <w:b/>
          <w:bCs/>
          <w:szCs w:val="24"/>
        </w:rPr>
        <w:t xml:space="preserve"> „Asystent osobisty osoby niepełnosprawnej” – edycja 2019-2020</w:t>
      </w:r>
    </w:p>
    <w:p w14:paraId="52D9BF60" w14:textId="77777777" w:rsidR="00156F04" w:rsidRPr="004A658D" w:rsidRDefault="00156F04" w:rsidP="004F466D">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W 2020 r. gmina Czechowice-Dziedzice podpisała umowę z Wojewodą Śląskim na finansowanie zadania w ramach Programu „Asystent osobisty osoby niepełnosprawnej” – edycja 2019-2020 w wysokości 106 225 zł. W ramach Programu wykonano 3 491 godzin usług asystenta u 33 niepełnosprawnych osób. Koszt poniesiony na wynagrodzenia w ramach umowy –zlecenie dla 19 asystentów wyniósł 104 730 zł. Stawka za godzinę wynosiła 30 zł. Koszt obsługi programu wyniósł 523,65 zł. Całkowity koszt zadania wyniósł 105 253,65 zł.</w:t>
      </w:r>
    </w:p>
    <w:p w14:paraId="068FB0F4" w14:textId="77777777" w:rsidR="00156F04" w:rsidRPr="004A658D" w:rsidRDefault="00156F04" w:rsidP="004F466D">
      <w:pPr>
        <w:pStyle w:val="Bezodstpw"/>
        <w:jc w:val="both"/>
        <w:rPr>
          <w:rFonts w:ascii="Times New Roman" w:hAnsi="Times New Roman" w:cs="Times New Roman"/>
          <w:szCs w:val="24"/>
        </w:rPr>
      </w:pPr>
    </w:p>
    <w:p w14:paraId="51843A69" w14:textId="77777777" w:rsidR="00156F04" w:rsidRPr="004A658D" w:rsidRDefault="00156F04" w:rsidP="00156F04">
      <w:pPr>
        <w:pStyle w:val="Bezodstpw"/>
        <w:jc w:val="both"/>
        <w:rPr>
          <w:rStyle w:val="Pogrubienie"/>
          <w:rFonts w:ascii="Times New Roman" w:hAnsi="Times New Roman" w:cs="Times New Roman"/>
          <w:b w:val="0"/>
          <w:bCs w:val="0"/>
          <w:szCs w:val="24"/>
        </w:rPr>
      </w:pPr>
      <w:r w:rsidRPr="004A658D">
        <w:rPr>
          <w:rFonts w:ascii="Times New Roman" w:hAnsi="Times New Roman" w:cs="Times New Roman"/>
          <w:szCs w:val="24"/>
        </w:rPr>
        <w:t xml:space="preserve">Gmina Czechowice-Dziedzice w grudniu 2020 roku wystąpiła do Wojewody Śląskiego z wnioskiem o środki z Funduszu Solidarnościowego na realizację ogłoszonego przez </w:t>
      </w:r>
      <w:proofErr w:type="spellStart"/>
      <w:r w:rsidRPr="004A658D">
        <w:rPr>
          <w:rFonts w:ascii="Times New Roman" w:hAnsi="Times New Roman" w:cs="Times New Roman"/>
          <w:szCs w:val="24"/>
        </w:rPr>
        <w:t>MRiPS</w:t>
      </w:r>
      <w:proofErr w:type="spellEnd"/>
      <w:r w:rsidRPr="004A658D">
        <w:rPr>
          <w:rFonts w:ascii="Times New Roman" w:hAnsi="Times New Roman" w:cs="Times New Roman"/>
          <w:szCs w:val="24"/>
        </w:rPr>
        <w:t xml:space="preserve"> Programu </w:t>
      </w:r>
      <w:r w:rsidRPr="004A658D">
        <w:rPr>
          <w:rFonts w:ascii="Times New Roman" w:hAnsi="Times New Roman" w:cs="Times New Roman"/>
          <w:b/>
          <w:bCs/>
          <w:szCs w:val="24"/>
        </w:rPr>
        <w:t>„</w:t>
      </w:r>
      <w:r w:rsidRPr="004A658D">
        <w:rPr>
          <w:rStyle w:val="Pogrubienie"/>
          <w:rFonts w:ascii="Times New Roman" w:hAnsi="Times New Roman" w:cs="Times New Roman"/>
          <w:b w:val="0"/>
          <w:bCs w:val="0"/>
          <w:szCs w:val="24"/>
        </w:rPr>
        <w:t>Asystent osobisty osoby niepełnosprawnej”- edycja 2021.</w:t>
      </w:r>
      <w:r w:rsidRPr="004A658D">
        <w:rPr>
          <w:rStyle w:val="Pogrubienie"/>
          <w:rFonts w:ascii="Times New Roman" w:hAnsi="Times New Roman" w:cs="Times New Roman"/>
          <w:szCs w:val="24"/>
        </w:rPr>
        <w:t xml:space="preserve"> </w:t>
      </w:r>
      <w:r w:rsidRPr="004A658D">
        <w:rPr>
          <w:rFonts w:ascii="Times New Roman" w:hAnsi="Times New Roman" w:cs="Times New Roman"/>
          <w:szCs w:val="24"/>
        </w:rPr>
        <w:t xml:space="preserve">Celem programu jest zwiększenie szans osób niepełnoprawnych na prowadzenie bardziej samodzielnego i aktywnego życia. Program kierowany jest do pełnoletnich osób niepełnosprawnych posiadających orzeczenie o znacznym lub umiarkowanym stopniu niepełnosprawności. </w:t>
      </w:r>
      <w:r w:rsidRPr="004A658D">
        <w:rPr>
          <w:rStyle w:val="Pogrubienie"/>
          <w:rFonts w:ascii="Times New Roman" w:hAnsi="Times New Roman" w:cs="Times New Roman"/>
          <w:b w:val="0"/>
          <w:bCs w:val="0"/>
          <w:szCs w:val="24"/>
        </w:rPr>
        <w:t>Usługi asystenta w całości finansowane są ze środków Funduszu Solidarnościowego. Zadanie to będzie realizowane w 2021 roku przez Ośrodek Pomocy Społecznej.</w:t>
      </w:r>
    </w:p>
    <w:p w14:paraId="58C1A9B5" w14:textId="77777777" w:rsidR="00156F04" w:rsidRPr="004A658D" w:rsidRDefault="00156F04" w:rsidP="00156F04">
      <w:pPr>
        <w:pStyle w:val="Bezodstpw"/>
        <w:jc w:val="both"/>
        <w:rPr>
          <w:rStyle w:val="Pogrubienie"/>
          <w:rFonts w:ascii="Times New Roman" w:hAnsi="Times New Roman" w:cs="Times New Roman"/>
          <w:b w:val="0"/>
          <w:szCs w:val="24"/>
        </w:rPr>
      </w:pPr>
    </w:p>
    <w:p w14:paraId="18985D3F" w14:textId="77777777" w:rsidR="00156F04" w:rsidRPr="004A658D" w:rsidRDefault="00156F04" w:rsidP="00156F04">
      <w:pPr>
        <w:pStyle w:val="Bezodstpw"/>
        <w:jc w:val="both"/>
        <w:rPr>
          <w:rFonts w:ascii="Times New Roman" w:hAnsi="Times New Roman" w:cs="Times New Roman"/>
          <w:bCs/>
          <w:szCs w:val="24"/>
        </w:rPr>
      </w:pPr>
      <w:r w:rsidRPr="004A658D">
        <w:rPr>
          <w:rFonts w:ascii="Times New Roman" w:hAnsi="Times New Roman" w:cs="Times New Roman"/>
          <w:b/>
          <w:bCs/>
          <w:szCs w:val="24"/>
        </w:rPr>
        <w:t xml:space="preserve">Program </w:t>
      </w:r>
      <w:r w:rsidRPr="004A658D">
        <w:rPr>
          <w:rFonts w:ascii="Times New Roman" w:hAnsi="Times New Roman" w:cs="Times New Roman"/>
          <w:szCs w:val="24"/>
        </w:rPr>
        <w:t>„</w:t>
      </w:r>
      <w:r w:rsidRPr="004A658D">
        <w:rPr>
          <w:rStyle w:val="Pogrubienie"/>
          <w:rFonts w:ascii="Times New Roman" w:hAnsi="Times New Roman" w:cs="Times New Roman"/>
          <w:szCs w:val="24"/>
        </w:rPr>
        <w:t xml:space="preserve">Opieka </w:t>
      </w:r>
      <w:proofErr w:type="spellStart"/>
      <w:r w:rsidRPr="004A658D">
        <w:rPr>
          <w:rStyle w:val="Pogrubienie"/>
          <w:rFonts w:ascii="Times New Roman" w:hAnsi="Times New Roman" w:cs="Times New Roman"/>
          <w:szCs w:val="24"/>
        </w:rPr>
        <w:t>wytchnieniowa</w:t>
      </w:r>
      <w:proofErr w:type="spellEnd"/>
      <w:r w:rsidRPr="004A658D">
        <w:rPr>
          <w:rStyle w:val="Pogrubienie"/>
          <w:rFonts w:ascii="Times New Roman" w:hAnsi="Times New Roman" w:cs="Times New Roman"/>
          <w:szCs w:val="24"/>
        </w:rPr>
        <w:t>”- edycja 2021</w:t>
      </w:r>
    </w:p>
    <w:p w14:paraId="283E0138" w14:textId="77777777" w:rsidR="00156F04" w:rsidRPr="004A658D" w:rsidRDefault="00156F04" w:rsidP="00156F04">
      <w:pPr>
        <w:spacing w:after="0" w:line="240" w:lineRule="auto"/>
        <w:jc w:val="both"/>
        <w:rPr>
          <w:rFonts w:ascii="Times New Roman" w:eastAsia="Times New Roman" w:hAnsi="Times New Roman" w:cs="Times New Roman"/>
          <w:szCs w:val="24"/>
        </w:rPr>
      </w:pPr>
      <w:r w:rsidRPr="004A658D">
        <w:rPr>
          <w:rFonts w:ascii="Times New Roman" w:hAnsi="Times New Roman" w:cs="Times New Roman"/>
          <w:szCs w:val="24"/>
        </w:rPr>
        <w:t>Gmina Czechowice-Dziedzice w grudniu roku wystąpiła do Wojewody Śląskiego wnioskiem o środki z Funduszu Solidarnościowego na realizację ogłoszonego przez Ministerstwo Rodziny i Polityki Społecznej Programu „</w:t>
      </w:r>
      <w:r w:rsidRPr="004A658D">
        <w:rPr>
          <w:rStyle w:val="Pogrubienie"/>
          <w:rFonts w:ascii="Times New Roman" w:hAnsi="Times New Roman" w:cs="Times New Roman"/>
          <w:b w:val="0"/>
          <w:bCs w:val="0"/>
          <w:szCs w:val="24"/>
        </w:rPr>
        <w:t xml:space="preserve">Opieka </w:t>
      </w:r>
      <w:proofErr w:type="spellStart"/>
      <w:r w:rsidRPr="004A658D">
        <w:rPr>
          <w:rStyle w:val="Pogrubienie"/>
          <w:rFonts w:ascii="Times New Roman" w:hAnsi="Times New Roman" w:cs="Times New Roman"/>
          <w:b w:val="0"/>
          <w:bCs w:val="0"/>
          <w:szCs w:val="24"/>
        </w:rPr>
        <w:t>wytchnieniowa</w:t>
      </w:r>
      <w:proofErr w:type="spellEnd"/>
      <w:r w:rsidRPr="004A658D">
        <w:rPr>
          <w:rStyle w:val="Pogrubienie"/>
          <w:rFonts w:ascii="Times New Roman" w:hAnsi="Times New Roman" w:cs="Times New Roman"/>
          <w:b w:val="0"/>
          <w:bCs w:val="0"/>
          <w:szCs w:val="24"/>
        </w:rPr>
        <w:t>”- edycja 2021.</w:t>
      </w:r>
      <w:r w:rsidRPr="004A658D">
        <w:rPr>
          <w:rStyle w:val="Pogrubienie"/>
          <w:rFonts w:ascii="Times New Roman" w:hAnsi="Times New Roman" w:cs="Times New Roman"/>
          <w:szCs w:val="24"/>
        </w:rPr>
        <w:t xml:space="preserve"> </w:t>
      </w:r>
      <w:r w:rsidRPr="004A658D">
        <w:rPr>
          <w:rFonts w:ascii="Times New Roman" w:eastAsia="Times New Roman" w:hAnsi="Times New Roman" w:cs="Times New Roman"/>
          <w:szCs w:val="24"/>
        </w:rPr>
        <w:t xml:space="preserve">Opieka </w:t>
      </w:r>
      <w:proofErr w:type="spellStart"/>
      <w:r w:rsidRPr="004A658D">
        <w:rPr>
          <w:rFonts w:ascii="Times New Roman" w:eastAsia="Times New Roman" w:hAnsi="Times New Roman" w:cs="Times New Roman"/>
          <w:szCs w:val="24"/>
        </w:rPr>
        <w:t>wytchnieniowa</w:t>
      </w:r>
      <w:proofErr w:type="spellEnd"/>
      <w:r w:rsidRPr="004A658D">
        <w:rPr>
          <w:rFonts w:ascii="Times New Roman" w:eastAsia="Times New Roman" w:hAnsi="Times New Roman" w:cs="Times New Roman"/>
          <w:szCs w:val="24"/>
        </w:rPr>
        <w:t xml:space="preserve"> ma za zadanie odciążenie członków rodzin lub opiekunów osób niepełnosprawnych poprzez wsparcie ich w codziennych obowiązkach lub zapewnienie czasowego zastępstwa.</w:t>
      </w:r>
    </w:p>
    <w:p w14:paraId="6DC1982F" w14:textId="77777777" w:rsidR="00156F04" w:rsidRPr="004A658D" w:rsidRDefault="00156F04" w:rsidP="00156F04">
      <w:pPr>
        <w:spacing w:after="0" w:line="240" w:lineRule="auto"/>
        <w:jc w:val="both"/>
        <w:rPr>
          <w:rFonts w:ascii="Times New Roman" w:eastAsia="Times New Roman" w:hAnsi="Times New Roman" w:cs="Times New Roman"/>
          <w:szCs w:val="24"/>
        </w:rPr>
      </w:pPr>
      <w:r w:rsidRPr="004A658D">
        <w:rPr>
          <w:rFonts w:ascii="Times New Roman" w:eastAsia="Times New Roman" w:hAnsi="Times New Roman" w:cs="Times New Roman"/>
          <w:szCs w:val="24"/>
        </w:rPr>
        <w:t xml:space="preserve">Program kierowany jest do dzieci i osób niepełnosprawnych, których członkowie rodzin lub opiekunowie wymagają pomocy w postaci doraźnej, czasowej przerwy  w sprawowaniu opieki. Celem głównym programu jest wsparcie członków lub opiekunów sprawujących bezpośrednią opiekę nad: </w:t>
      </w:r>
    </w:p>
    <w:p w14:paraId="36F830EC" w14:textId="77777777" w:rsidR="00156F04" w:rsidRPr="004A658D" w:rsidRDefault="00156F04" w:rsidP="00FC65B5">
      <w:pPr>
        <w:pStyle w:val="Akapitzlist"/>
        <w:numPr>
          <w:ilvl w:val="1"/>
          <w:numId w:val="66"/>
        </w:numPr>
        <w:autoSpaceDE w:val="0"/>
        <w:autoSpaceDN w:val="0"/>
        <w:snapToGrid w:val="0"/>
        <w:spacing w:after="0" w:line="240" w:lineRule="auto"/>
        <w:jc w:val="both"/>
        <w:rPr>
          <w:rFonts w:ascii="Times New Roman" w:eastAsia="Times New Roman" w:hAnsi="Times New Roman" w:cs="Times New Roman"/>
          <w:spacing w:val="6"/>
          <w:w w:val="105"/>
          <w:szCs w:val="24"/>
        </w:rPr>
      </w:pPr>
      <w:r w:rsidRPr="004A658D">
        <w:rPr>
          <w:rFonts w:ascii="Times New Roman" w:eastAsia="Times New Roman" w:hAnsi="Times New Roman" w:cs="Times New Roman"/>
          <w:spacing w:val="6"/>
          <w:w w:val="105"/>
          <w:szCs w:val="24"/>
        </w:rPr>
        <w:t xml:space="preserve">dziećmi z orzeczeniem o niepełnosprawności, </w:t>
      </w:r>
    </w:p>
    <w:p w14:paraId="6A798C4C" w14:textId="77777777" w:rsidR="00156F04" w:rsidRPr="004A658D" w:rsidRDefault="00156F04" w:rsidP="00FC65B5">
      <w:pPr>
        <w:pStyle w:val="Akapitzlist"/>
        <w:numPr>
          <w:ilvl w:val="1"/>
          <w:numId w:val="66"/>
        </w:numPr>
        <w:autoSpaceDE w:val="0"/>
        <w:autoSpaceDN w:val="0"/>
        <w:snapToGrid w:val="0"/>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osobami </w:t>
      </w:r>
      <w:r w:rsidRPr="004A658D">
        <w:rPr>
          <w:rFonts w:ascii="Times New Roman" w:hAnsi="Times New Roman" w:cs="Times New Roman"/>
          <w:bCs/>
          <w:szCs w:val="24"/>
        </w:rPr>
        <w:t>posiadającymi orzeczenie o</w:t>
      </w:r>
      <w:r w:rsidRPr="004A658D">
        <w:rPr>
          <w:rFonts w:ascii="Times New Roman" w:hAnsi="Times New Roman" w:cs="Times New Roman"/>
          <w:szCs w:val="24"/>
        </w:rPr>
        <w:t xml:space="preserve"> znacznym stopniu niepełnosprawności, zgodnie z ustawą z dnia 27 sierpnia 1997 r. o rehabilitacji zawodowej i społecznej oraz zatrudnianiu osób niepełnosprawnych albo orzeczenie równoważne do wyżej wymienionego, które wymagają usługi opieki </w:t>
      </w:r>
      <w:proofErr w:type="spellStart"/>
      <w:r w:rsidRPr="004A658D">
        <w:rPr>
          <w:rFonts w:ascii="Times New Roman" w:hAnsi="Times New Roman" w:cs="Times New Roman"/>
          <w:szCs w:val="24"/>
        </w:rPr>
        <w:t>wytchnieniowej</w:t>
      </w:r>
      <w:proofErr w:type="spellEnd"/>
      <w:r w:rsidRPr="004A658D">
        <w:rPr>
          <w:rFonts w:ascii="Times New Roman" w:hAnsi="Times New Roman" w:cs="Times New Roman"/>
          <w:szCs w:val="24"/>
        </w:rPr>
        <w:t>.</w:t>
      </w:r>
    </w:p>
    <w:p w14:paraId="7367C6B5" w14:textId="77777777" w:rsidR="00A85183" w:rsidRDefault="00156F04" w:rsidP="005C4703">
      <w:pPr>
        <w:pStyle w:val="NormalnyWeb"/>
        <w:spacing w:before="0" w:beforeAutospacing="0" w:after="0" w:afterAutospacing="0"/>
        <w:jc w:val="both"/>
        <w:rPr>
          <w:rStyle w:val="Pogrubienie"/>
          <w:rFonts w:eastAsiaTheme="majorEastAsia"/>
          <w:b w:val="0"/>
          <w:bCs w:val="0"/>
        </w:rPr>
      </w:pPr>
      <w:r w:rsidRPr="004A658D">
        <w:rPr>
          <w:rStyle w:val="Pogrubienie"/>
          <w:rFonts w:eastAsiaTheme="majorEastAsia"/>
          <w:b w:val="0"/>
          <w:bCs w:val="0"/>
        </w:rPr>
        <w:lastRenderedPageBreak/>
        <w:t xml:space="preserve">Usługi opieki </w:t>
      </w:r>
      <w:proofErr w:type="spellStart"/>
      <w:r w:rsidRPr="004A658D">
        <w:rPr>
          <w:rStyle w:val="Pogrubienie"/>
          <w:rFonts w:eastAsiaTheme="majorEastAsia"/>
          <w:b w:val="0"/>
          <w:bCs w:val="0"/>
        </w:rPr>
        <w:t>wytchnieniowej</w:t>
      </w:r>
      <w:proofErr w:type="spellEnd"/>
      <w:r w:rsidRPr="004A658D">
        <w:rPr>
          <w:rStyle w:val="Pogrubienie"/>
          <w:rFonts w:eastAsiaTheme="majorEastAsia"/>
          <w:b w:val="0"/>
          <w:bCs w:val="0"/>
        </w:rPr>
        <w:t xml:space="preserve"> w całości finansowane są ze środków Funduszu Solidarnościowego. Zadanie to będzie realizowane w 2021 roku p</w:t>
      </w:r>
      <w:r w:rsidR="00A85183">
        <w:rPr>
          <w:rStyle w:val="Pogrubienie"/>
          <w:rFonts w:eastAsiaTheme="majorEastAsia"/>
          <w:b w:val="0"/>
          <w:bCs w:val="0"/>
        </w:rPr>
        <w:t>rzez Ośrodek Pomocy Społecznej.</w:t>
      </w:r>
    </w:p>
    <w:p w14:paraId="4D014710" w14:textId="77777777" w:rsidR="00A85183" w:rsidRDefault="00A85183" w:rsidP="00A85183">
      <w:pPr>
        <w:pStyle w:val="Nagwek3"/>
        <w:numPr>
          <w:ilvl w:val="0"/>
          <w:numId w:val="0"/>
        </w:numPr>
        <w:rPr>
          <w:rFonts w:ascii="Times New Roman" w:hAnsi="Times New Roman" w:cs="Times New Roman"/>
          <w:b w:val="0"/>
        </w:rPr>
      </w:pPr>
      <w:bookmarkStart w:id="78" w:name="_Toc72430753"/>
    </w:p>
    <w:p w14:paraId="7E854278" w14:textId="291F5508" w:rsidR="00A85183" w:rsidRPr="00A85183" w:rsidRDefault="00A85183" w:rsidP="00A85183">
      <w:pPr>
        <w:pStyle w:val="Nagwek3"/>
        <w:numPr>
          <w:ilvl w:val="0"/>
          <w:numId w:val="0"/>
        </w:numPr>
        <w:spacing w:before="0" w:line="360" w:lineRule="auto"/>
        <w:rPr>
          <w:rFonts w:ascii="Times New Roman" w:hAnsi="Times New Roman" w:cs="Times New Roman"/>
        </w:rPr>
      </w:pPr>
      <w:bookmarkStart w:id="79" w:name="_Toc73356210"/>
      <w:r>
        <w:rPr>
          <w:rFonts w:ascii="Times New Roman" w:hAnsi="Times New Roman" w:cs="Times New Roman"/>
        </w:rPr>
        <w:t>11.1.7</w:t>
      </w:r>
      <w:r>
        <w:rPr>
          <w:rFonts w:ascii="Times New Roman" w:hAnsi="Times New Roman" w:cs="Times New Roman"/>
        </w:rPr>
        <w:tab/>
      </w:r>
      <w:r w:rsidRPr="00A85183">
        <w:rPr>
          <w:rFonts w:ascii="Times New Roman" w:hAnsi="Times New Roman" w:cs="Times New Roman"/>
        </w:rPr>
        <w:t xml:space="preserve">Programy </w:t>
      </w:r>
      <w:r>
        <w:rPr>
          <w:rFonts w:ascii="Times New Roman" w:hAnsi="Times New Roman" w:cs="Times New Roman"/>
        </w:rPr>
        <w:t>realizowane przez Dom Pomocy Społecznej „Złota jesień”.</w:t>
      </w:r>
      <w:bookmarkEnd w:id="79"/>
    </w:p>
    <w:p w14:paraId="6375D3FD" w14:textId="77777777" w:rsidR="00A85183" w:rsidRDefault="00A85183" w:rsidP="00A85183">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 2020 r. Dom Pomocy Społecznej „Złota Jesień” w Czechowicach-Dziedzicach realizował projekty:</w:t>
      </w:r>
    </w:p>
    <w:p w14:paraId="096E1B8D" w14:textId="797E2988" w:rsidR="00A85183" w:rsidRPr="00A85183" w:rsidRDefault="00A85183" w:rsidP="00A85183">
      <w:pPr>
        <w:pStyle w:val="Akapitzlist"/>
        <w:numPr>
          <w:ilvl w:val="0"/>
          <w:numId w:val="96"/>
        </w:numPr>
        <w:spacing w:after="0" w:line="240" w:lineRule="auto"/>
        <w:jc w:val="both"/>
        <w:rPr>
          <w:rFonts w:ascii="Times New Roman" w:eastAsia="Times New Roman" w:hAnsi="Times New Roman" w:cs="Times New Roman"/>
          <w:szCs w:val="24"/>
          <w:lang w:eastAsia="pl-PL"/>
        </w:rPr>
      </w:pPr>
      <w:r w:rsidRPr="00F638B5">
        <w:rPr>
          <w:rFonts w:ascii="Times New Roman" w:eastAsia="Times New Roman" w:hAnsi="Times New Roman" w:cs="Times New Roman"/>
          <w:szCs w:val="24"/>
          <w:lang w:eastAsia="pl-PL"/>
        </w:rPr>
        <w:t xml:space="preserve">w ramach Programu Operacyjnego Wiedza Edukacja Rozwój 2014-2020, projekt grantowy pn.: „Zapewnienie bezpieczeństwa i opieki pacjentom oraz bezpieczeństwa personelowi zakładów opiekuńczo-leczniczych, domów pomocy społecznej, zakładów pielęgnacyjno-opiekuńczych i hospicjów na czas COVID-19”, współfinansowany przez Unię Europejską ze środków Europejskiego Funduszu Społecznego na podstawie umowy zawartej pomiędzy Skarbem Państwa – Ministrem Zdrowia, a Narodowym Funduszem Zdrowia.  </w:t>
      </w:r>
      <w:r>
        <w:rPr>
          <w:rFonts w:ascii="Times New Roman" w:eastAsia="Times New Roman" w:hAnsi="Times New Roman" w:cs="Times New Roman"/>
          <w:szCs w:val="24"/>
          <w:lang w:eastAsia="pl-PL"/>
        </w:rPr>
        <w:t xml:space="preserve">Otrzymane </w:t>
      </w:r>
      <w:r w:rsidRPr="00F638B5">
        <w:rPr>
          <w:rFonts w:ascii="Times New Roman" w:eastAsia="Times New Roman" w:hAnsi="Times New Roman" w:cs="Times New Roman"/>
          <w:szCs w:val="24"/>
          <w:lang w:eastAsia="pl-PL"/>
        </w:rPr>
        <w:t>środk</w:t>
      </w:r>
      <w:r>
        <w:rPr>
          <w:rFonts w:ascii="Times New Roman" w:eastAsia="Times New Roman" w:hAnsi="Times New Roman" w:cs="Times New Roman"/>
          <w:szCs w:val="24"/>
          <w:lang w:eastAsia="pl-PL"/>
        </w:rPr>
        <w:t>i</w:t>
      </w:r>
      <w:r w:rsidRPr="00F638B5">
        <w:rPr>
          <w:rFonts w:ascii="Times New Roman" w:eastAsia="Times New Roman" w:hAnsi="Times New Roman" w:cs="Times New Roman"/>
          <w:szCs w:val="24"/>
          <w:lang w:eastAsia="pl-PL"/>
        </w:rPr>
        <w:t xml:space="preserve"> przeznaczono na wypłatę dodatków do</w:t>
      </w:r>
      <w:r>
        <w:rPr>
          <w:rFonts w:ascii="Times New Roman" w:eastAsia="Times New Roman" w:hAnsi="Times New Roman" w:cs="Times New Roman"/>
          <w:szCs w:val="24"/>
          <w:lang w:eastAsia="pl-PL"/>
        </w:rPr>
        <w:t xml:space="preserve"> wynagrodzenia dla pielęgniarek, </w:t>
      </w:r>
      <w:r w:rsidRPr="00F638B5">
        <w:rPr>
          <w:rFonts w:ascii="Times New Roman" w:eastAsia="Times New Roman" w:hAnsi="Times New Roman" w:cs="Times New Roman"/>
          <w:szCs w:val="24"/>
          <w:lang w:eastAsia="pl-PL"/>
        </w:rPr>
        <w:t xml:space="preserve">które – ze względów bezpieczeństwa i ograniczania ryzyka </w:t>
      </w:r>
      <w:r>
        <w:rPr>
          <w:rFonts w:ascii="Times New Roman" w:eastAsia="Times New Roman" w:hAnsi="Times New Roman" w:cs="Times New Roman"/>
          <w:szCs w:val="24"/>
          <w:lang w:eastAsia="pl-PL"/>
        </w:rPr>
        <w:t>zakażenia COVID-19 – ograniczyły</w:t>
      </w:r>
      <w:r w:rsidRPr="00F638B5">
        <w:rPr>
          <w:rFonts w:ascii="Times New Roman" w:eastAsia="Times New Roman" w:hAnsi="Times New Roman" w:cs="Times New Roman"/>
          <w:szCs w:val="24"/>
          <w:lang w:eastAsia="pl-PL"/>
        </w:rPr>
        <w:t xml:space="preserve"> swoje zatrudnienie do jednego miejsca pracy </w:t>
      </w:r>
      <w:r>
        <w:rPr>
          <w:rFonts w:ascii="Times New Roman" w:eastAsia="Times New Roman" w:hAnsi="Times New Roman" w:cs="Times New Roman"/>
          <w:szCs w:val="24"/>
          <w:lang w:eastAsia="pl-PL"/>
        </w:rPr>
        <w:t>oraz na</w:t>
      </w:r>
      <w:r w:rsidRPr="00F638B5">
        <w:rPr>
          <w:rFonts w:ascii="Times New Roman" w:eastAsia="Times New Roman" w:hAnsi="Times New Roman" w:cs="Times New Roman"/>
          <w:szCs w:val="24"/>
          <w:lang w:eastAsia="pl-PL"/>
        </w:rPr>
        <w:t xml:space="preserve"> dofinansowanie zakupu środków ochrony osobistej i środków do dezynfekcji dla personelu DPS.</w:t>
      </w:r>
    </w:p>
    <w:p w14:paraId="19B30BB0" w14:textId="6DA87D09" w:rsidR="00A85183" w:rsidRPr="00A85183" w:rsidRDefault="00A85183" w:rsidP="00A85183">
      <w:pPr>
        <w:pStyle w:val="Akapitzlist"/>
        <w:numPr>
          <w:ilvl w:val="0"/>
          <w:numId w:val="96"/>
        </w:numPr>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pl-PL"/>
        </w:rPr>
        <w:t>w</w:t>
      </w:r>
      <w:r w:rsidRPr="0041209F">
        <w:rPr>
          <w:rFonts w:ascii="Times New Roman" w:eastAsia="Times New Roman" w:hAnsi="Times New Roman" w:cs="Times New Roman"/>
          <w:szCs w:val="24"/>
          <w:lang w:eastAsia="pl-PL"/>
        </w:rPr>
        <w:t xml:space="preserve"> ramach Programu Operacyjnego Wiedza Edukacja Rozwój 2014-2020, projekt pn.: „Śląskie Kadry DPS vs. COVID-19” współfinansowany ze środków Europejskiego Funduszu Społecznego. </w:t>
      </w:r>
      <w:r>
        <w:rPr>
          <w:rFonts w:ascii="Times New Roman" w:eastAsia="Times New Roman" w:hAnsi="Times New Roman" w:cs="Times New Roman"/>
          <w:szCs w:val="24"/>
          <w:lang w:eastAsia="pl-PL"/>
        </w:rPr>
        <w:t xml:space="preserve">Celem projektu </w:t>
      </w:r>
      <w:r w:rsidRPr="0041209F">
        <w:rPr>
          <w:rFonts w:ascii="Times New Roman" w:eastAsia="Times New Roman" w:hAnsi="Times New Roman" w:cs="Times New Roman"/>
          <w:szCs w:val="24"/>
          <w:lang w:eastAsia="pl-PL"/>
        </w:rPr>
        <w:t>było bezpośrednie wsparcie domów pomocy społecznej funkcjonujących na terenie Województwa Śląskiego, w tym osób realizujących usługi społeczne w domach pomocy społecznej. Działania</w:t>
      </w:r>
      <w:r>
        <w:rPr>
          <w:rFonts w:ascii="Times New Roman" w:eastAsia="Times New Roman" w:hAnsi="Times New Roman" w:cs="Times New Roman"/>
          <w:szCs w:val="24"/>
          <w:lang w:eastAsia="pl-PL"/>
        </w:rPr>
        <w:t xml:space="preserve"> </w:t>
      </w:r>
      <w:r w:rsidRPr="0041209F">
        <w:rPr>
          <w:rFonts w:ascii="Times New Roman" w:eastAsia="Times New Roman" w:hAnsi="Times New Roman" w:cs="Times New Roman"/>
          <w:szCs w:val="24"/>
          <w:lang w:eastAsia="pl-PL"/>
        </w:rPr>
        <w:t>w projekcie miały na celu ochronę zdrowia i życia osób zagrożonych wykluczeniem spo</w:t>
      </w:r>
      <w:r>
        <w:rPr>
          <w:rFonts w:ascii="Times New Roman" w:eastAsia="Times New Roman" w:hAnsi="Times New Roman" w:cs="Times New Roman"/>
          <w:szCs w:val="24"/>
          <w:lang w:eastAsia="pl-PL"/>
        </w:rPr>
        <w:t xml:space="preserve">łecznym, a także pracujących w </w:t>
      </w:r>
      <w:proofErr w:type="spellStart"/>
      <w:r>
        <w:rPr>
          <w:rFonts w:ascii="Times New Roman" w:eastAsia="Times New Roman" w:hAnsi="Times New Roman" w:cs="Times New Roman"/>
          <w:szCs w:val="24"/>
          <w:lang w:eastAsia="pl-PL"/>
        </w:rPr>
        <w:t>dps</w:t>
      </w:r>
      <w:proofErr w:type="spellEnd"/>
      <w:r w:rsidRPr="0041209F">
        <w:rPr>
          <w:rFonts w:ascii="Times New Roman" w:eastAsia="Times New Roman" w:hAnsi="Times New Roman" w:cs="Times New Roman"/>
          <w:szCs w:val="24"/>
          <w:lang w:eastAsia="pl-PL"/>
        </w:rPr>
        <w:t xml:space="preserve">, tj. osób zagrożonych skutkami epidemii COVID-19. Projekt  realizowano w formie zatrudnienia nowego pracownika – realizatora usług społecznych, niezbędnych do walki z epidemią wirusa SARS-CoV-2  wykonywanych w celu ochrony zdrowia i życia osób zagrożonych wykluczeniem społecznym oraz w formie wsparcia finansowego dla osób wykonujących usługi społeczne w DPS, w związku ze zwiększoną ilością pracy i ryzykiem wynikającym z sytuacji zagrożenia epidemiologicznego. </w:t>
      </w:r>
    </w:p>
    <w:p w14:paraId="04D42825" w14:textId="77777777" w:rsidR="00A85183" w:rsidRPr="008D6360" w:rsidRDefault="00A85183" w:rsidP="00A85183">
      <w:pPr>
        <w:pStyle w:val="Akapitzlist"/>
        <w:numPr>
          <w:ilvl w:val="0"/>
          <w:numId w:val="96"/>
        </w:numPr>
        <w:spacing w:before="320" w:after="0" w:line="240" w:lineRule="auto"/>
        <w:jc w:val="both"/>
        <w:rPr>
          <w:rFonts w:ascii="Times New Roman" w:hAnsi="Times New Roman" w:cs="Times New Roman"/>
          <w:szCs w:val="24"/>
        </w:rPr>
      </w:pPr>
      <w:r w:rsidRPr="008D6360">
        <w:rPr>
          <w:rFonts w:ascii="Times New Roman" w:eastAsia="Times New Roman" w:hAnsi="Times New Roman" w:cs="Times New Roman"/>
          <w:szCs w:val="24"/>
          <w:lang w:eastAsia="pl-PL"/>
        </w:rPr>
        <w:t xml:space="preserve">w ramach Regionalnego Programu Operacyjnego Województwa Śląskiego na lata 2014-2020 projekt  pn. „ŚLĄSKIE POMAGA”, współfinansowany ze środków Europejskiego Funduszu Społecznego, realizowany był na podstawie umowy partnerskiej Województwa Śląskiego (Regionalnego Ośrodka Polityki Społecznej)  i Gminy Czechowice-Dziedzice. Celem projektu była ochrona zdrowia i życia osób zagrożonych wykluczeniem społecznym, osób najbardziej zagrożonych skutkami epidemii COVID-19 tj. mieszkańców i pracowników placówek opieki całodobowej, funkcjonujących na terenie woj. śląskiego w okresie II- XII 2020 r. Działania realizowane w ramach projektu w DPS „Złota Jesień” objęły doposażenie stanowisk pracy realizatorów usług w środki ochrony indywidualnej niezbędne do walki z epidemią wirusa SARS- COV- 2 oraz  doposażenie miejsc świadczenia usług w sprzęt niezbędny do walki z epidemią.   </w:t>
      </w:r>
    </w:p>
    <w:p w14:paraId="4510022F" w14:textId="77777777" w:rsidR="00A85183" w:rsidRPr="00A85183" w:rsidRDefault="00A85183" w:rsidP="00A85183">
      <w:pPr>
        <w:pStyle w:val="Nagwek3"/>
        <w:numPr>
          <w:ilvl w:val="0"/>
          <w:numId w:val="0"/>
        </w:numPr>
      </w:pPr>
    </w:p>
    <w:p w14:paraId="471F4FAA" w14:textId="5F04D63E" w:rsidR="00156F04" w:rsidRPr="004A658D" w:rsidRDefault="002A08DB" w:rsidP="00A85183">
      <w:pPr>
        <w:pStyle w:val="Nagwek3"/>
        <w:numPr>
          <w:ilvl w:val="0"/>
          <w:numId w:val="0"/>
        </w:numPr>
      </w:pPr>
      <w:bookmarkStart w:id="80" w:name="_Toc73356211"/>
      <w:r>
        <w:t>11.1.8</w:t>
      </w:r>
      <w:r>
        <w:tab/>
      </w:r>
      <w:r w:rsidR="00156F04" w:rsidRPr="004A658D">
        <w:t>Współpraca z organizacjami pozarządowymi - zadania zlecone w obszarze pomocy i wsparcia.</w:t>
      </w:r>
      <w:bookmarkEnd w:id="78"/>
      <w:bookmarkEnd w:id="80"/>
    </w:p>
    <w:p w14:paraId="17400866" w14:textId="77777777" w:rsidR="00156F04" w:rsidRPr="004A658D" w:rsidRDefault="00156F04" w:rsidP="004F30EE">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W Gminie zlecono realizację usług opiekuńczych na kwotę 784 192 zł oraz specjalistycznych usług opiekuńczych na kwotę 5 402 zł. Zadanie zlecono w całości Spółdzielni Socjalnej </w:t>
      </w:r>
      <w:proofErr w:type="spellStart"/>
      <w:r w:rsidRPr="004A658D">
        <w:rPr>
          <w:rFonts w:ascii="Times New Roman" w:hAnsi="Times New Roman" w:cs="Times New Roman"/>
          <w:szCs w:val="24"/>
        </w:rPr>
        <w:t>Czecho</w:t>
      </w:r>
      <w:proofErr w:type="spellEnd"/>
      <w:r w:rsidRPr="004A658D">
        <w:rPr>
          <w:rFonts w:ascii="Times New Roman" w:hAnsi="Times New Roman" w:cs="Times New Roman"/>
          <w:szCs w:val="24"/>
        </w:rPr>
        <w:t>-Best, łączny koszt zlecenia wyniósł 799 994 zł.</w:t>
      </w:r>
    </w:p>
    <w:p w14:paraId="0E8EEA27"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lastRenderedPageBreak/>
        <w:t>Zrealizowano 29 046 godzin usług. Z tej formy pomocy skorzystały 74 osoby.</w:t>
      </w:r>
    </w:p>
    <w:p w14:paraId="1BB99D62"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p>
    <w:p w14:paraId="3AD76975" w14:textId="75A7E3CE" w:rsidR="00156F04" w:rsidRPr="004A658D" w:rsidRDefault="002A08DB" w:rsidP="007C41D1">
      <w:pPr>
        <w:pStyle w:val="Nagwek3"/>
        <w:numPr>
          <w:ilvl w:val="0"/>
          <w:numId w:val="0"/>
        </w:numPr>
      </w:pPr>
      <w:bookmarkStart w:id="81" w:name="_Toc72430754"/>
      <w:bookmarkStart w:id="82" w:name="_Toc73356212"/>
      <w:r>
        <w:t>11.1.9</w:t>
      </w:r>
      <w:r>
        <w:tab/>
      </w:r>
      <w:r w:rsidR="00156F04" w:rsidRPr="004A658D">
        <w:t>Prognoza.</w:t>
      </w:r>
      <w:bookmarkEnd w:id="81"/>
      <w:bookmarkEnd w:id="82"/>
    </w:p>
    <w:p w14:paraId="74F57176"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Na podstawie analizy zadań wynikających z ustawy o pomocy społecznej oraz zebranych danych, z uwagi na starzejące się społeczeństwo stwierdzono, że :</w:t>
      </w:r>
    </w:p>
    <w:p w14:paraId="070EB268"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prognozuje się dalszy wzrost nakładów na usługi opiekuńcze w miejscu zamieszkania, które w przeważającej mierze są świadczone osobom starszym, samotnym i chorym. W roku oceny koszt wyniósł 799 994 zł, w porównaniu do roku poprzedniego odnotowano wzrost o ok. 100 000 zł. Tendencja wzrostowa tych kosztów utrzymuje się od kilku lat.</w:t>
      </w:r>
    </w:p>
    <w:p w14:paraId="59DF010B"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 szacuje się wzrost wydatków ponoszonych przez gminę (OPS) na dopłaty do miejsc w domach pomocy społecznej. W 2020 roku powyższy koszt wyniósł 1 462 357. Koszt za pobyt mieszkańców w domach pomocy społecznej systematycznie wzrasta. posiadanych sprawozdań wynika, że w 2018 roku za pobyt mieszkańców w </w:t>
      </w:r>
      <w:proofErr w:type="spellStart"/>
      <w:r w:rsidRPr="004A658D">
        <w:rPr>
          <w:rFonts w:ascii="Times New Roman" w:hAnsi="Times New Roman" w:cs="Times New Roman"/>
          <w:szCs w:val="24"/>
        </w:rPr>
        <w:t>dps</w:t>
      </w:r>
      <w:proofErr w:type="spellEnd"/>
      <w:r w:rsidRPr="004A658D">
        <w:rPr>
          <w:rFonts w:ascii="Times New Roman" w:hAnsi="Times New Roman" w:cs="Times New Roman"/>
          <w:szCs w:val="24"/>
        </w:rPr>
        <w:t xml:space="preserve"> gmina zapłaciła 1 142 434 zł.</w:t>
      </w:r>
    </w:p>
    <w:p w14:paraId="5B37E4DA"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Oznacza to, że w okresie 2 lat koszt tego zadania wzrósł o 319 923 zł.</w:t>
      </w:r>
    </w:p>
    <w:p w14:paraId="3BD33133" w14:textId="77777777" w:rsidR="00156F04" w:rsidRPr="004A658D" w:rsidRDefault="00156F04" w:rsidP="00156F04">
      <w:pPr>
        <w:autoSpaceDE w:val="0"/>
        <w:autoSpaceDN w:val="0"/>
        <w:adjustRightInd w:val="0"/>
        <w:spacing w:after="0" w:line="276" w:lineRule="auto"/>
        <w:jc w:val="both"/>
        <w:rPr>
          <w:rFonts w:ascii="Times New Roman" w:hAnsi="Times New Roman" w:cs="Times New Roman"/>
          <w:szCs w:val="24"/>
        </w:rPr>
      </w:pPr>
    </w:p>
    <w:p w14:paraId="3013417A" w14:textId="14875DBB" w:rsidR="00156F04" w:rsidRPr="004A658D" w:rsidRDefault="002A08DB" w:rsidP="007C41D1">
      <w:pPr>
        <w:pStyle w:val="Nagwek3"/>
        <w:numPr>
          <w:ilvl w:val="0"/>
          <w:numId w:val="0"/>
        </w:numPr>
      </w:pPr>
      <w:bookmarkStart w:id="83" w:name="_Toc72430755"/>
      <w:bookmarkStart w:id="84" w:name="_Toc73356213"/>
      <w:r>
        <w:t>11.1.10</w:t>
      </w:r>
      <w:r>
        <w:tab/>
      </w:r>
      <w:r w:rsidR="00156F04" w:rsidRPr="004A658D">
        <w:t>Ocena realizacji.</w:t>
      </w:r>
      <w:bookmarkEnd w:id="83"/>
      <w:bookmarkEnd w:id="84"/>
    </w:p>
    <w:p w14:paraId="6DC3B7E4" w14:textId="77777777" w:rsidR="00156F04" w:rsidRPr="004A658D" w:rsidRDefault="00156F04" w:rsidP="00156F04">
      <w:pPr>
        <w:autoSpaceDE w:val="0"/>
        <w:autoSpaceDN w:val="0"/>
        <w:adjustRightInd w:val="0"/>
        <w:spacing w:after="0" w:line="240" w:lineRule="auto"/>
        <w:ind w:firstLine="360"/>
        <w:jc w:val="both"/>
        <w:rPr>
          <w:rFonts w:ascii="Times New Roman" w:hAnsi="Times New Roman" w:cs="Times New Roman"/>
          <w:szCs w:val="24"/>
        </w:rPr>
      </w:pPr>
      <w:r w:rsidRPr="004A658D">
        <w:rPr>
          <w:rFonts w:ascii="Times New Roman" w:hAnsi="Times New Roman" w:cs="Times New Roman"/>
          <w:szCs w:val="24"/>
        </w:rPr>
        <w:t>Przedstawione w Ocenie zasobów pomocy społecznej informacje stanowią materiał poglądowy. Umożliwiają analizowanie i monitorowanie występowania problemów społecznych oraz planowanie działań aktywizujących jednostki samorządu terytorialnego w obszarze usług społecznych.</w:t>
      </w:r>
    </w:p>
    <w:p w14:paraId="0872861D" w14:textId="77777777" w:rsidR="00156F04" w:rsidRPr="004A658D" w:rsidRDefault="00156F04" w:rsidP="00156F04">
      <w:pPr>
        <w:autoSpaceDE w:val="0"/>
        <w:autoSpaceDN w:val="0"/>
        <w:adjustRightInd w:val="0"/>
        <w:spacing w:after="0" w:line="240" w:lineRule="auto"/>
        <w:ind w:firstLine="360"/>
        <w:jc w:val="both"/>
        <w:rPr>
          <w:rFonts w:ascii="Times New Roman" w:hAnsi="Times New Roman" w:cs="Times New Roman"/>
          <w:szCs w:val="24"/>
        </w:rPr>
      </w:pPr>
      <w:r w:rsidRPr="004A658D">
        <w:rPr>
          <w:rFonts w:ascii="Times New Roman" w:hAnsi="Times New Roman" w:cs="Times New Roman"/>
          <w:szCs w:val="24"/>
        </w:rPr>
        <w:t>Zadaniem obowiązkowym gminy, w myśl ustawy o pomocy społecznej, jest prowadzenie mieszkania chronionego. Z uwagi na jego brak, gmina podpisała porozumienie międzygminne z gminą Jaworze na zabezpieczenie 1 miejsca w mieszkaniu chronionym. Utworzenie przynajmniej jednego mieszkania chronionego na terenie gminy jest niezbędną koniecznością, w związku z tym złożono wniosek o dofinansowanie tego zadania w ramach konkursu ze środków Europejskiego Funduszu Społecznego w ramach Osi Priorytetowej X. Rewitalizacja oraz infrastruktura społeczna i zdrowotna dla działania: 10.2. Rozwój mieszkalnictwa socjalnego, wspomaganego i chronionego oraz infrastruktury usług społecznych dla poddziałania: 10.2.2. Rozwój mieszkalnictwa socjalnego, wspomaganego i chronionego oraz infrastruktury usług społecznych – RIT.</w:t>
      </w:r>
    </w:p>
    <w:p w14:paraId="2C8FC9BF"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Z zebranych danych dotyczących realizacji zadań z ustawy o wspieraniu rodziny i systemie pieczy zastępczej wynika, że:</w:t>
      </w:r>
    </w:p>
    <w:p w14:paraId="233B7B9B"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znacznym obciążeniem budżetu gminnego jest koszt pobytu dzieci w pieczy zastępczej. W pierwszym roku pobytu dzieci w pieczy gmina ponosi koszty w wysokości 10%, w drugim roku 30%, a od 3 roku koszt gminy to 50%. Ustawa obowiązuje od 2012 r., w związku z tym koszty gminy kształtują się już na poziomie 50% wysokości opłaty za pobyt większości dzieci. W 2020 roku sfinansowano pobyt 61 dzieci w pieczy zastępczej, wydano na ten cel kwotę 412 769,40 zł, nastąpił wzrost kosztów o kwotę 24 313,40 zł ( w roku poprzednim gmina finansowała pobyt w pieczy dla 41 dzieci na kwotę 388 456 zł).</w:t>
      </w:r>
    </w:p>
    <w:p w14:paraId="3C01AD45"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gmina ponosi koszty związane z zatrudnianiem asystentów rodzin. Część tych kosztów jest dofinansowywana ze środków rządowych lub projektów współfinansowanych z EFS.</w:t>
      </w:r>
    </w:p>
    <w:p w14:paraId="2761003E"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 środki finansowe jakimi dysponuje gmina (OPS) na działania podejmowane z rodzinami biologicznymi zagrożonymi odebraniem dziecka oraz rodzinami, gdzie dzieci zostały odebrane nie są wystarczające.</w:t>
      </w:r>
    </w:p>
    <w:p w14:paraId="4F530BA3"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t>Dokonując analizy wykonania budżetu gminy Czechowice-Dziedzice za 2020 r. stwierdzono, że na zadania z zakresu polityki społecznej wydatkowano kwotę 74 147 046 zł. Poziom wydatków w stosunku do roku poprzedniego wzrósł o 12 135 888 zł (co stanowi wzrost o ok. 20%).</w:t>
      </w:r>
    </w:p>
    <w:p w14:paraId="3FF24023" w14:textId="77777777" w:rsidR="00156F04" w:rsidRPr="004A658D" w:rsidRDefault="00156F04" w:rsidP="00156F04">
      <w:pPr>
        <w:autoSpaceDE w:val="0"/>
        <w:autoSpaceDN w:val="0"/>
        <w:adjustRightInd w:val="0"/>
        <w:spacing w:after="0" w:line="240" w:lineRule="auto"/>
        <w:jc w:val="both"/>
        <w:rPr>
          <w:rFonts w:ascii="Times New Roman" w:hAnsi="Times New Roman" w:cs="Times New Roman"/>
          <w:szCs w:val="24"/>
        </w:rPr>
      </w:pPr>
      <w:r w:rsidRPr="004A658D">
        <w:rPr>
          <w:rFonts w:ascii="Times New Roman" w:hAnsi="Times New Roman" w:cs="Times New Roman"/>
          <w:szCs w:val="24"/>
        </w:rPr>
        <w:lastRenderedPageBreak/>
        <w:t>Największą pozycję budżetową w tym obszarze stanowi Dział 855 – Rodzina. Na zadania związane z polityką rodzinną wydatkowano 63 244 291 zł, co stanowi 85,30% ogólnych wydatków w zakresie polityki społecznej gminy.</w:t>
      </w:r>
    </w:p>
    <w:p w14:paraId="4B9342F9" w14:textId="77777777" w:rsidR="00156F04" w:rsidRPr="004A658D" w:rsidRDefault="00156F04" w:rsidP="00156F04">
      <w:pPr>
        <w:spacing w:after="0" w:line="240" w:lineRule="auto"/>
        <w:jc w:val="both"/>
      </w:pPr>
    </w:p>
    <w:p w14:paraId="6B7D3680" w14:textId="77777777" w:rsidR="00156F04" w:rsidRPr="004A658D" w:rsidRDefault="00156F04" w:rsidP="00156F04">
      <w:pPr>
        <w:pStyle w:val="Nagwek2"/>
        <w:spacing w:line="360" w:lineRule="auto"/>
      </w:pPr>
      <w:bookmarkStart w:id="85" w:name="_Toc72430756"/>
      <w:bookmarkStart w:id="86" w:name="_Toc73356214"/>
      <w:bookmarkStart w:id="87" w:name="_Hlk40373758"/>
      <w:r w:rsidRPr="004A658D">
        <w:t>Gminny Program Wspierania Rodziny.</w:t>
      </w:r>
      <w:bookmarkEnd w:id="85"/>
      <w:bookmarkEnd w:id="86"/>
    </w:p>
    <w:p w14:paraId="3DA0C9DB" w14:textId="77777777" w:rsidR="00156F04" w:rsidRPr="004A658D" w:rsidRDefault="00156F04" w:rsidP="00156F04">
      <w:pPr>
        <w:spacing w:after="0" w:line="240" w:lineRule="auto"/>
        <w:jc w:val="both"/>
        <w:rPr>
          <w:rFonts w:ascii="Times New Roman" w:hAnsi="Times New Roman" w:cs="Times New Roman"/>
          <w:b/>
          <w:bCs/>
          <w:szCs w:val="24"/>
        </w:rPr>
      </w:pPr>
      <w:r w:rsidRPr="004A658D">
        <w:rPr>
          <w:rFonts w:ascii="Times New Roman" w:hAnsi="Times New Roman" w:cs="Times New Roman"/>
          <w:szCs w:val="24"/>
        </w:rPr>
        <w:t>Gminny  Program  Wspierania  Rodziny  na  lata  2020-2022  przyjęty został uchwałą nr    XXVII/168/19 Rady Miejskiej w Czechowicach-Dziedzicach z dnia 26 listopada 2019 r. Głównym celem Programu jest zapewnienie kompleksowej pomocy rodzinom, w szczególności tym, które przeżywają trudności w prawidłowym wypełnianiu swoich funkcji opiekuńczo-wychowawczych, w taki sposób, aby mogły osiągnąć optymalny poziom stabilizacji życiowej, umożliwiający prawidłowe wychowanie dzieci.</w:t>
      </w:r>
    </w:p>
    <w:p w14:paraId="5C6CAC0D" w14:textId="77777777" w:rsidR="00156F04" w:rsidRPr="004A658D" w:rsidRDefault="00156F04" w:rsidP="00156F04">
      <w:pPr>
        <w:rPr>
          <w:lang w:eastAsia="pl-PL"/>
        </w:rPr>
      </w:pPr>
    </w:p>
    <w:p w14:paraId="5011523A" w14:textId="77777777" w:rsidR="00156F04" w:rsidRPr="004A658D" w:rsidRDefault="00156F04" w:rsidP="00156F04">
      <w:pPr>
        <w:pStyle w:val="Nagwek3"/>
      </w:pPr>
      <w:bookmarkStart w:id="88" w:name="_Toc72430757"/>
      <w:bookmarkStart w:id="89" w:name="_Toc73356215"/>
      <w:r w:rsidRPr="004A658D">
        <w:rPr>
          <w:rFonts w:ascii="Times New Roman" w:hAnsi="Times New Roman" w:cs="Times New Roman"/>
        </w:rPr>
        <w:t xml:space="preserve">Opracowanie i realizacja 3-letnich gminnych programów </w:t>
      </w:r>
      <w:r w:rsidRPr="004A658D">
        <w:rPr>
          <w:rStyle w:val="Uwydatnienie"/>
          <w:rFonts w:ascii="Times New Roman" w:hAnsi="Times New Roman"/>
          <w:i w:val="0"/>
        </w:rPr>
        <w:t>wspierania rodziny</w:t>
      </w:r>
      <w:r w:rsidRPr="004A658D">
        <w:rPr>
          <w:rStyle w:val="Uwydatnienie"/>
          <w:rFonts w:ascii="Times New Roman" w:hAnsi="Times New Roman"/>
          <w:iCs/>
        </w:rPr>
        <w:t>.</w:t>
      </w:r>
      <w:bookmarkEnd w:id="88"/>
      <w:bookmarkEnd w:id="89"/>
      <w:r w:rsidRPr="004A658D">
        <w:rPr>
          <w:rFonts w:ascii="Times New Roman" w:hAnsi="Times New Roman" w:cs="Times New Roman"/>
        </w:rPr>
        <w:t xml:space="preserve"> </w:t>
      </w:r>
    </w:p>
    <w:p w14:paraId="438C5D4D" w14:textId="77777777" w:rsidR="00156F04" w:rsidRPr="004A658D" w:rsidRDefault="00156F04" w:rsidP="004F466D">
      <w:pPr>
        <w:pStyle w:val="Akapitzlist"/>
        <w:spacing w:line="240" w:lineRule="auto"/>
        <w:ind w:left="0"/>
        <w:jc w:val="both"/>
        <w:rPr>
          <w:rFonts w:ascii="Times New Roman" w:hAnsi="Times New Roman" w:cs="Times New Roman"/>
          <w:szCs w:val="24"/>
        </w:rPr>
      </w:pPr>
      <w:r w:rsidRPr="004A658D">
        <w:rPr>
          <w:rFonts w:ascii="Times New Roman" w:hAnsi="Times New Roman" w:cs="Times New Roman"/>
          <w:szCs w:val="24"/>
        </w:rPr>
        <w:t xml:space="preserve">Ustawa z dnia 9 czerwca 2011 r. o wspieraniu rodziny i systemie pieczy zastępczej nakłada na samorząd obowiązek udzielania wsparcia rodzinom przeżywającym trudności </w:t>
      </w:r>
      <w:r w:rsidRPr="004A658D">
        <w:rPr>
          <w:rFonts w:ascii="Times New Roman" w:hAnsi="Times New Roman" w:cs="Times New Roman"/>
          <w:szCs w:val="24"/>
        </w:rPr>
        <w:br/>
        <w:t>w wypełnianiu funkcji opiekuńczo-wychowawczej.  Odnosząc się do powyższych założeń gmina Czechowice-Dziedzice sukcesywnie rozbudowuje system wspierania rodzin poprzez realizowanie następujących zadań:</w:t>
      </w:r>
    </w:p>
    <w:p w14:paraId="7AE431D4" w14:textId="77777777" w:rsidR="00156F04" w:rsidRPr="004A658D" w:rsidRDefault="00156F04" w:rsidP="00FC65B5">
      <w:pPr>
        <w:pStyle w:val="Akapitzlist"/>
        <w:numPr>
          <w:ilvl w:val="0"/>
          <w:numId w:val="33"/>
        </w:numPr>
        <w:spacing w:before="240" w:after="0" w:line="240" w:lineRule="auto"/>
        <w:jc w:val="both"/>
        <w:rPr>
          <w:rFonts w:ascii="Times New Roman" w:hAnsi="Times New Roman" w:cs="Times New Roman"/>
          <w:b/>
          <w:szCs w:val="24"/>
        </w:rPr>
      </w:pPr>
      <w:r w:rsidRPr="004A658D">
        <w:rPr>
          <w:rFonts w:ascii="Times New Roman" w:hAnsi="Times New Roman" w:cs="Times New Roman"/>
          <w:b/>
          <w:szCs w:val="24"/>
        </w:rPr>
        <w:t>tworzenie i rozwój systemu opieki nad dzieckiem poprzez:</w:t>
      </w:r>
    </w:p>
    <w:p w14:paraId="1F589092" w14:textId="77777777" w:rsidR="00156F04" w:rsidRPr="004A658D" w:rsidRDefault="00156F04" w:rsidP="004F466D">
      <w:pPr>
        <w:pStyle w:val="Akapitzlist"/>
        <w:numPr>
          <w:ilvl w:val="0"/>
          <w:numId w:val="1"/>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 xml:space="preserve"> prowadzenie placówki wsparcia dziennego </w:t>
      </w:r>
    </w:p>
    <w:p w14:paraId="23AF02F0" w14:textId="77777777" w:rsidR="00156F04" w:rsidRPr="004A658D" w:rsidRDefault="00156F04" w:rsidP="004F466D">
      <w:pPr>
        <w:spacing w:after="0" w:line="240" w:lineRule="auto"/>
        <w:ind w:firstLine="360"/>
        <w:jc w:val="both"/>
        <w:rPr>
          <w:rFonts w:ascii="Times New Roman" w:eastAsia="Times New Roman" w:hAnsi="Times New Roman" w:cs="Times New Roman"/>
          <w:szCs w:val="24"/>
          <w:lang w:eastAsia="pl-PL"/>
        </w:rPr>
      </w:pPr>
      <w:r w:rsidRPr="004A658D">
        <w:rPr>
          <w:rFonts w:ascii="Times New Roman" w:hAnsi="Times New Roman" w:cs="Times New Roman"/>
          <w:szCs w:val="24"/>
        </w:rPr>
        <w:t xml:space="preserve">W roku 2020  na terenie gminy Czechowice-Dziedzice działała jedna placówka wsparcia dziennego. Świetlica Zatoka” </w:t>
      </w:r>
      <w:r w:rsidRPr="004A658D">
        <w:rPr>
          <w:rFonts w:ascii="Times New Roman" w:eastAsia="Times New Roman" w:hAnsi="Times New Roman" w:cs="Times New Roman"/>
          <w:szCs w:val="24"/>
          <w:lang w:eastAsia="pl-PL"/>
        </w:rPr>
        <w:t xml:space="preserve">prowadzona była w formie specjalistycznej dla dzieci i młodzieży od 6 roku życia do ukończenia szkoły podstawowej. </w:t>
      </w:r>
    </w:p>
    <w:p w14:paraId="0C10791F" w14:textId="77777777" w:rsidR="00156F04" w:rsidRPr="004A658D" w:rsidRDefault="00156F04" w:rsidP="00156F04">
      <w:pPr>
        <w:spacing w:after="0" w:line="240" w:lineRule="auto"/>
        <w:ind w:firstLine="360"/>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W roku sprawozdawczym </w:t>
      </w:r>
      <w:r w:rsidRPr="004A658D">
        <w:rPr>
          <w:rFonts w:ascii="Times New Roman" w:eastAsia="Times New Roman" w:hAnsi="Times New Roman" w:cs="Times New Roman"/>
          <w:szCs w:val="24"/>
          <w:lang w:eastAsia="hi-IN" w:bidi="hi-IN"/>
        </w:rPr>
        <w:t>do świetlicy zapisanych zostało (narastająco) 39 dzieci z 28 rodzin (w tym ilość dzieci zapisanych na ferie zimowe: 4 z 3 rodzin). Dzieci nowych – zapisanych po raz pierwszy – 6 z 5 rodzin.</w:t>
      </w:r>
      <w:r w:rsidRPr="004A658D">
        <w:rPr>
          <w:rFonts w:ascii="Times New Roman" w:eastAsia="Times New Roman" w:hAnsi="Times New Roman" w:cs="Times New Roman"/>
          <w:iCs/>
          <w:szCs w:val="24"/>
          <w:lang w:eastAsia="hi-IN" w:bidi="hi-IN"/>
        </w:rPr>
        <w:t xml:space="preserve"> W świetlicy „Zatoka” zatrudnione były 4 wychowawczynie na umowę o pracę w łącznym wymiarze 2,1</w:t>
      </w:r>
      <w:r w:rsidRPr="004A658D">
        <w:rPr>
          <w:rFonts w:ascii="Times New Roman" w:eastAsia="Times New Roman" w:hAnsi="Times New Roman" w:cs="Times New Roman"/>
          <w:b/>
          <w:iCs/>
          <w:szCs w:val="24"/>
          <w:lang w:eastAsia="hi-IN" w:bidi="hi-IN"/>
        </w:rPr>
        <w:t xml:space="preserve"> </w:t>
      </w:r>
      <w:r w:rsidRPr="004A658D">
        <w:rPr>
          <w:rFonts w:ascii="Times New Roman" w:eastAsia="Times New Roman" w:hAnsi="Times New Roman" w:cs="Times New Roman"/>
          <w:bCs/>
          <w:iCs/>
          <w:szCs w:val="24"/>
          <w:lang w:eastAsia="hi-IN" w:bidi="hi-IN"/>
        </w:rPr>
        <w:t>etatu, a także psycholog na umowę o pracę w wymiarze 0,5 etatu. W systematycznych spotkaniach z psychologiem uczestniczyło 19 dzieci, pozostałe osoby doraźnie według potrzeb. Odbywała się także regularna współpraca z rodzicami – w systematycznych spotkaniach uczestniczyło 6 rodziców, pozostali doraźnie według potrzeb. W placówce pracowały także zespoły wychowawcze w celu dokonywania okresowej oceny sytuacji dziecka i modyfikowania jego indywidualnego programu korekcyjnego.</w:t>
      </w:r>
    </w:p>
    <w:p w14:paraId="6F035C1F" w14:textId="77777777" w:rsidR="00156F04" w:rsidRPr="004A658D" w:rsidRDefault="00156F04" w:rsidP="00156F04">
      <w:pPr>
        <w:spacing w:after="0" w:line="240" w:lineRule="auto"/>
        <w:ind w:firstLine="708"/>
        <w:jc w:val="both"/>
        <w:rPr>
          <w:rFonts w:ascii="Times New Roman" w:hAnsi="Times New Roman" w:cs="Times New Roman"/>
          <w:szCs w:val="24"/>
        </w:rPr>
      </w:pPr>
      <w:r w:rsidRPr="004A658D">
        <w:rPr>
          <w:rFonts w:ascii="Times New Roman" w:hAnsi="Times New Roman" w:cs="Times New Roman"/>
          <w:szCs w:val="24"/>
        </w:rPr>
        <w:t xml:space="preserve">Z powodu epidemii i wprowadzanych obostrzeń praca w placówce organizowana była adekwatnie do przepisów i rekomendacji: 12 marca 2020 r. placówka zawiesiła swoją działalność na podstawie polecenia nr 10/2020 Wojewody Śląskiego z dnia 11 marca 2020 r. o szczególnych rozwiązaniach związanych z zapobieganiem, przeciwdziałaniem i zwalczaniem COVID-19, innych chorób zakaźnych oraz wywołanych nimi sytuacji kryzysowych (Dz. U. z 2020 r. poz. 374) w celu zapobiegania rozprzestrzeniania się choroby zakaźnej COVID-19 wywołanej wirusem SARS-CoV-2. </w:t>
      </w:r>
    </w:p>
    <w:p w14:paraId="6EF20480" w14:textId="77777777" w:rsidR="00156F04" w:rsidRPr="004A658D" w:rsidRDefault="00156F04" w:rsidP="00156F04">
      <w:pPr>
        <w:spacing w:after="0" w:line="240" w:lineRule="auto"/>
        <w:ind w:firstLine="708"/>
        <w:jc w:val="both"/>
        <w:rPr>
          <w:rFonts w:ascii="Times New Roman" w:hAnsi="Times New Roman" w:cs="Times New Roman"/>
          <w:szCs w:val="24"/>
        </w:rPr>
      </w:pPr>
      <w:r w:rsidRPr="004A658D">
        <w:rPr>
          <w:rFonts w:ascii="Times New Roman" w:hAnsi="Times New Roman" w:cs="Times New Roman"/>
          <w:szCs w:val="24"/>
        </w:rPr>
        <w:t xml:space="preserve">W czasie zawieszonych zajęć stacjonarnych kadra placówki w ramach obowiązków służbowych prowadziła następujące działania: </w:t>
      </w:r>
    </w:p>
    <w:p w14:paraId="55A38A6D"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sporządzanie bieżącej dokumentacji wychowanków (karty obserwacji, Indywidualne Programy Korekcyjne),</w:t>
      </w:r>
    </w:p>
    <w:p w14:paraId="7E024F09"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 sporządzanie pism/opinii na potrzeby OPS (pracowników Zespołu ds. Pracy Socjalnej) lub Sądu, </w:t>
      </w:r>
    </w:p>
    <w:p w14:paraId="399F0B80"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 codzienne umieszczanie wpisów na </w:t>
      </w:r>
      <w:proofErr w:type="spellStart"/>
      <w:r w:rsidRPr="004A658D">
        <w:rPr>
          <w:rFonts w:ascii="Times New Roman" w:hAnsi="Times New Roman" w:cs="Times New Roman"/>
          <w:szCs w:val="24"/>
        </w:rPr>
        <w:t>funpage’u</w:t>
      </w:r>
      <w:proofErr w:type="spellEnd"/>
      <w:r w:rsidRPr="004A658D">
        <w:rPr>
          <w:rFonts w:ascii="Times New Roman" w:hAnsi="Times New Roman" w:cs="Times New Roman"/>
          <w:szCs w:val="24"/>
        </w:rPr>
        <w:t xml:space="preserve"> świetlicy na portalu społecznościowym Facebook (podtrzymywanie bieżącego kontaktu z wychowankami i ich rodzicami, propozycje spędzania wolnego czasu, linki do ciekawych wpisów, wydarzeń, organizowanie konkursów, </w:t>
      </w:r>
      <w:r w:rsidRPr="004A658D">
        <w:rPr>
          <w:rFonts w:ascii="Times New Roman" w:hAnsi="Times New Roman" w:cs="Times New Roman"/>
          <w:szCs w:val="24"/>
        </w:rPr>
        <w:lastRenderedPageBreak/>
        <w:t>które będą rozstrzygnięte po powrocie do placówki, umieszczanie postów informacyjnych na temat obowiązku przestrzegania zasad ustalonych na czas epidemii),</w:t>
      </w:r>
    </w:p>
    <w:p w14:paraId="2588F176"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doraźne komunikowanie się z dziećmi przez komunikator Messenger – według potrzeb.</w:t>
      </w:r>
    </w:p>
    <w:p w14:paraId="11A40C0B"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Działalność placówki zawieszona była do dnia 14.06.2020 r. na podstawie zarządzenia nr 105/20 Burmistrza Czechowic-Dziedzic z dnia 27 maja 2020 r. w sprawie czasowego zawieszenia działalności w placówkach wsparcia dziennego i w domu dziennego pobytu działających na terenie gminy Czechowice-Dziedzice. Z dniem 15.06.2020 r. świetlica wznowiła prowadzenie zajęć dla wychowanków, zgodnie z opracowaną wcześniej procedurą bezpieczeństwa zatwierdzoną przez Powiatową Stację Sanitarno-Epidemiologiczną w Bielsku-Białej.</w:t>
      </w:r>
      <w:r w:rsidRPr="004A658D">
        <w:rPr>
          <w:rFonts w:ascii="Times New Roman" w:hAnsi="Times New Roman" w:cs="Times New Roman"/>
          <w:szCs w:val="24"/>
        </w:rPr>
        <w:tab/>
      </w:r>
    </w:p>
    <w:p w14:paraId="5D6EC31B"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Od dnia 09 listopada 2020 roku do 31 grudnia 2020 roku </w:t>
      </w:r>
      <w:r w:rsidRPr="004A658D">
        <w:rPr>
          <w:rFonts w:ascii="Times New Roman" w:eastAsia="Calibri" w:hAnsi="Times New Roman" w:cs="Times New Roman"/>
          <w:szCs w:val="24"/>
        </w:rPr>
        <w:t xml:space="preserve">na podstawie </w:t>
      </w:r>
      <w:r w:rsidRPr="004A658D">
        <w:rPr>
          <w:rFonts w:ascii="Times New Roman" w:hAnsi="Times New Roman" w:cs="Times New Roman"/>
          <w:szCs w:val="24"/>
        </w:rPr>
        <w:t xml:space="preserve">określonych rozporządzeń Rady Ministrów w sprawie ustanowienia określonych ograniczeń, nakazów i zakazów w związku z wystąpieniem stanu epidemii, placówka realizowała swoje zadania wyłącznie w trybie zdalnym, wykorzystując metody i techniki pracy na odległość. Praca wychowawcza opierała się głównie na przeprowadzaniu codziennych zajęć online na platformie Zoom oraz z wykorzystaniem innych platform i programów internetowych. Przeprowadzone zostały zajęcia tematyczne, eksperymenty oraz konkursy plastyczne. Zorganizowano również sklepik online, podczas którego dzieci na koniec miesiąca wykupywały sobie art. papiernicze, środki czystości, kosmetyki, zabawki, itp. za zgromadzone w ciągu całego miesiąca punkty. Wykorzystane zostały również internetowe gry interaktywne. Dzieci uczestniczyły także w quizach skonstruowanych przez wychowawców: Prowadzone były także zajęcia podtrzymujące więzi i relacje z wykorzystaniem bazy świetlicowych zdjęć. </w:t>
      </w:r>
    </w:p>
    <w:p w14:paraId="7D3FDD17" w14:textId="77777777" w:rsidR="00156F04" w:rsidRPr="004A658D" w:rsidRDefault="00156F04" w:rsidP="00156F04">
      <w:pPr>
        <w:pStyle w:val="Standard"/>
        <w:ind w:left="10" w:right="65" w:hanging="10"/>
        <w:jc w:val="both"/>
        <w:rPr>
          <w:rFonts w:cs="Times New Roman"/>
          <w:lang w:val="pl-PL"/>
        </w:rPr>
      </w:pPr>
      <w:r w:rsidRPr="004A658D">
        <w:rPr>
          <w:rFonts w:cs="Times New Roman"/>
          <w:lang w:val="pl-PL"/>
        </w:rPr>
        <w:t>Ponadto, poza prowadzeniem zajęć wychowawcy placówki przygotowywali materiały na zajęcia, zestawy kreatywne dla wychowanków, uzupełniali bieżącą dokumentację (dokumentacja pracy z dziećmi, tworzenie Indywidualnych Programów Korekcyjnych, bieżąca korespondencja z innymi instytucjami).</w:t>
      </w:r>
    </w:p>
    <w:p w14:paraId="1611A5FB" w14:textId="77777777" w:rsidR="00156F04" w:rsidRPr="004A658D" w:rsidRDefault="00156F04" w:rsidP="00156F04">
      <w:pPr>
        <w:spacing w:after="0" w:line="240" w:lineRule="auto"/>
        <w:ind w:firstLine="360"/>
        <w:jc w:val="both"/>
        <w:rPr>
          <w:rFonts w:ascii="Times New Roman" w:hAnsi="Times New Roman" w:cs="Times New Roman"/>
          <w:b/>
          <w:szCs w:val="24"/>
        </w:rPr>
      </w:pPr>
      <w:r w:rsidRPr="004A658D">
        <w:rPr>
          <w:rFonts w:ascii="Times New Roman" w:eastAsia="Times New Roman" w:hAnsi="Times New Roman" w:cs="Times New Roman"/>
          <w:szCs w:val="24"/>
          <w:lang w:eastAsia="pl-PL"/>
        </w:rPr>
        <w:t>W okresach pracy w trybie stacjonarnym przeprowadzono  szereg specjalistycznych zajęć wspierających rozwój dzieci</w:t>
      </w:r>
      <w:r w:rsidRPr="004A658D">
        <w:rPr>
          <w:rFonts w:ascii="Times New Roman" w:eastAsia="Times New Roman" w:hAnsi="Times New Roman" w:cs="Times New Roman"/>
          <w:szCs w:val="24"/>
          <w:lang w:eastAsia="hi-IN" w:bidi="hi-IN"/>
        </w:rPr>
        <w:t>:</w:t>
      </w:r>
    </w:p>
    <w:p w14:paraId="3E1953F1" w14:textId="77777777" w:rsidR="00156F04" w:rsidRPr="004A658D" w:rsidRDefault="00156F04" w:rsidP="00FC65B5">
      <w:pPr>
        <w:numPr>
          <w:ilvl w:val="0"/>
          <w:numId w:val="30"/>
        </w:numPr>
        <w:spacing w:after="0" w:line="240" w:lineRule="auto"/>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zajęcia socjoterapeutyczne prowadzone w dwóch grupach wiekowych,</w:t>
      </w:r>
    </w:p>
    <w:p w14:paraId="6CB62282" w14:textId="77777777" w:rsidR="00156F04" w:rsidRPr="004A658D" w:rsidRDefault="00156F04" w:rsidP="00FC65B5">
      <w:pPr>
        <w:numPr>
          <w:ilvl w:val="0"/>
          <w:numId w:val="30"/>
        </w:numPr>
        <w:spacing w:after="0" w:line="240" w:lineRule="auto"/>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cykl warsztatów profilaktycznych,</w:t>
      </w:r>
    </w:p>
    <w:p w14:paraId="2256CCE4" w14:textId="77777777" w:rsidR="00156F04" w:rsidRPr="004A658D" w:rsidRDefault="00156F04" w:rsidP="00FC65B5">
      <w:pPr>
        <w:numPr>
          <w:ilvl w:val="0"/>
          <w:numId w:val="30"/>
        </w:numPr>
        <w:spacing w:after="0" w:line="240" w:lineRule="auto"/>
        <w:contextualSpacing/>
        <w:jc w:val="both"/>
        <w:rPr>
          <w:rFonts w:ascii="Times New Roman" w:eastAsia="Times New Roman" w:hAnsi="Times New Roman" w:cs="Times New Roman"/>
          <w:szCs w:val="24"/>
          <w:lang w:eastAsia="pl-PL"/>
        </w:rPr>
      </w:pPr>
      <w:r w:rsidRPr="004A658D">
        <w:rPr>
          <w:rFonts w:ascii="Times New Roman" w:hAnsi="Times New Roman" w:cs="Times New Roman"/>
          <w:szCs w:val="24"/>
        </w:rPr>
        <w:t>zajęcia plastyczne z elementami terapii pedagogicznej organizowane w ramach współpracy z POPP „Art.”,</w:t>
      </w:r>
    </w:p>
    <w:p w14:paraId="76FEFD73" w14:textId="77777777" w:rsidR="00156F04" w:rsidRPr="004A658D" w:rsidRDefault="00156F04" w:rsidP="00FC65B5">
      <w:pPr>
        <w:numPr>
          <w:ilvl w:val="0"/>
          <w:numId w:val="30"/>
        </w:numPr>
        <w:spacing w:after="0" w:line="240" w:lineRule="auto"/>
        <w:contextualSpacing/>
        <w:jc w:val="both"/>
        <w:rPr>
          <w:rFonts w:ascii="Times New Roman" w:eastAsia="Times New Roman" w:hAnsi="Times New Roman" w:cs="Times New Roman"/>
          <w:szCs w:val="24"/>
          <w:lang w:eastAsia="hi-IN" w:bidi="hi-IN"/>
        </w:rPr>
      </w:pPr>
      <w:r w:rsidRPr="004A658D">
        <w:rPr>
          <w:rFonts w:ascii="Times New Roman" w:eastAsia="Andale Sans UI" w:hAnsi="Times New Roman" w:cs="Times New Roman"/>
          <w:kern w:val="3"/>
          <w:szCs w:val="24"/>
          <w:lang w:eastAsia="pl-PL" w:bidi="en-US"/>
        </w:rPr>
        <w:t>zajęcia promujące zdrowy tryb życia,</w:t>
      </w:r>
    </w:p>
    <w:p w14:paraId="2F4E0E94" w14:textId="77777777" w:rsidR="00156F04" w:rsidRPr="004A658D" w:rsidRDefault="00156F04" w:rsidP="00FC65B5">
      <w:pPr>
        <w:numPr>
          <w:ilvl w:val="0"/>
          <w:numId w:val="30"/>
        </w:numPr>
        <w:spacing w:after="0" w:line="240" w:lineRule="auto"/>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zajęcia plastyczne, muzyczne, sportowe, kulinarne, porządkowe oraz gry dydaktyczne</w:t>
      </w:r>
    </w:p>
    <w:p w14:paraId="60920986" w14:textId="77777777" w:rsidR="00156F04" w:rsidRPr="004A658D" w:rsidRDefault="00156F04" w:rsidP="00FC65B5">
      <w:pPr>
        <w:numPr>
          <w:ilvl w:val="0"/>
          <w:numId w:val="30"/>
        </w:numPr>
        <w:spacing w:after="0" w:line="240" w:lineRule="auto"/>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cotygodniowe korepetycje z matematyki. </w:t>
      </w:r>
    </w:p>
    <w:p w14:paraId="5D8437A3" w14:textId="77777777" w:rsidR="00156F04" w:rsidRPr="004A658D" w:rsidRDefault="00156F04" w:rsidP="00156F04">
      <w:pPr>
        <w:pStyle w:val="NormalnyWeb"/>
        <w:spacing w:before="0" w:after="0"/>
        <w:ind w:firstLine="709"/>
        <w:jc w:val="both"/>
      </w:pPr>
      <w:r w:rsidRPr="004A658D">
        <w:t xml:space="preserve">Ponadto, w ramach projektu „Wsparcie rodzin na terenie gminy Czechowice-Dziedzice” </w:t>
      </w:r>
      <w:r w:rsidRPr="004A658D">
        <w:rPr>
          <w:iCs/>
        </w:rPr>
        <w:t xml:space="preserve">współfinansowanego ze środków Europejskiego Funduszu Społecznego w ramach Regionalnego Programu Operacyjnego Województwa Śląskiego na lata 2014-2020 dla osi priorytetowej: IX. Włączenie społeczne dla działania: 9.2. Dostępne i efektywne usługi społeczne i zdrowotne dla poddziałania 9.2.2. Rozwój usług społecznych i zdrowotnych – RIT subregionu południowego. </w:t>
      </w:r>
      <w:r w:rsidRPr="004A658D">
        <w:t>finansowane było zatrudnienie 2 x 0,5 etatu wychowawców w kwocie 46 800,00 zł. Dzięki temu możliwe było zatrudnienie psychologa w wymiarze 0,5 etatu w ramach środków własnych. Kadra Świetlicy brała również udział w szkoleniach podnoszącym kompetencje zawodowe</w:t>
      </w:r>
      <w:r w:rsidRPr="004A658D">
        <w:rPr>
          <w:iCs/>
        </w:rPr>
        <w:t xml:space="preserve"> oraz w spotkaniach specjalistów organizowanych w celu omówienia sytuacji rodzin biorących udział w projekcie</w:t>
      </w:r>
      <w:r w:rsidRPr="004A658D">
        <w:t>, a wychowankowie oraz inni beneficjenci projektu korzystali z następującej oferty działań:</w:t>
      </w:r>
    </w:p>
    <w:p w14:paraId="34575FE0" w14:textId="77777777" w:rsidR="00156F04" w:rsidRPr="004A658D" w:rsidRDefault="00156F04" w:rsidP="00FC65B5">
      <w:pPr>
        <w:pStyle w:val="NormalnyWeb"/>
        <w:numPr>
          <w:ilvl w:val="0"/>
          <w:numId w:val="30"/>
        </w:numPr>
        <w:spacing w:before="0" w:beforeAutospacing="0" w:after="0" w:afterAutospacing="0"/>
        <w:jc w:val="both"/>
      </w:pPr>
      <w:r w:rsidRPr="004A658D">
        <w:rPr>
          <w:bCs/>
        </w:rPr>
        <w:t>konsultacje psychologiczne dla dzieci, młodzieży i ich rodziców/opiekunów (codzienne konsultacje wg potrzeb)</w:t>
      </w:r>
    </w:p>
    <w:p w14:paraId="1705F14A" w14:textId="77777777" w:rsidR="00156F04" w:rsidRPr="004A658D" w:rsidRDefault="00156F04" w:rsidP="00FC65B5">
      <w:pPr>
        <w:pStyle w:val="NormalnyWeb"/>
        <w:numPr>
          <w:ilvl w:val="0"/>
          <w:numId w:val="30"/>
        </w:numPr>
        <w:spacing w:before="0" w:beforeAutospacing="0" w:after="0" w:afterAutospacing="0"/>
        <w:jc w:val="both"/>
      </w:pPr>
      <w:r w:rsidRPr="004A658D">
        <w:rPr>
          <w:bCs/>
        </w:rPr>
        <w:lastRenderedPageBreak/>
        <w:t>terapia logopedyczna dla dzieci (98 godzin zajęć)</w:t>
      </w:r>
    </w:p>
    <w:p w14:paraId="5A066059" w14:textId="77777777" w:rsidR="00156F04" w:rsidRPr="004A658D" w:rsidRDefault="00156F04" w:rsidP="00FC65B5">
      <w:pPr>
        <w:pStyle w:val="NormalnyWeb"/>
        <w:numPr>
          <w:ilvl w:val="0"/>
          <w:numId w:val="30"/>
        </w:numPr>
        <w:spacing w:before="0" w:beforeAutospacing="0" w:after="0" w:afterAutospacing="0"/>
        <w:jc w:val="both"/>
      </w:pPr>
      <w:r w:rsidRPr="004A658D">
        <w:rPr>
          <w:bCs/>
        </w:rPr>
        <w:t>terapia specjalistyczna (m.in. terapia integracji sensorycznej w ilości 125 godzin zajęć)</w:t>
      </w:r>
    </w:p>
    <w:p w14:paraId="41AB2693" w14:textId="77777777" w:rsidR="00156F04" w:rsidRPr="004A658D" w:rsidRDefault="00156F04" w:rsidP="00FC65B5">
      <w:pPr>
        <w:pStyle w:val="NormalnyWeb"/>
        <w:numPr>
          <w:ilvl w:val="0"/>
          <w:numId w:val="30"/>
        </w:numPr>
        <w:spacing w:before="0" w:beforeAutospacing="0" w:after="0" w:afterAutospacing="0"/>
        <w:jc w:val="both"/>
      </w:pPr>
      <w:r w:rsidRPr="004A658D">
        <w:t>konsultacje neurologiczne dla dzieci i młodzieży</w:t>
      </w:r>
      <w:bookmarkStart w:id="90" w:name="_Hlk12432416"/>
      <w:bookmarkEnd w:id="90"/>
      <w:r w:rsidRPr="004A658D">
        <w:t xml:space="preserve"> (38 godzin konsultacji).</w:t>
      </w:r>
    </w:p>
    <w:p w14:paraId="5DF3B2FC" w14:textId="77777777" w:rsidR="00156F04" w:rsidRPr="004A658D" w:rsidRDefault="00156F04" w:rsidP="00156F04">
      <w:pPr>
        <w:pStyle w:val="NormalnyWeb"/>
        <w:spacing w:before="0" w:after="0"/>
        <w:jc w:val="both"/>
      </w:pPr>
      <w:r w:rsidRPr="004A658D">
        <w:t>W/w działania realizowane w okresach zawieszania działalności stacjonarnej były mocno ograniczone, z uwagi na specyfikę tego projektu i niemożność bezpośredniego kontaktowania się z uczestnikami w czasie trwania epidemii.</w:t>
      </w:r>
    </w:p>
    <w:p w14:paraId="692668BA"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lang w:eastAsia="pl-PL"/>
        </w:rPr>
        <w:tab/>
      </w:r>
      <w:r w:rsidRPr="004A658D">
        <w:rPr>
          <w:rFonts w:ascii="Times New Roman" w:hAnsi="Times New Roman" w:cs="Times New Roman"/>
          <w:szCs w:val="24"/>
          <w:lang w:eastAsia="hi-IN" w:bidi="hi-IN"/>
        </w:rPr>
        <w:t xml:space="preserve">Podopieczni świetlicy w 2020 roku brali udział w różnorodnych  wyjściach: </w:t>
      </w:r>
      <w:r w:rsidRPr="004A658D">
        <w:rPr>
          <w:rFonts w:ascii="Times New Roman" w:hAnsi="Times New Roman" w:cs="Times New Roman"/>
          <w:szCs w:val="24"/>
        </w:rPr>
        <w:t xml:space="preserve">do kina, do parku trampolin, na lodowisko, na zajęcia z grafiki komputerowej, na basen, na zajęcia survivalowe na terenie MOSiR oraz wycieczkach: na warsztaty teatralne do Brennej, na bielskie Błonia, na Szyndzielnię, Bajkowym Szlakiem </w:t>
      </w:r>
      <w:proofErr w:type="spellStart"/>
      <w:r w:rsidRPr="004A658D">
        <w:rPr>
          <w:rFonts w:ascii="Times New Roman" w:hAnsi="Times New Roman" w:cs="Times New Roman"/>
          <w:szCs w:val="24"/>
        </w:rPr>
        <w:t>Utopca</w:t>
      </w:r>
      <w:proofErr w:type="spellEnd"/>
      <w:r w:rsidRPr="004A658D">
        <w:rPr>
          <w:rFonts w:ascii="Times New Roman" w:hAnsi="Times New Roman" w:cs="Times New Roman"/>
          <w:szCs w:val="24"/>
        </w:rPr>
        <w:t xml:space="preserve"> do Grabowej Chaty oraz do Leśnego Parku Niespodzianek w Ustroniu. Odbyły się także imprezy wewnętrzne: bal karnawałowy, seanse bajkowe, dzień sportu, bal przebierańców, sesja fotograficzna.</w:t>
      </w:r>
    </w:p>
    <w:p w14:paraId="018C9917" w14:textId="77777777" w:rsidR="00156F04" w:rsidRPr="004A658D" w:rsidRDefault="00156F04" w:rsidP="00156F04">
      <w:pPr>
        <w:widowControl w:val="0"/>
        <w:suppressAutoHyphens/>
        <w:spacing w:after="0" w:line="240" w:lineRule="auto"/>
        <w:jc w:val="both"/>
        <w:rPr>
          <w:rFonts w:ascii="Times New Roman" w:eastAsia="Calibri" w:hAnsi="Times New Roman" w:cs="Times New Roman"/>
          <w:kern w:val="3"/>
          <w:szCs w:val="24"/>
          <w:lang w:eastAsia="pl-PL"/>
        </w:rPr>
      </w:pPr>
      <w:r w:rsidRPr="004A658D">
        <w:rPr>
          <w:rFonts w:ascii="Times New Roman" w:eastAsia="Calibri" w:hAnsi="Times New Roman" w:cs="Times New Roman"/>
          <w:kern w:val="3"/>
          <w:szCs w:val="24"/>
          <w:lang w:eastAsia="pl-PL"/>
        </w:rPr>
        <w:t>Świetlica „Zatoka” w 2020 roku pozyskała darowizny od:</w:t>
      </w:r>
    </w:p>
    <w:p w14:paraId="09D9C1F4" w14:textId="77777777" w:rsidR="00156F04" w:rsidRPr="004A658D" w:rsidRDefault="00156F04" w:rsidP="00FC65B5">
      <w:pPr>
        <w:widowControl w:val="0"/>
        <w:numPr>
          <w:ilvl w:val="0"/>
          <w:numId w:val="31"/>
        </w:numPr>
        <w:suppressAutoHyphens/>
        <w:spacing w:after="0" w:line="240" w:lineRule="auto"/>
        <w:contextualSpacing/>
        <w:jc w:val="both"/>
        <w:rPr>
          <w:rFonts w:ascii="Times New Roman" w:eastAsia="Calibri" w:hAnsi="Times New Roman" w:cs="Times New Roman"/>
          <w:kern w:val="3"/>
          <w:szCs w:val="24"/>
          <w:lang w:eastAsia="pl-PL"/>
        </w:rPr>
      </w:pPr>
      <w:r w:rsidRPr="004A658D">
        <w:rPr>
          <w:rFonts w:ascii="Times New Roman" w:eastAsia="Calibri" w:hAnsi="Times New Roman" w:cs="Times New Roman"/>
          <w:kern w:val="3"/>
          <w:szCs w:val="24"/>
          <w:lang w:eastAsia="pl-PL"/>
        </w:rPr>
        <w:t xml:space="preserve">Stowarzyszenia „Nowa Inicjatywa” </w:t>
      </w:r>
    </w:p>
    <w:p w14:paraId="01F262C5" w14:textId="77777777" w:rsidR="00156F04" w:rsidRPr="004A658D" w:rsidRDefault="00156F04" w:rsidP="00FC65B5">
      <w:pPr>
        <w:widowControl w:val="0"/>
        <w:numPr>
          <w:ilvl w:val="0"/>
          <w:numId w:val="31"/>
        </w:numPr>
        <w:suppressAutoHyphens/>
        <w:spacing w:after="0" w:line="240" w:lineRule="auto"/>
        <w:contextualSpacing/>
        <w:jc w:val="both"/>
        <w:rPr>
          <w:rFonts w:ascii="Times New Roman" w:eastAsia="Calibri" w:hAnsi="Times New Roman" w:cs="Times New Roman"/>
          <w:kern w:val="3"/>
          <w:szCs w:val="24"/>
          <w:lang w:val="en-US" w:eastAsia="pl-PL"/>
        </w:rPr>
      </w:pPr>
      <w:proofErr w:type="spellStart"/>
      <w:r w:rsidRPr="004A658D">
        <w:rPr>
          <w:rFonts w:ascii="Times New Roman" w:eastAsia="Calibri" w:hAnsi="Times New Roman" w:cs="Times New Roman"/>
          <w:kern w:val="3"/>
          <w:szCs w:val="24"/>
          <w:lang w:val="en-US" w:eastAsia="pl-PL"/>
        </w:rPr>
        <w:t>Klubu</w:t>
      </w:r>
      <w:proofErr w:type="spellEnd"/>
      <w:r w:rsidRPr="004A658D">
        <w:rPr>
          <w:rFonts w:ascii="Times New Roman" w:eastAsia="Calibri" w:hAnsi="Times New Roman" w:cs="Times New Roman"/>
          <w:kern w:val="3"/>
          <w:szCs w:val="24"/>
          <w:lang w:val="en-US" w:eastAsia="pl-PL"/>
        </w:rPr>
        <w:t xml:space="preserve"> „Free Chapter 1st South Poland” </w:t>
      </w:r>
    </w:p>
    <w:p w14:paraId="4AC3D63A" w14:textId="77777777" w:rsidR="00156F04" w:rsidRPr="004A658D" w:rsidRDefault="00156F04" w:rsidP="00FC65B5">
      <w:pPr>
        <w:widowControl w:val="0"/>
        <w:numPr>
          <w:ilvl w:val="0"/>
          <w:numId w:val="31"/>
        </w:numPr>
        <w:suppressAutoHyphens/>
        <w:spacing w:after="0" w:line="240" w:lineRule="auto"/>
        <w:contextualSpacing/>
        <w:jc w:val="both"/>
        <w:rPr>
          <w:rFonts w:ascii="Times New Roman" w:eastAsia="Calibri" w:hAnsi="Times New Roman" w:cs="Times New Roman"/>
          <w:kern w:val="3"/>
          <w:szCs w:val="24"/>
          <w:lang w:eastAsia="pl-PL"/>
        </w:rPr>
      </w:pPr>
      <w:r w:rsidRPr="004A658D">
        <w:rPr>
          <w:rFonts w:ascii="Times New Roman" w:eastAsia="Calibri" w:hAnsi="Times New Roman" w:cs="Times New Roman"/>
          <w:kern w:val="3"/>
          <w:szCs w:val="24"/>
          <w:lang w:eastAsia="pl-PL"/>
        </w:rPr>
        <w:t xml:space="preserve">od lokalnych darczyńców poprzez współpracę z firmą „Europa”  </w:t>
      </w:r>
    </w:p>
    <w:p w14:paraId="55FE492C" w14:textId="77777777" w:rsidR="00156F04" w:rsidRPr="004A658D" w:rsidRDefault="00156F04" w:rsidP="00FC65B5">
      <w:pPr>
        <w:widowControl w:val="0"/>
        <w:numPr>
          <w:ilvl w:val="0"/>
          <w:numId w:val="31"/>
        </w:numPr>
        <w:suppressAutoHyphens/>
        <w:spacing w:after="0" w:line="240" w:lineRule="auto"/>
        <w:contextualSpacing/>
        <w:jc w:val="both"/>
        <w:rPr>
          <w:rFonts w:ascii="Times New Roman" w:eastAsia="Calibri" w:hAnsi="Times New Roman" w:cs="Times New Roman"/>
          <w:kern w:val="3"/>
          <w:szCs w:val="24"/>
          <w:lang w:eastAsia="pl-PL"/>
        </w:rPr>
      </w:pPr>
      <w:r w:rsidRPr="004A658D">
        <w:rPr>
          <w:rFonts w:ascii="Times New Roman" w:eastAsia="Calibri" w:hAnsi="Times New Roman" w:cs="Times New Roman"/>
          <w:kern w:val="3"/>
          <w:szCs w:val="24"/>
          <w:lang w:eastAsia="pl-PL"/>
        </w:rPr>
        <w:t xml:space="preserve">Przedszkola Publicznego w Bielsku-Białej </w:t>
      </w:r>
    </w:p>
    <w:p w14:paraId="174A0AD5" w14:textId="77777777" w:rsidR="00156F04" w:rsidRPr="004A658D" w:rsidRDefault="00156F04" w:rsidP="00FC65B5">
      <w:pPr>
        <w:widowControl w:val="0"/>
        <w:numPr>
          <w:ilvl w:val="0"/>
          <w:numId w:val="31"/>
        </w:numPr>
        <w:suppressAutoHyphens/>
        <w:spacing w:after="0" w:line="240" w:lineRule="auto"/>
        <w:contextualSpacing/>
        <w:jc w:val="both"/>
        <w:rPr>
          <w:rFonts w:ascii="Times New Roman" w:eastAsia="Calibri" w:hAnsi="Times New Roman" w:cs="Times New Roman"/>
          <w:kern w:val="3"/>
          <w:szCs w:val="24"/>
          <w:lang w:eastAsia="pl-PL"/>
        </w:rPr>
      </w:pPr>
      <w:r w:rsidRPr="004A658D">
        <w:rPr>
          <w:rFonts w:ascii="Times New Roman" w:eastAsia="Calibri" w:hAnsi="Times New Roman" w:cs="Times New Roman"/>
          <w:kern w:val="3"/>
          <w:szCs w:val="24"/>
          <w:lang w:eastAsia="pl-PL"/>
        </w:rPr>
        <w:t xml:space="preserve">Fundacji Dla Osób Pokrzywdzonych Losowo </w:t>
      </w:r>
    </w:p>
    <w:p w14:paraId="0E8E4BCC" w14:textId="77777777" w:rsidR="00156F04" w:rsidRPr="004A658D" w:rsidRDefault="00156F04" w:rsidP="00156F04">
      <w:pPr>
        <w:widowControl w:val="0"/>
        <w:suppressAutoHyphens/>
        <w:spacing w:after="0" w:line="240" w:lineRule="auto"/>
        <w:jc w:val="both"/>
        <w:rPr>
          <w:rFonts w:ascii="Times New Roman" w:eastAsia="Calibri" w:hAnsi="Times New Roman" w:cs="Times New Roman"/>
          <w:kern w:val="3"/>
          <w:szCs w:val="24"/>
          <w:lang w:eastAsia="pl-PL"/>
        </w:rPr>
      </w:pPr>
      <w:r w:rsidRPr="004A658D">
        <w:rPr>
          <w:rFonts w:ascii="Times New Roman" w:eastAsia="Calibri" w:hAnsi="Times New Roman" w:cs="Times New Roman"/>
          <w:kern w:val="3"/>
          <w:szCs w:val="24"/>
          <w:lang w:eastAsia="pl-PL"/>
        </w:rPr>
        <w:t xml:space="preserve">Ogólna kwota wszystkich darowizna pozyskanych w 2020 roku to 10 829,55 zł. </w:t>
      </w:r>
    </w:p>
    <w:p w14:paraId="03FE905A" w14:textId="77777777" w:rsidR="00156F04" w:rsidRPr="004A658D" w:rsidRDefault="00156F04" w:rsidP="00156F04">
      <w:pPr>
        <w:pStyle w:val="Standard"/>
        <w:tabs>
          <w:tab w:val="left" w:pos="6120"/>
        </w:tabs>
        <w:jc w:val="both"/>
        <w:rPr>
          <w:rFonts w:cs="Times New Roman"/>
          <w:lang w:val="pl-PL"/>
        </w:rPr>
      </w:pPr>
      <w:r w:rsidRPr="004A658D">
        <w:rPr>
          <w:rFonts w:cs="Times New Roman"/>
          <w:lang w:val="pl-PL" w:eastAsia="zh-CN"/>
        </w:rPr>
        <w:t>Ponadto, ze środków Rady Osiedla „Lesisko” w 2020  roku zapłacone zostały:</w:t>
      </w:r>
      <w:r w:rsidRPr="004A658D">
        <w:rPr>
          <w:rFonts w:cs="Times New Roman"/>
          <w:bCs/>
          <w:lang w:val="pl-PL" w:eastAsia="hi-IN" w:bidi="hi-IN"/>
        </w:rPr>
        <w:t xml:space="preserve"> bilety wstępu na warsztaty teatralne, usługa gastronomiczna podczas wyjazdu w ferie zimowe oraz wakacje, bilety wstępu do Leśnego Parku Niespodzianek. Zostały także zakupione paczki mikołajkowe oraz zorganizowane zostało indywidulne wręczenie paczek przez św. Mikołaja.</w:t>
      </w:r>
    </w:p>
    <w:p w14:paraId="57F48BDC" w14:textId="77777777" w:rsidR="00156F04" w:rsidRPr="004A658D" w:rsidRDefault="00156F04" w:rsidP="00156F04">
      <w:pPr>
        <w:spacing w:after="0" w:line="240" w:lineRule="auto"/>
        <w:ind w:firstLine="360"/>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Koszt całkowity  związany z prowadzeniem  w roku 2020 Świetlicy „Zatoka” wyniósł 263 633,57 zł. </w:t>
      </w:r>
    </w:p>
    <w:p w14:paraId="5BA6557B" w14:textId="77777777" w:rsidR="00156F04" w:rsidRPr="004A658D" w:rsidRDefault="00156F04" w:rsidP="004F30EE">
      <w:pPr>
        <w:pStyle w:val="Akapitzlist"/>
        <w:numPr>
          <w:ilvl w:val="0"/>
          <w:numId w:val="1"/>
        </w:numPr>
        <w:spacing w:after="0" w:line="240" w:lineRule="auto"/>
        <w:jc w:val="both"/>
        <w:rPr>
          <w:rFonts w:ascii="Times New Roman" w:eastAsia="Times New Roman" w:hAnsi="Times New Roman" w:cs="Times New Roman"/>
          <w:b/>
          <w:szCs w:val="24"/>
          <w:lang w:eastAsia="pl-PL"/>
        </w:rPr>
      </w:pPr>
      <w:r w:rsidRPr="004A658D">
        <w:rPr>
          <w:rFonts w:ascii="Times New Roman" w:hAnsi="Times New Roman" w:cs="Times New Roman"/>
          <w:b/>
          <w:szCs w:val="24"/>
        </w:rPr>
        <w:t xml:space="preserve">zapewnienie rodzinie przeżywającej trudności wsparcia i pomocy asystenta  rodziny oraz tworzenie możliwości podnoszenia ich kwalifikacji zawodowych  </w:t>
      </w:r>
    </w:p>
    <w:p w14:paraId="172A325E" w14:textId="77777777" w:rsidR="00156F04" w:rsidRPr="004A658D" w:rsidRDefault="00156F04" w:rsidP="004F30EE">
      <w:pPr>
        <w:pStyle w:val="Bezodstpw"/>
        <w:tabs>
          <w:tab w:val="left" w:pos="709"/>
        </w:tabs>
        <w:jc w:val="both"/>
        <w:rPr>
          <w:rFonts w:ascii="Times New Roman" w:hAnsi="Times New Roman" w:cs="Times New Roman"/>
          <w:iCs/>
          <w:szCs w:val="24"/>
        </w:rPr>
      </w:pPr>
      <w:r w:rsidRPr="004A658D">
        <w:rPr>
          <w:rFonts w:ascii="Times New Roman" w:hAnsi="Times New Roman" w:cs="Times New Roman"/>
          <w:iCs/>
          <w:szCs w:val="24"/>
        </w:rPr>
        <w:t>Od stycznia 2019 roku Ośrodek Pomocy Społecznej uczestniczy w realizacji Projektu pn.: „Wsparcie rodzin na terenie gminy Czechowice-Dziedzice” współfinansowanego ze środków Europejskiego Funduszu Społecznego. W ramach projektu  w</w:t>
      </w:r>
      <w:r w:rsidRPr="004A658D">
        <w:rPr>
          <w:rFonts w:ascii="Times New Roman" w:hAnsi="Times New Roman" w:cs="Times New Roman"/>
          <w:szCs w:val="24"/>
        </w:rPr>
        <w:t xml:space="preserve"> 2020 r. zatrudnionych było trzech asystentów rodziny pracujących na podstawie umowy o pracę, na pełny etat. </w:t>
      </w:r>
      <w:r w:rsidRPr="004A658D">
        <w:rPr>
          <w:rFonts w:ascii="Times New Roman" w:eastAsia="Times New Roman" w:hAnsi="Times New Roman" w:cs="Times New Roman"/>
          <w:kern w:val="3"/>
          <w:szCs w:val="24"/>
        </w:rPr>
        <w:t xml:space="preserve">Wsparciem asystenta rodziny objętych zostało łącznie 46 rodzin, z czego 20 rodzin zostało zobowiązanych do współpracy postanowieniem sądu. </w:t>
      </w:r>
    </w:p>
    <w:p w14:paraId="48DAFC17" w14:textId="77777777" w:rsidR="00156F04" w:rsidRPr="004A658D" w:rsidRDefault="00156F04" w:rsidP="00156F04">
      <w:pPr>
        <w:pStyle w:val="Bezodstpw"/>
        <w:tabs>
          <w:tab w:val="left" w:pos="709"/>
        </w:tabs>
        <w:jc w:val="both"/>
        <w:rPr>
          <w:rFonts w:ascii="Times New Roman" w:eastAsia="Times New Roman" w:hAnsi="Times New Roman" w:cs="Times New Roman"/>
          <w:b/>
          <w:bCs/>
          <w:szCs w:val="24"/>
          <w:lang w:eastAsia="pl-PL"/>
        </w:rPr>
      </w:pPr>
      <w:r w:rsidRPr="004A658D">
        <w:rPr>
          <w:rFonts w:ascii="Times New Roman" w:hAnsi="Times New Roman" w:cs="Times New Roman"/>
          <w:iCs/>
          <w:szCs w:val="24"/>
        </w:rPr>
        <w:t xml:space="preserve">Ponadto asystenci rodziny uczestniczyli w szkoleniach podnoszących kompetencje zawodowe oraz spotkaniach specjalistów organizowanych w celu omówienia sytuacji rodzin biorących udział w projekcie. </w:t>
      </w:r>
      <w:r w:rsidRPr="004A658D">
        <w:rPr>
          <w:rFonts w:ascii="Times New Roman" w:eastAsia="Times New Roman" w:hAnsi="Times New Roman" w:cs="Times New Roman"/>
          <w:kern w:val="3"/>
          <w:szCs w:val="24"/>
          <w:lang w:eastAsia="pl-PL"/>
        </w:rPr>
        <w:t xml:space="preserve">W listopadzie 2020 r. Ośrodek otrzymał dotację w ramach </w:t>
      </w:r>
      <w:r w:rsidRPr="004A658D">
        <w:rPr>
          <w:rFonts w:ascii="Times New Roman" w:eastAsia="Times New Roman" w:hAnsi="Times New Roman" w:cs="Times New Roman"/>
          <w:bCs/>
          <w:szCs w:val="24"/>
          <w:lang w:eastAsia="pl-PL"/>
        </w:rPr>
        <w:t xml:space="preserve">Programu asystent rodziny i koordynator rodzinnej pieczy zastępczej na rok 2020 w kwocie </w:t>
      </w:r>
      <w:r w:rsidRPr="004A658D">
        <w:rPr>
          <w:rFonts w:ascii="Times New Roman" w:eastAsia="Times New Roman" w:hAnsi="Times New Roman" w:cs="Times New Roman"/>
          <w:b/>
          <w:bCs/>
          <w:szCs w:val="24"/>
          <w:lang w:eastAsia="pl-PL"/>
        </w:rPr>
        <w:t xml:space="preserve">5 100,00 zł, </w:t>
      </w:r>
      <w:r w:rsidRPr="004A658D">
        <w:rPr>
          <w:rFonts w:ascii="Times New Roman" w:eastAsia="Times New Roman" w:hAnsi="Times New Roman" w:cs="Times New Roman"/>
          <w:szCs w:val="24"/>
          <w:lang w:eastAsia="pl-PL"/>
        </w:rPr>
        <w:t xml:space="preserve">przeznaczoną na realizację kosztów wypłaty jednorazowego dodatku do wynagrodzenia dla asystentów rodziny aktywnie działających na rzecz rodzin w okresie pandemii Covid-19. </w:t>
      </w:r>
    </w:p>
    <w:p w14:paraId="410FB325" w14:textId="7AAB9A0E"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Asystenci rodziny współpracują w tym obszarze także z pozostałą  kadrą specjalistów zatrudnionych w Ośrodku Pomocy Społecznej tj. pracowników socjalnych  oraz wychowawców placówki wsparcia dziennego. W roku 2020 wymienieni specjaliści mieli możliwość systematycznego podnoszenia kwalifikacji zawodowych oraz uczestnictwa w spotkaniach </w:t>
      </w:r>
      <w:proofErr w:type="spellStart"/>
      <w:r w:rsidRPr="004A658D">
        <w:rPr>
          <w:rFonts w:ascii="Times New Roman" w:hAnsi="Times New Roman" w:cs="Times New Roman"/>
          <w:szCs w:val="24"/>
        </w:rPr>
        <w:t>superwizyjnych</w:t>
      </w:r>
      <w:proofErr w:type="spellEnd"/>
      <w:r w:rsidRPr="004A658D">
        <w:rPr>
          <w:rFonts w:ascii="Times New Roman" w:hAnsi="Times New Roman" w:cs="Times New Roman"/>
          <w:szCs w:val="24"/>
        </w:rPr>
        <w:t xml:space="preserve"> oraz coachingu. W ramach realizowanego projektu pn. „Wsparcie Rodzin na terenie gminy Czechowice-Dziedzice”, odbyły się 4 (cztery) szkolenia, mające na celu podniesienie kompetencji kadry pracującej z rodzinami przeżywającymi trudności w sferze opiekuńczo-wychowawczej oraz systematyczne spotkania </w:t>
      </w:r>
      <w:proofErr w:type="spellStart"/>
      <w:r w:rsidRPr="004A658D">
        <w:rPr>
          <w:rFonts w:ascii="Times New Roman" w:hAnsi="Times New Roman" w:cs="Times New Roman"/>
          <w:szCs w:val="24"/>
        </w:rPr>
        <w:t>superwizyjne</w:t>
      </w:r>
      <w:proofErr w:type="spellEnd"/>
      <w:r w:rsidRPr="004A658D">
        <w:rPr>
          <w:rFonts w:ascii="Times New Roman" w:hAnsi="Times New Roman" w:cs="Times New Roman"/>
          <w:szCs w:val="24"/>
        </w:rPr>
        <w:t xml:space="preserve">. Łączny koszt zajęć </w:t>
      </w:r>
      <w:proofErr w:type="spellStart"/>
      <w:r w:rsidRPr="004A658D">
        <w:rPr>
          <w:rFonts w:ascii="Times New Roman" w:hAnsi="Times New Roman" w:cs="Times New Roman"/>
          <w:szCs w:val="24"/>
        </w:rPr>
        <w:t>superwizyjnych</w:t>
      </w:r>
      <w:proofErr w:type="spellEnd"/>
      <w:r w:rsidRPr="004A658D">
        <w:rPr>
          <w:rFonts w:ascii="Times New Roman" w:hAnsi="Times New Roman" w:cs="Times New Roman"/>
          <w:szCs w:val="24"/>
        </w:rPr>
        <w:t xml:space="preserve"> wyniósł 900,00 zł , a coachingu 1 200,00 zł </w:t>
      </w:r>
    </w:p>
    <w:p w14:paraId="125864A4"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lastRenderedPageBreak/>
        <w:t xml:space="preserve">Łączny koszt szkoleń wyniósł 4 800,00 zł. </w:t>
      </w:r>
    </w:p>
    <w:p w14:paraId="6419A504" w14:textId="77777777" w:rsidR="00156F04" w:rsidRPr="004A658D" w:rsidRDefault="00156F04" w:rsidP="00156F04">
      <w:pPr>
        <w:pStyle w:val="Akapitzlist"/>
        <w:numPr>
          <w:ilvl w:val="0"/>
          <w:numId w:val="1"/>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zapewnienie rodzinom dostępu do specjalistycznego poradnictwa</w:t>
      </w:r>
    </w:p>
    <w:p w14:paraId="46DC888F" w14:textId="77777777" w:rsidR="00156F04" w:rsidRPr="004A658D" w:rsidRDefault="00156F04" w:rsidP="00156F04">
      <w:pPr>
        <w:spacing w:line="240" w:lineRule="auto"/>
        <w:jc w:val="both"/>
        <w:rPr>
          <w:rFonts w:ascii="Times New Roman" w:hAnsi="Times New Roman" w:cs="Times New Roman"/>
          <w:szCs w:val="24"/>
        </w:rPr>
      </w:pPr>
      <w:r w:rsidRPr="004A658D">
        <w:rPr>
          <w:rFonts w:ascii="Times New Roman" w:hAnsi="Times New Roman" w:cs="Times New Roman"/>
          <w:szCs w:val="24"/>
        </w:rPr>
        <w:t xml:space="preserve">W roku 2020 w ramach pomocy udzielanej rodzinom doświadczającym trudności w wypełnianiu funkcji rodzicielskich, w szczególności z powodu problemów alkoholowych oraz problemu przemocy w rodzinie,  zapewniono dostęp do specjalistycznej pomocy psychoterapeutycznej Z pomocy terapeutycznej skorzystało łącznie 46 osób, w tym dorosłych oraz dzieci. Z uwagi na sytuację epidemiczną, wsparcie psychoterapeuty odbywało się również online, za pomocą dostępnych komunikatorów. Koszt powyższego zadania w 2020 r. wyniósł 20 523,72 zł. </w:t>
      </w:r>
    </w:p>
    <w:p w14:paraId="156FA454" w14:textId="77777777" w:rsidR="00156F04" w:rsidRPr="004A658D" w:rsidRDefault="00156F04" w:rsidP="00156F04">
      <w:pPr>
        <w:spacing w:line="240" w:lineRule="auto"/>
        <w:ind w:firstLine="360"/>
        <w:contextualSpacing/>
        <w:jc w:val="both"/>
        <w:rPr>
          <w:rFonts w:ascii="Times New Roman" w:hAnsi="Times New Roman" w:cs="Times New Roman"/>
          <w:szCs w:val="24"/>
        </w:rPr>
      </w:pPr>
      <w:r w:rsidRPr="004A658D">
        <w:rPr>
          <w:rFonts w:ascii="Times New Roman" w:hAnsi="Times New Roman" w:cs="Times New Roman"/>
          <w:szCs w:val="24"/>
        </w:rPr>
        <w:t xml:space="preserve">W ramach realizowanego projektu „Wsparcie rodzin na terenie gminy Czechowice-Dziedzice”, rodziny doświadczające trudności opiekuńczo-wychowawczych skorzystały także z pomocy w następującej formie: </w:t>
      </w:r>
    </w:p>
    <w:p w14:paraId="76FFDDD7" w14:textId="77777777" w:rsidR="00156F04" w:rsidRPr="004A658D" w:rsidRDefault="00156F04" w:rsidP="00FC65B5">
      <w:pPr>
        <w:numPr>
          <w:ilvl w:val="0"/>
          <w:numId w:val="32"/>
        </w:num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25 dzieci uczęszczało na terapię logopedyczną. </w:t>
      </w:r>
    </w:p>
    <w:p w14:paraId="50EE6B34" w14:textId="77777777" w:rsidR="00156F04" w:rsidRPr="004A658D" w:rsidRDefault="00156F04" w:rsidP="00156F04">
      <w:p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Koszt zadania wyniósł 6 540,00 zł</w:t>
      </w:r>
    </w:p>
    <w:p w14:paraId="65938B85" w14:textId="77777777" w:rsidR="00156F04" w:rsidRPr="004A658D" w:rsidRDefault="00156F04" w:rsidP="00FC65B5">
      <w:pPr>
        <w:numPr>
          <w:ilvl w:val="0"/>
          <w:numId w:val="32"/>
        </w:num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34 dzieci zostało objętych specjalistyczną terapią integracji sensorycznej. </w:t>
      </w:r>
    </w:p>
    <w:p w14:paraId="685C6127" w14:textId="77777777" w:rsidR="00156F04" w:rsidRPr="004A658D" w:rsidRDefault="00156F04" w:rsidP="00156F04">
      <w:p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Koszt zadania wyniósł 11 480,00 zł</w:t>
      </w:r>
    </w:p>
    <w:p w14:paraId="3B080E54" w14:textId="77777777" w:rsidR="00156F04" w:rsidRPr="004A658D" w:rsidRDefault="00156F04" w:rsidP="00FC65B5">
      <w:pPr>
        <w:numPr>
          <w:ilvl w:val="0"/>
          <w:numId w:val="32"/>
        </w:num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6 osób skorzystało z mediacji rodzinnych. </w:t>
      </w:r>
    </w:p>
    <w:p w14:paraId="3F1A7B57" w14:textId="77777777" w:rsidR="00156F04" w:rsidRPr="004A658D" w:rsidRDefault="00156F04" w:rsidP="00156F04">
      <w:p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Koszt zadania 1 235,00 zł. </w:t>
      </w:r>
    </w:p>
    <w:p w14:paraId="75FA95BD" w14:textId="77777777" w:rsidR="00156F04" w:rsidRPr="004A658D" w:rsidRDefault="00156F04" w:rsidP="00FC65B5">
      <w:pPr>
        <w:numPr>
          <w:ilvl w:val="0"/>
          <w:numId w:val="32"/>
        </w:numPr>
        <w:spacing w:line="240" w:lineRule="auto"/>
        <w:ind w:left="360"/>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9 osób systematycznie uczestniczyło w cotygodniowych spotkaniach grupy wsparcia dla rodziców.</w:t>
      </w:r>
    </w:p>
    <w:p w14:paraId="294F6B66" w14:textId="77777777" w:rsidR="00156F04" w:rsidRPr="004A658D" w:rsidRDefault="00156F04" w:rsidP="00156F04">
      <w:pPr>
        <w:spacing w:line="240" w:lineRule="auto"/>
        <w:ind w:left="360"/>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Koszt zadania wyniósł 2 470,00 zł.</w:t>
      </w:r>
    </w:p>
    <w:p w14:paraId="66D7E5B8" w14:textId="77777777" w:rsidR="00156F04" w:rsidRPr="004A658D" w:rsidRDefault="00156F04" w:rsidP="00FC65B5">
      <w:pPr>
        <w:numPr>
          <w:ilvl w:val="0"/>
          <w:numId w:val="32"/>
        </w:num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37 dzieci  skorzystało z  konsultacji neurologicznych.</w:t>
      </w:r>
    </w:p>
    <w:p w14:paraId="0394B07E" w14:textId="77777777" w:rsidR="00156F04" w:rsidRPr="004A658D" w:rsidRDefault="00156F04" w:rsidP="00156F04">
      <w:pPr>
        <w:spacing w:line="240" w:lineRule="auto"/>
        <w:ind w:left="360"/>
        <w:contextualSpacing/>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Koszt zadania wyniósł 9 000,00 zł</w:t>
      </w:r>
    </w:p>
    <w:p w14:paraId="7A4393C8" w14:textId="77777777" w:rsidR="00156F04" w:rsidRPr="004A658D" w:rsidRDefault="00156F04" w:rsidP="00FC65B5">
      <w:pPr>
        <w:numPr>
          <w:ilvl w:val="0"/>
          <w:numId w:val="32"/>
        </w:numPr>
        <w:spacing w:after="0" w:line="240" w:lineRule="auto"/>
        <w:ind w:left="360"/>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42 osoby uczestniczyły w konsultacjach psychologiczno-pedagogicznych, w tym:</w:t>
      </w:r>
      <w:r w:rsidRPr="004A658D">
        <w:rPr>
          <w:rFonts w:ascii="Times New Roman" w:eastAsia="Times New Roman" w:hAnsi="Times New Roman" w:cs="Times New Roman"/>
          <w:szCs w:val="24"/>
          <w:lang w:eastAsia="pl-PL"/>
        </w:rPr>
        <w:br/>
        <w:t>Koszt wyjazdu wyniósł  21 501,16 zł</w:t>
      </w:r>
    </w:p>
    <w:p w14:paraId="0D8960D6" w14:textId="77777777" w:rsidR="00156F04" w:rsidRPr="004A658D" w:rsidRDefault="00156F04" w:rsidP="00156F04">
      <w:pPr>
        <w:spacing w:line="240" w:lineRule="auto"/>
        <w:ind w:firstLine="360"/>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Łączny koszt specjalistycznego wsparcia na rzecz rodzin w roku 2020 stanowił kwotę 52 227,02 zł. </w:t>
      </w:r>
    </w:p>
    <w:p w14:paraId="6A54AAE9" w14:textId="77777777" w:rsidR="00156F04" w:rsidRPr="004A658D" w:rsidRDefault="00156F04" w:rsidP="00156F04">
      <w:pPr>
        <w:spacing w:line="240" w:lineRule="auto"/>
        <w:ind w:firstLine="360"/>
        <w:contextualSpacing/>
        <w:jc w:val="both"/>
        <w:rPr>
          <w:rFonts w:ascii="Times New Roman" w:eastAsia="Times New Roman" w:hAnsi="Times New Roman" w:cs="Times New Roman"/>
          <w:szCs w:val="24"/>
          <w:lang w:eastAsia="pl-PL"/>
        </w:rPr>
      </w:pPr>
    </w:p>
    <w:p w14:paraId="4D2D9D30" w14:textId="77777777" w:rsidR="00156F04" w:rsidRPr="004A658D" w:rsidRDefault="00156F04" w:rsidP="00156F04">
      <w:pPr>
        <w:spacing w:line="240" w:lineRule="auto"/>
        <w:ind w:firstLine="360"/>
        <w:contextualSpacing/>
        <w:jc w:val="both"/>
        <w:rPr>
          <w:rFonts w:ascii="Times New Roman" w:eastAsia="Times New Roman" w:hAnsi="Times New Roman" w:cs="Times New Roman"/>
          <w:szCs w:val="24"/>
          <w:lang w:eastAsia="pl-PL"/>
        </w:rPr>
      </w:pPr>
      <w:r w:rsidRPr="004A658D">
        <w:rPr>
          <w:rFonts w:ascii="Times New Roman" w:eastAsia="Times New Roman" w:hAnsi="Times New Roman" w:cs="Times New Roman"/>
          <w:szCs w:val="24"/>
          <w:lang w:eastAsia="pl-PL"/>
        </w:rPr>
        <w:t xml:space="preserve">Zgodnie z ustaleniami pomiędzy Sądem Rejonowym w Pszczynie a Ośrodkiem Pomocy Społecznej w Czechowicach-Dziedzicach, na terenie Ośrodka odbywały się także spotkania rodziców biologicznych z dziećmi. Zgodnie z zobowiązaniem sądowym, spotkania rodziców z dziećmi odbywały się w obecności psychoterapeuty. W roku 2020 z tej formy pomocy skorzystały 2 rodziny. </w:t>
      </w:r>
    </w:p>
    <w:p w14:paraId="69F40D88" w14:textId="77777777" w:rsidR="00156F04" w:rsidRPr="004A658D" w:rsidRDefault="00156F04" w:rsidP="00156F04">
      <w:pPr>
        <w:spacing w:after="0" w:line="240" w:lineRule="auto"/>
        <w:ind w:firstLine="360"/>
        <w:contextualSpacing/>
        <w:jc w:val="both"/>
        <w:rPr>
          <w:rFonts w:ascii="Times New Roman" w:eastAsia="Times New Roman" w:hAnsi="Times New Roman" w:cs="Times New Roman"/>
          <w:szCs w:val="24"/>
          <w:lang w:eastAsia="pl-PL"/>
        </w:rPr>
      </w:pPr>
      <w:r w:rsidRPr="004A658D">
        <w:rPr>
          <w:rFonts w:ascii="Times New Roman" w:hAnsi="Times New Roman" w:cs="Times New Roman"/>
          <w:szCs w:val="24"/>
        </w:rPr>
        <w:t>W roku 2021 planowane jest także uruchomienie dla beneficjentów pomocy społecznej warsztatów z zakresu rozwijania umiejętności rodzicielskich tzw. „Szkoły dla rodziców”. Ponadto na lata 2021-2022 zaplanowano realizację projektu pt. „Nie-zwykły rodzic”, finansowanego w ramach środków unijnych, skierowanych do rodzin z trudnościami opiekuńczo-wychowawczymi</w:t>
      </w:r>
    </w:p>
    <w:p w14:paraId="52B8051A" w14:textId="77777777" w:rsidR="00156F04" w:rsidRPr="004A658D" w:rsidRDefault="00156F04" w:rsidP="00FC65B5">
      <w:pPr>
        <w:pStyle w:val="Akapitzlist"/>
        <w:numPr>
          <w:ilvl w:val="0"/>
          <w:numId w:val="33"/>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współfinansowanie pobytu dzieci pozostających w pieczy zastępczej</w:t>
      </w:r>
    </w:p>
    <w:p w14:paraId="78A8A975"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W roku 2020 r. Ośrodek Pomocy Społecznej współfinansował koszty pobytu narastająco 61 dzieci przebywających w rodzinnej oraz instytucjonalnej formie pieczy zastępczej. Łączny koszt zadania w 2020 r. wyniósł 412 769,40 zł. </w:t>
      </w:r>
    </w:p>
    <w:p w14:paraId="7979E6BC" w14:textId="77777777" w:rsidR="00156F04" w:rsidRPr="004A658D" w:rsidRDefault="00156F04" w:rsidP="00FC65B5">
      <w:pPr>
        <w:pStyle w:val="Akapitzlist"/>
        <w:numPr>
          <w:ilvl w:val="0"/>
          <w:numId w:val="33"/>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sporządzanie sprawozdań rzeczowo-finansowych</w:t>
      </w:r>
    </w:p>
    <w:p w14:paraId="5495B69A"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Ośrodek Pomocy Społecznej na bieżąco sporządza oraz przekazuje właściwemu wojewodzie sprawozdania rzeczowo - finansowe z zakresu podejmowanych działań wspierania rodziny. </w:t>
      </w:r>
    </w:p>
    <w:p w14:paraId="0E8B18FA" w14:textId="77777777" w:rsidR="00156F04" w:rsidRPr="004A658D" w:rsidRDefault="00156F04" w:rsidP="00FC65B5">
      <w:pPr>
        <w:pStyle w:val="Akapitzlist"/>
        <w:numPr>
          <w:ilvl w:val="0"/>
          <w:numId w:val="33"/>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prowadzenie monitoringu sytuacji dziecka</w:t>
      </w:r>
    </w:p>
    <w:p w14:paraId="0949D8EF" w14:textId="77777777" w:rsidR="00156F04" w:rsidRPr="004A658D" w:rsidRDefault="00156F04" w:rsidP="00156F04">
      <w:pPr>
        <w:spacing w:after="0" w:line="240" w:lineRule="auto"/>
        <w:jc w:val="both"/>
        <w:rPr>
          <w:rFonts w:ascii="Times New Roman" w:hAnsi="Times New Roman" w:cs="Times New Roman"/>
          <w:szCs w:val="24"/>
        </w:rPr>
      </w:pPr>
      <w:r w:rsidRPr="004A658D">
        <w:rPr>
          <w:rFonts w:ascii="Times New Roman" w:hAnsi="Times New Roman" w:cs="Times New Roman"/>
          <w:szCs w:val="24"/>
        </w:rPr>
        <w:t xml:space="preserve">Ośrodek Pomocy Społecznej prowadzi stały monitoring sytuacji rodzin zagrożonych kryzysem oraz przeżywających trudności w wypełnianiu funkcji opiekuńczo-wychowawczych, a także </w:t>
      </w:r>
      <w:r w:rsidRPr="004A658D">
        <w:rPr>
          <w:rFonts w:ascii="Times New Roman" w:hAnsi="Times New Roman" w:cs="Times New Roman"/>
          <w:szCs w:val="24"/>
        </w:rPr>
        <w:lastRenderedPageBreak/>
        <w:t xml:space="preserve">działalność informacyjno-edukacyjną dla rodzin i przedstawicieli instytucji współpracujących na rzecz pomocy dziecku i rodzinie. </w:t>
      </w:r>
    </w:p>
    <w:p w14:paraId="7113FF72" w14:textId="77777777" w:rsidR="00156F04" w:rsidRPr="004A658D" w:rsidRDefault="00156F04" w:rsidP="00FC65B5">
      <w:pPr>
        <w:pStyle w:val="Akapitzlist"/>
        <w:numPr>
          <w:ilvl w:val="0"/>
          <w:numId w:val="33"/>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organizowanie szkoleń i tworzenie warunków do działania rodzin wspierających</w:t>
      </w:r>
    </w:p>
    <w:p w14:paraId="273BA237" w14:textId="77777777" w:rsidR="00156F04" w:rsidRPr="004A658D" w:rsidRDefault="00156F04" w:rsidP="00156F04">
      <w:pPr>
        <w:spacing w:after="0" w:line="240" w:lineRule="auto"/>
        <w:jc w:val="both"/>
        <w:rPr>
          <w:rFonts w:ascii="Times New Roman" w:hAnsi="Times New Roman" w:cs="Times New Roman"/>
          <w:b/>
          <w:szCs w:val="24"/>
        </w:rPr>
      </w:pPr>
      <w:r w:rsidRPr="004A658D">
        <w:rPr>
          <w:rFonts w:ascii="Times New Roman" w:hAnsi="Times New Roman" w:cs="Times New Roman"/>
          <w:szCs w:val="24"/>
        </w:rPr>
        <w:t xml:space="preserve">Jest to jedyne zadanie z katalogu zadań własnych gminy, o którym mowa w art. 176 ustawy o wspieraniu rodziny i systemie pieczy zastępczej, którego dotychczas gmina Czechowice-Dziedzice nie realizowała. Należy jednak zaznaczyć, że wdrożenie powyższego zadania zostało zaplanowane  na rok 2021 w ramach realizacji nowego projektu finansowanego ze środków unijnych </w:t>
      </w:r>
    </w:p>
    <w:p w14:paraId="35CADDBD" w14:textId="77777777" w:rsidR="00156F04" w:rsidRPr="004A658D" w:rsidRDefault="00156F04" w:rsidP="00FC65B5">
      <w:pPr>
        <w:pStyle w:val="Akapitzlist"/>
        <w:numPr>
          <w:ilvl w:val="0"/>
          <w:numId w:val="33"/>
        </w:numPr>
        <w:spacing w:after="0" w:line="240" w:lineRule="auto"/>
        <w:jc w:val="both"/>
        <w:rPr>
          <w:rFonts w:ascii="Times New Roman" w:hAnsi="Times New Roman" w:cs="Times New Roman"/>
          <w:b/>
          <w:szCs w:val="24"/>
        </w:rPr>
      </w:pPr>
      <w:r w:rsidRPr="004A658D">
        <w:rPr>
          <w:rFonts w:ascii="Times New Roman" w:hAnsi="Times New Roman" w:cs="Times New Roman"/>
          <w:b/>
          <w:szCs w:val="24"/>
        </w:rPr>
        <w:t>ocena realizacji oraz prognoza.</w:t>
      </w:r>
    </w:p>
    <w:bookmarkEnd w:id="87"/>
    <w:p w14:paraId="6C0380DB" w14:textId="51704B95" w:rsidR="00150368" w:rsidRPr="004A658D" w:rsidRDefault="00156F04" w:rsidP="005A0A3F">
      <w:pPr>
        <w:spacing w:line="240" w:lineRule="auto"/>
        <w:jc w:val="both"/>
        <w:rPr>
          <w:rFonts w:ascii="Times New Roman" w:hAnsi="Times New Roman" w:cs="Times New Roman"/>
          <w:szCs w:val="24"/>
        </w:rPr>
      </w:pPr>
      <w:r w:rsidRPr="004A658D">
        <w:rPr>
          <w:rFonts w:ascii="Times New Roman" w:hAnsi="Times New Roman" w:cs="Times New Roman"/>
          <w:szCs w:val="24"/>
        </w:rPr>
        <w:t>Analiza sprawozdania z realizacji zadań z zakresu wspierania rodziny za rok 2020 r. oraz lat wcześniejszych jednoznacznie wskazuje na potrzebę zabezpieczenia środków finansowych w budżecie gminy na utrzymanie zatrudnienia minimum 3 asystentów rodziny oraz utrzymanie finansowania specjalistów z zakresu pracy z rodziną, którzy przez profilaktykę mogą przyczynić się do poprawy funkcjonowania rodziny, a w dalszej konsekwencji do zmniejszania kosztów współfinansowania pobytu dziecka w instytucjonalnej pieczy zastępczej. Zasadne jest zatem zapewnienie rodzinom dostępu do różnego rodzaju specjalistów oraz placówki wsparcia dziennego, celem zapewnienia dzieciom i młodzieży warunków do prawidłowej socjalizacji oraz możliwości rozwijania własnych zainteresowań i pasji.</w:t>
      </w:r>
    </w:p>
    <w:p w14:paraId="75DD7BB0" w14:textId="001BB38D" w:rsidR="00CB5656" w:rsidRPr="004A658D" w:rsidRDefault="00CB5656" w:rsidP="00B7694B">
      <w:pPr>
        <w:pStyle w:val="Nagwek2"/>
        <w:spacing w:line="360" w:lineRule="auto"/>
      </w:pPr>
      <w:bookmarkStart w:id="91" w:name="_Toc73356216"/>
      <w:r w:rsidRPr="004A658D">
        <w:t>Program profilaktyki i rozwiązywania problemów alkoholowych.</w:t>
      </w:r>
      <w:bookmarkEnd w:id="91"/>
    </w:p>
    <w:p w14:paraId="4CDF027A" w14:textId="5FD0D6FB" w:rsidR="00CB5656" w:rsidRPr="004A658D" w:rsidRDefault="00CB5656" w:rsidP="00B7694B">
      <w:pPr>
        <w:pStyle w:val="Nagwek3"/>
        <w:spacing w:line="360" w:lineRule="auto"/>
      </w:pPr>
      <w:bookmarkStart w:id="92" w:name="_Toc73356217"/>
      <w:r w:rsidRPr="004A658D">
        <w:t>Diagnoza problemów związanych z nadużywaniem alkoholu.</w:t>
      </w:r>
      <w:bookmarkEnd w:id="92"/>
    </w:p>
    <w:p w14:paraId="6145546C" w14:textId="77777777" w:rsidR="005D3058" w:rsidRPr="004A658D" w:rsidRDefault="005D3058" w:rsidP="0069475B">
      <w:pPr>
        <w:spacing w:after="0" w:line="240" w:lineRule="auto"/>
        <w:jc w:val="both"/>
        <w:rPr>
          <w:rFonts w:ascii="Times New Roman" w:hAnsi="Times New Roman"/>
          <w:szCs w:val="24"/>
        </w:rPr>
      </w:pPr>
      <w:r w:rsidRPr="004A658D">
        <w:rPr>
          <w:rFonts w:ascii="Times New Roman" w:eastAsia="Times New Roman" w:hAnsi="Times New Roman"/>
          <w:szCs w:val="24"/>
          <w:lang w:eastAsia="pl-PL"/>
        </w:rPr>
        <w:t xml:space="preserve">Opracowując Gminny Program Profilaktyki i Rozwiązywania Problemów Alkoholowych (zwany dalej </w:t>
      </w:r>
      <w:proofErr w:type="spellStart"/>
      <w:r w:rsidRPr="004A658D">
        <w:rPr>
          <w:rFonts w:ascii="Times New Roman" w:eastAsia="Times New Roman" w:hAnsi="Times New Roman"/>
          <w:szCs w:val="24"/>
          <w:lang w:eastAsia="pl-PL"/>
        </w:rPr>
        <w:t>GPPiRPA</w:t>
      </w:r>
      <w:proofErr w:type="spellEnd"/>
      <w:r w:rsidRPr="004A658D">
        <w:rPr>
          <w:rFonts w:ascii="Times New Roman" w:eastAsia="Times New Roman" w:hAnsi="Times New Roman"/>
          <w:szCs w:val="24"/>
          <w:lang w:eastAsia="pl-PL"/>
        </w:rPr>
        <w:t xml:space="preserve">) na rok 2020 </w:t>
      </w:r>
      <w:r w:rsidRPr="004A658D">
        <w:rPr>
          <w:rFonts w:ascii="Times New Roman" w:hAnsi="Times New Roman"/>
          <w:szCs w:val="24"/>
        </w:rPr>
        <w:t xml:space="preserve">sporządzono także diagnozę problemów alkoholowych na terenie Gminy Czechowice-Dziedzice. Dokonano analizy danych pochodzących z wielu instytucji znajdujących się na terenie Gminy bądź z Gminą współpracujących. Zebrane informację posłużą jako wskaźniki obrazujące skalę problemów. I tak w </w:t>
      </w:r>
      <w:proofErr w:type="spellStart"/>
      <w:r w:rsidRPr="004A658D">
        <w:rPr>
          <w:rFonts w:ascii="Times New Roman" w:hAnsi="Times New Roman"/>
          <w:szCs w:val="24"/>
        </w:rPr>
        <w:t>GPPiRPA</w:t>
      </w:r>
      <w:proofErr w:type="spellEnd"/>
      <w:r w:rsidRPr="004A658D">
        <w:rPr>
          <w:rFonts w:ascii="Times New Roman" w:hAnsi="Times New Roman"/>
          <w:szCs w:val="24"/>
        </w:rPr>
        <w:t xml:space="preserve"> znajdują się szczegółowe dane liczbowe dotyczące działalności:</w:t>
      </w:r>
    </w:p>
    <w:p w14:paraId="3BC4AF51" w14:textId="77777777" w:rsidR="005D3058" w:rsidRPr="004A658D" w:rsidRDefault="005D3058" w:rsidP="0069475B">
      <w:pPr>
        <w:spacing w:after="0" w:line="240" w:lineRule="auto"/>
        <w:rPr>
          <w:rFonts w:ascii="Times New Roman" w:hAnsi="Times New Roman"/>
          <w:bCs/>
          <w:szCs w:val="24"/>
        </w:rPr>
      </w:pPr>
      <w:r w:rsidRPr="004A658D">
        <w:rPr>
          <w:rFonts w:ascii="Times New Roman" w:hAnsi="Times New Roman"/>
          <w:bCs/>
          <w:szCs w:val="24"/>
        </w:rPr>
        <w:t>Ośrodka Przeciwdziałania Problemom Alkoholowym</w:t>
      </w:r>
    </w:p>
    <w:p w14:paraId="0386887A" w14:textId="77777777" w:rsidR="005D3058" w:rsidRPr="004A658D" w:rsidRDefault="005D3058" w:rsidP="0069475B">
      <w:pPr>
        <w:spacing w:after="0" w:line="240" w:lineRule="auto"/>
        <w:rPr>
          <w:rFonts w:ascii="Times New Roman" w:hAnsi="Times New Roman"/>
          <w:bCs/>
          <w:szCs w:val="24"/>
        </w:rPr>
      </w:pPr>
      <w:r w:rsidRPr="004A658D">
        <w:rPr>
          <w:rFonts w:ascii="Times New Roman" w:hAnsi="Times New Roman"/>
          <w:bCs/>
          <w:szCs w:val="24"/>
        </w:rPr>
        <w:t>Miejskiego Ośrodka Terapii Uzależnień w Czechowicach-Dziedzicach</w:t>
      </w:r>
    </w:p>
    <w:p w14:paraId="5B2E5FD3" w14:textId="77777777" w:rsidR="005D3058" w:rsidRPr="004A658D" w:rsidRDefault="005D3058" w:rsidP="0069475B">
      <w:pPr>
        <w:spacing w:after="0" w:line="240" w:lineRule="auto"/>
        <w:jc w:val="both"/>
        <w:rPr>
          <w:rFonts w:ascii="Times New Roman" w:hAnsi="Times New Roman"/>
          <w:bCs/>
          <w:szCs w:val="24"/>
        </w:rPr>
      </w:pPr>
      <w:r w:rsidRPr="004A658D">
        <w:rPr>
          <w:rFonts w:ascii="Times New Roman" w:hAnsi="Times New Roman"/>
          <w:bCs/>
          <w:szCs w:val="24"/>
        </w:rPr>
        <w:t>Miejskiego Ośrodka Terapii Uzależnień w Bielsku- Białej</w:t>
      </w:r>
    </w:p>
    <w:p w14:paraId="1D1F01A3" w14:textId="77777777" w:rsidR="005D3058" w:rsidRPr="004A658D" w:rsidRDefault="005D3058" w:rsidP="0069475B">
      <w:pPr>
        <w:spacing w:after="0" w:line="240" w:lineRule="auto"/>
        <w:jc w:val="both"/>
        <w:rPr>
          <w:rFonts w:ascii="Times New Roman" w:hAnsi="Times New Roman"/>
          <w:bCs/>
          <w:szCs w:val="24"/>
        </w:rPr>
      </w:pPr>
      <w:r w:rsidRPr="004A658D">
        <w:rPr>
          <w:rFonts w:ascii="Times New Roman" w:hAnsi="Times New Roman"/>
          <w:bCs/>
          <w:szCs w:val="24"/>
        </w:rPr>
        <w:t>Ośrodek Psychoprofilaktyki w Pszczynie</w:t>
      </w:r>
    </w:p>
    <w:p w14:paraId="498E97D7" w14:textId="77777777" w:rsidR="005D3058" w:rsidRPr="004A658D" w:rsidRDefault="005D3058" w:rsidP="0069475B">
      <w:pPr>
        <w:spacing w:after="0" w:line="240" w:lineRule="auto"/>
        <w:jc w:val="both"/>
        <w:rPr>
          <w:rFonts w:ascii="Times New Roman" w:hAnsi="Times New Roman"/>
          <w:bCs/>
          <w:iCs/>
          <w:szCs w:val="24"/>
        </w:rPr>
      </w:pPr>
      <w:r w:rsidRPr="004A658D">
        <w:rPr>
          <w:rFonts w:ascii="Times New Roman" w:hAnsi="Times New Roman"/>
          <w:bCs/>
          <w:iCs/>
          <w:szCs w:val="24"/>
        </w:rPr>
        <w:t>Bielskiego Centrum Psychiatrii Olszówka w Bielsku – Białej</w:t>
      </w:r>
    </w:p>
    <w:p w14:paraId="7E63F3D6" w14:textId="77777777" w:rsidR="005D3058" w:rsidRPr="004A658D" w:rsidRDefault="005D3058" w:rsidP="0069475B">
      <w:pPr>
        <w:spacing w:after="0" w:line="240" w:lineRule="auto"/>
        <w:jc w:val="both"/>
        <w:rPr>
          <w:rFonts w:ascii="Times New Roman" w:hAnsi="Times New Roman"/>
          <w:bCs/>
          <w:iCs/>
          <w:szCs w:val="24"/>
        </w:rPr>
      </w:pPr>
      <w:r w:rsidRPr="004A658D">
        <w:rPr>
          <w:rFonts w:ascii="Times New Roman" w:eastAsia="Lucida Sans Unicode" w:hAnsi="Times New Roman"/>
          <w:bCs/>
          <w:kern w:val="3"/>
          <w:szCs w:val="24"/>
        </w:rPr>
        <w:t>Oddziału</w:t>
      </w:r>
      <w:r w:rsidRPr="004A658D">
        <w:rPr>
          <w:rFonts w:ascii="Times New Roman" w:hAnsi="Times New Roman"/>
          <w:bCs/>
          <w:szCs w:val="24"/>
        </w:rPr>
        <w:t xml:space="preserve"> Leczenia Zespołów Abstynencyjnych</w:t>
      </w:r>
    </w:p>
    <w:p w14:paraId="5B8E45B0" w14:textId="77777777" w:rsidR="005D3058" w:rsidRPr="004A658D" w:rsidRDefault="005D3058" w:rsidP="0069475B">
      <w:pPr>
        <w:spacing w:after="0" w:line="240" w:lineRule="auto"/>
        <w:jc w:val="both"/>
        <w:rPr>
          <w:rFonts w:ascii="Times New Roman" w:hAnsi="Times New Roman"/>
          <w:bCs/>
          <w:iCs/>
          <w:szCs w:val="24"/>
        </w:rPr>
      </w:pPr>
      <w:r w:rsidRPr="004A658D">
        <w:rPr>
          <w:rFonts w:ascii="Times New Roman" w:hAnsi="Times New Roman"/>
          <w:bCs/>
          <w:szCs w:val="24"/>
        </w:rPr>
        <w:t>Wojewódzkiego Szpitala Psychiatrycznego w Andrychowie</w:t>
      </w:r>
    </w:p>
    <w:p w14:paraId="7C144EF8" w14:textId="77777777" w:rsidR="005D3058" w:rsidRPr="004A658D" w:rsidRDefault="005D3058" w:rsidP="0069475B">
      <w:pPr>
        <w:spacing w:after="0" w:line="240" w:lineRule="auto"/>
        <w:rPr>
          <w:rFonts w:ascii="Times New Roman" w:hAnsi="Times New Roman"/>
          <w:bCs/>
          <w:szCs w:val="24"/>
        </w:rPr>
      </w:pPr>
      <w:r w:rsidRPr="004A658D">
        <w:rPr>
          <w:rFonts w:ascii="Times New Roman" w:hAnsi="Times New Roman"/>
          <w:bCs/>
          <w:szCs w:val="24"/>
        </w:rPr>
        <w:t>Policji, Straży Miejskiej oraz Prokuratury</w:t>
      </w:r>
    </w:p>
    <w:p w14:paraId="32267EB9" w14:textId="77777777" w:rsidR="005D3058" w:rsidRPr="004A658D" w:rsidRDefault="005D3058" w:rsidP="0069475B">
      <w:pPr>
        <w:spacing w:after="0" w:line="240" w:lineRule="auto"/>
        <w:rPr>
          <w:rFonts w:ascii="Times New Roman" w:hAnsi="Times New Roman"/>
          <w:bCs/>
          <w:szCs w:val="24"/>
        </w:rPr>
      </w:pPr>
      <w:r w:rsidRPr="004A658D">
        <w:rPr>
          <w:rFonts w:ascii="Times New Roman" w:hAnsi="Times New Roman"/>
          <w:bCs/>
          <w:szCs w:val="24"/>
        </w:rPr>
        <w:t>Gminnej Komisji Rozwiązywania Problemów Alkoholowych</w:t>
      </w:r>
    </w:p>
    <w:p w14:paraId="09D85827" w14:textId="77777777" w:rsidR="005D3058" w:rsidRPr="004A658D" w:rsidRDefault="005D3058" w:rsidP="0069475B">
      <w:pPr>
        <w:spacing w:after="0" w:line="240" w:lineRule="auto"/>
        <w:rPr>
          <w:rFonts w:ascii="Times New Roman" w:hAnsi="Times New Roman"/>
          <w:bCs/>
          <w:szCs w:val="24"/>
        </w:rPr>
      </w:pPr>
      <w:r w:rsidRPr="004A658D">
        <w:rPr>
          <w:rFonts w:ascii="Times New Roman" w:hAnsi="Times New Roman"/>
          <w:bCs/>
          <w:szCs w:val="24"/>
        </w:rPr>
        <w:t xml:space="preserve"> Punktu Konsultacyjnego w Czechowicach-Dziedzicach</w:t>
      </w:r>
    </w:p>
    <w:p w14:paraId="4B175C9B" w14:textId="21AA1CDA" w:rsidR="005D3058" w:rsidRPr="004A658D" w:rsidRDefault="005D3058" w:rsidP="0069475B">
      <w:pPr>
        <w:spacing w:after="0" w:line="240" w:lineRule="auto"/>
        <w:rPr>
          <w:rFonts w:ascii="Times New Roman" w:hAnsi="Times New Roman"/>
          <w:bCs/>
          <w:szCs w:val="24"/>
        </w:rPr>
      </w:pPr>
      <w:r w:rsidRPr="004A658D">
        <w:rPr>
          <w:rFonts w:ascii="Times New Roman" w:hAnsi="Times New Roman"/>
          <w:bCs/>
          <w:szCs w:val="24"/>
        </w:rPr>
        <w:t>Ośrodka Pomocy Społecznej w Czechowicach-Dziedzicach.</w:t>
      </w:r>
    </w:p>
    <w:p w14:paraId="5A489666" w14:textId="77777777" w:rsidR="005D3058" w:rsidRPr="004A658D" w:rsidRDefault="005D3058" w:rsidP="00E629F0">
      <w:pPr>
        <w:spacing w:after="0" w:line="240" w:lineRule="auto"/>
        <w:jc w:val="both"/>
        <w:rPr>
          <w:rFonts w:ascii="Times New Roman" w:hAnsi="Times New Roman"/>
          <w:bCs/>
          <w:szCs w:val="24"/>
        </w:rPr>
      </w:pPr>
      <w:r w:rsidRPr="004A658D">
        <w:rPr>
          <w:rFonts w:ascii="Times New Roman" w:hAnsi="Times New Roman"/>
          <w:bCs/>
          <w:szCs w:val="24"/>
        </w:rPr>
        <w:t xml:space="preserve">W diagnozie zwrócono także uwagę na sytuację dzieci i młodzieży powołując się na dane </w:t>
      </w:r>
      <w:r w:rsidRPr="004A658D">
        <w:rPr>
          <w:rFonts w:ascii="Times New Roman" w:eastAsia="MinionPro-Regular" w:hAnsi="Times New Roman"/>
          <w:bCs/>
          <w:szCs w:val="24"/>
          <w:lang w:eastAsia="pl-PL"/>
        </w:rPr>
        <w:t xml:space="preserve">Powiatowej Poradni Psychologiczno-Pedagogicznej, Zespół Obsługi Placówek Oświatowych oraz gminnych badań ankietowych. </w:t>
      </w:r>
      <w:r w:rsidRPr="004A658D">
        <w:rPr>
          <w:rFonts w:ascii="Times New Roman" w:hAnsi="Times New Roman"/>
          <w:szCs w:val="24"/>
        </w:rPr>
        <w:t>W roku 2018 próbę badawczą stanowiło 525 uczniów z klas V i VI czechowickich szkół. Przebadano także uczniów klas VII i VIII, gdzie próbę badawczą stanowiło 532 uczniów.</w:t>
      </w:r>
    </w:p>
    <w:p w14:paraId="2DBEBD11" w14:textId="77777777" w:rsidR="005D3058" w:rsidRPr="004A658D" w:rsidRDefault="005D3058" w:rsidP="00E629F0">
      <w:pPr>
        <w:spacing w:after="0" w:line="240" w:lineRule="auto"/>
        <w:jc w:val="both"/>
        <w:rPr>
          <w:rFonts w:ascii="Times New Roman" w:hAnsi="Times New Roman"/>
          <w:bCs/>
          <w:szCs w:val="24"/>
        </w:rPr>
      </w:pPr>
      <w:r w:rsidRPr="004A658D">
        <w:rPr>
          <w:rFonts w:ascii="Times New Roman" w:eastAsia="MS Mincho" w:hAnsi="Times New Roman"/>
          <w:szCs w:val="24"/>
        </w:rPr>
        <w:t xml:space="preserve">Analiza badań ankietowych została opracowana w formie odrębnego raportu, z którego wynika, że głównymi zagrożeniami dla dzieci i młodzieży są: </w:t>
      </w:r>
    </w:p>
    <w:p w14:paraId="0968123E" w14:textId="77777777" w:rsidR="005D3058" w:rsidRPr="004A658D" w:rsidRDefault="005D3058" w:rsidP="00FC65B5">
      <w:pPr>
        <w:numPr>
          <w:ilvl w:val="0"/>
          <w:numId w:val="54"/>
        </w:numPr>
        <w:autoSpaceDE w:val="0"/>
        <w:autoSpaceDN w:val="0"/>
        <w:adjustRightInd w:val="0"/>
        <w:spacing w:after="0" w:line="240" w:lineRule="auto"/>
        <w:jc w:val="both"/>
        <w:rPr>
          <w:rFonts w:ascii="Times New Roman" w:eastAsia="MS Mincho" w:hAnsi="Times New Roman"/>
          <w:szCs w:val="24"/>
        </w:rPr>
      </w:pPr>
      <w:r w:rsidRPr="004A658D">
        <w:rPr>
          <w:rFonts w:ascii="Times New Roman" w:eastAsia="MS Mincho" w:hAnsi="Times New Roman"/>
          <w:szCs w:val="24"/>
        </w:rPr>
        <w:t>przemoc i agresja rówieśnicza (głównie na terenie szkół) zarówno psychiczna jak i fizyczna,</w:t>
      </w:r>
    </w:p>
    <w:p w14:paraId="78907890" w14:textId="77777777" w:rsidR="005D3058" w:rsidRPr="004A658D" w:rsidRDefault="005D3058" w:rsidP="00FC65B5">
      <w:pPr>
        <w:numPr>
          <w:ilvl w:val="0"/>
          <w:numId w:val="54"/>
        </w:numPr>
        <w:autoSpaceDE w:val="0"/>
        <w:autoSpaceDN w:val="0"/>
        <w:adjustRightInd w:val="0"/>
        <w:spacing w:after="0" w:line="240" w:lineRule="auto"/>
        <w:jc w:val="both"/>
        <w:rPr>
          <w:rFonts w:ascii="Times New Roman" w:eastAsia="MS Mincho" w:hAnsi="Times New Roman"/>
          <w:szCs w:val="24"/>
        </w:rPr>
      </w:pPr>
      <w:r w:rsidRPr="004A658D">
        <w:rPr>
          <w:rFonts w:ascii="Times New Roman" w:eastAsia="MS Mincho" w:hAnsi="Times New Roman"/>
          <w:szCs w:val="24"/>
        </w:rPr>
        <w:t>upijanie się starszej młodzieży,</w:t>
      </w:r>
    </w:p>
    <w:p w14:paraId="6F0E1F65" w14:textId="78F5E82F" w:rsidR="005D3058" w:rsidRPr="004A658D" w:rsidRDefault="005D3058" w:rsidP="00FC65B5">
      <w:pPr>
        <w:numPr>
          <w:ilvl w:val="0"/>
          <w:numId w:val="54"/>
        </w:numPr>
        <w:autoSpaceDE w:val="0"/>
        <w:autoSpaceDN w:val="0"/>
        <w:adjustRightInd w:val="0"/>
        <w:spacing w:after="0" w:line="240" w:lineRule="auto"/>
        <w:jc w:val="both"/>
        <w:rPr>
          <w:rFonts w:ascii="Times New Roman" w:eastAsia="MS Mincho" w:hAnsi="Times New Roman"/>
          <w:szCs w:val="24"/>
        </w:rPr>
      </w:pPr>
      <w:r w:rsidRPr="004A658D">
        <w:rPr>
          <w:rFonts w:ascii="Times New Roman" w:eastAsia="MS Mincho" w:hAnsi="Times New Roman"/>
          <w:szCs w:val="24"/>
        </w:rPr>
        <w:t>zagrożenia wynikające z  Cyberprzestrzeni w tym głównie fonoholizm.</w:t>
      </w:r>
    </w:p>
    <w:p w14:paraId="69D4564A" w14:textId="480984F6" w:rsidR="00D97C2B" w:rsidRPr="004A658D" w:rsidRDefault="005D3058" w:rsidP="00D2554C">
      <w:pPr>
        <w:spacing w:after="0" w:line="240" w:lineRule="auto"/>
        <w:ind w:firstLine="708"/>
        <w:jc w:val="both"/>
        <w:rPr>
          <w:rFonts w:ascii="Times New Roman" w:hAnsi="Times New Roman"/>
          <w:szCs w:val="24"/>
        </w:rPr>
      </w:pPr>
      <w:r w:rsidRPr="004A658D">
        <w:rPr>
          <w:rFonts w:ascii="Times New Roman" w:hAnsi="Times New Roman"/>
          <w:szCs w:val="24"/>
        </w:rPr>
        <w:lastRenderedPageBreak/>
        <w:t xml:space="preserve">Wychodząc z założenia, że zachowania ryzykowne wzajemnie się przenikają stając się źródłem poważnego zagrożenia dla dzieci i młodzieży, należało rozpoznać zagrożenia, aby móc im skutecznie przeciwdziałać kierując do młodzieży odpowiednio skonstruowane programy profilaktyczne. </w:t>
      </w:r>
    </w:p>
    <w:p w14:paraId="303E9C99" w14:textId="77777777" w:rsidR="00D2554C" w:rsidRPr="004A658D" w:rsidRDefault="00D2554C" w:rsidP="00D2554C">
      <w:pPr>
        <w:spacing w:after="0" w:line="240" w:lineRule="auto"/>
        <w:ind w:firstLine="708"/>
        <w:jc w:val="both"/>
        <w:rPr>
          <w:rFonts w:ascii="Times New Roman" w:hAnsi="Times New Roman"/>
          <w:szCs w:val="24"/>
        </w:rPr>
      </w:pPr>
    </w:p>
    <w:p w14:paraId="6C86358A" w14:textId="52B5E43F" w:rsidR="00CB5656" w:rsidRPr="004A658D" w:rsidRDefault="00CB5656" w:rsidP="00B7694B">
      <w:pPr>
        <w:pStyle w:val="Nagwek3"/>
        <w:spacing w:line="360" w:lineRule="auto"/>
      </w:pPr>
      <w:bookmarkStart w:id="93" w:name="_Toc73356218"/>
      <w:r w:rsidRPr="004A658D">
        <w:t>Działania.</w:t>
      </w:r>
      <w:bookmarkEnd w:id="93"/>
    </w:p>
    <w:p w14:paraId="5CAD6889" w14:textId="34F9B4B7" w:rsidR="007260EB" w:rsidRPr="004A658D" w:rsidRDefault="007260EB" w:rsidP="00FC65B5">
      <w:pPr>
        <w:numPr>
          <w:ilvl w:val="0"/>
          <w:numId w:val="55"/>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Gminny Program Profilaktyki i Rozwiązywania Problemów Alkoholowych (zwany dalej „</w:t>
      </w:r>
      <w:proofErr w:type="spellStart"/>
      <w:r w:rsidRPr="004A658D">
        <w:rPr>
          <w:rFonts w:ascii="Times New Roman" w:hAnsi="Times New Roman"/>
          <w:szCs w:val="24"/>
        </w:rPr>
        <w:t>GPPiRPA</w:t>
      </w:r>
      <w:proofErr w:type="spellEnd"/>
      <w:r w:rsidRPr="004A658D">
        <w:rPr>
          <w:rFonts w:ascii="Times New Roman" w:hAnsi="Times New Roman"/>
          <w:szCs w:val="24"/>
        </w:rPr>
        <w:t>”</w:t>
      </w:r>
      <w:r w:rsidRPr="004A658D">
        <w:rPr>
          <w:rFonts w:ascii="Times New Roman" w:hAnsi="Times New Roman"/>
          <w:b/>
          <w:szCs w:val="24"/>
        </w:rPr>
        <w:t xml:space="preserve">) </w:t>
      </w:r>
      <w:r w:rsidRPr="004A658D">
        <w:rPr>
          <w:rFonts w:ascii="Times New Roman" w:hAnsi="Times New Roman"/>
          <w:szCs w:val="24"/>
        </w:rPr>
        <w:t xml:space="preserve">na rok 2020 został przyjęty </w:t>
      </w:r>
      <w:r w:rsidR="003E2A52" w:rsidRPr="004A658D">
        <w:rPr>
          <w:rFonts w:ascii="Times New Roman" w:hAnsi="Times New Roman"/>
          <w:szCs w:val="24"/>
        </w:rPr>
        <w:t>u</w:t>
      </w:r>
      <w:r w:rsidRPr="004A658D">
        <w:rPr>
          <w:rFonts w:ascii="Times New Roman" w:hAnsi="Times New Roman"/>
          <w:szCs w:val="24"/>
        </w:rPr>
        <w:t xml:space="preserve">chwałą Rady Miejskiej </w:t>
      </w:r>
      <w:r w:rsidR="003E2A52" w:rsidRPr="004A658D">
        <w:rPr>
          <w:rFonts w:ascii="Times New Roman" w:hAnsi="Times New Roman"/>
          <w:szCs w:val="24"/>
        </w:rPr>
        <w:t>n</w:t>
      </w:r>
      <w:r w:rsidRPr="004A658D">
        <w:rPr>
          <w:rFonts w:ascii="Times New Roman" w:hAnsi="Times New Roman"/>
          <w:szCs w:val="24"/>
        </w:rPr>
        <w:t>r XVII/166/19 z dnia 26 listopada  2019 r.</w:t>
      </w:r>
    </w:p>
    <w:p w14:paraId="039030CE" w14:textId="77777777" w:rsidR="007260EB" w:rsidRPr="004A658D" w:rsidRDefault="007260EB" w:rsidP="00FC65B5">
      <w:pPr>
        <w:numPr>
          <w:ilvl w:val="0"/>
          <w:numId w:val="55"/>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 xml:space="preserve">Gminny Program Profilaktyki i Rozwiązywania Problemów Alkoholowych </w:t>
      </w:r>
      <w:r w:rsidRPr="004A658D">
        <w:rPr>
          <w:rFonts w:ascii="Times New Roman" w:hAnsi="Times New Roman"/>
          <w:szCs w:val="24"/>
        </w:rPr>
        <w:br/>
        <w:t xml:space="preserve">w Gminie Czechowice-Dziedzice na rok 2020 stanowił kontynuację oraz uzupełnienie wcześniej prowadzonych w Gminie działań w obszarze przeciwdziałania uzależnieniom. Uzupełniono go o zdobyte w trakcie realizacji poprzednich programów doświadczenia oraz wnioski wynikające z diagnozy lokalnych problemów </w:t>
      </w:r>
      <w:r w:rsidRPr="004A658D">
        <w:rPr>
          <w:rFonts w:ascii="Times New Roman" w:hAnsi="Times New Roman"/>
          <w:szCs w:val="24"/>
          <w:lang w:eastAsia="pl-PL"/>
        </w:rPr>
        <w:t>alkoholowych oraz ze wsparcia Zespołu Ekspertów, w skład którego weszli m.in. przedstawiciele GKRPA, ochrony zdrowia, pomocy społecznej, oświaty, policji, straży miejskiej, wymiaru sprawiedliwości, którzy zostali zaproszeni do współpracy przez Burmistrza Miasta. Dotychczasowe doświadczenia w</w:t>
      </w:r>
      <w:r w:rsidRPr="004A658D">
        <w:rPr>
          <w:rFonts w:ascii="Times New Roman" w:hAnsi="Times New Roman"/>
          <w:szCs w:val="24"/>
        </w:rPr>
        <w:t xml:space="preserve">skazują  jednoznacznie na konieczność łączenia oddziaływań w zakresie profilaktyki alkoholowej z działaniami zapobiegającymi innym uzależnieniom od środków psychoaktywnych oraz uzależnieniom behawioralnym. Stąd konieczność realizacji wielowymiarowych działań w zakresie przemocy i cyberprzemocy, oraz kształtujących umiejętności interpersonalne i społeczne (np. komunikacja, poczucie własnej wartości szacunek do siebie, swojego ciała, do drugiego człowieka, rozpoznawanie </w:t>
      </w:r>
      <w:proofErr w:type="spellStart"/>
      <w:r w:rsidRPr="004A658D">
        <w:rPr>
          <w:rFonts w:ascii="Times New Roman" w:hAnsi="Times New Roman"/>
          <w:szCs w:val="24"/>
        </w:rPr>
        <w:t>psychomanipulacji</w:t>
      </w:r>
      <w:proofErr w:type="spellEnd"/>
      <w:r w:rsidRPr="004A658D">
        <w:rPr>
          <w:rFonts w:ascii="Times New Roman" w:hAnsi="Times New Roman"/>
          <w:szCs w:val="24"/>
        </w:rPr>
        <w:t xml:space="preserve"> jako profilaktyka wchodzenia w różnego rodzaju grupy destrukcyjne itp.). Właściwe wydaje się kreowanie profilaktyki uzależnień poprzez wzmacnianie czynników chroniących i eliminację czynników ryzyka. </w:t>
      </w:r>
    </w:p>
    <w:p w14:paraId="60B1FF1C" w14:textId="65F591F4" w:rsidR="007260EB" w:rsidRPr="004A658D" w:rsidRDefault="007260EB" w:rsidP="00FC65B5">
      <w:pPr>
        <w:numPr>
          <w:ilvl w:val="0"/>
          <w:numId w:val="55"/>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Gminny Program Profilaktyki i Rozwiązywania Problemów Alkoholowych realizowany był przez Biuro ds. Profilaktyki i Przeciwdziałania Uzależnieniom w Urzędzie Miejskim w Czechowicach-Dziedzicach we współpracy z Gminną Komisją Rozwiązywania Problemów Alkoholowych w Czechowicach-Dziedzicach.</w:t>
      </w:r>
    </w:p>
    <w:p w14:paraId="12C23873" w14:textId="050180EC" w:rsidR="007260EB" w:rsidRPr="004A658D" w:rsidRDefault="007260EB" w:rsidP="007260EB">
      <w:pPr>
        <w:spacing w:after="0" w:line="240" w:lineRule="auto"/>
        <w:jc w:val="both"/>
        <w:rPr>
          <w:rFonts w:ascii="Times New Roman" w:hAnsi="Times New Roman"/>
          <w:szCs w:val="24"/>
        </w:rPr>
      </w:pPr>
      <w:r w:rsidRPr="004A658D">
        <w:rPr>
          <w:rFonts w:ascii="Times New Roman" w:hAnsi="Times New Roman"/>
          <w:szCs w:val="24"/>
        </w:rPr>
        <w:t xml:space="preserve">Do wielu zadań realizowanych w ramach </w:t>
      </w:r>
      <w:proofErr w:type="spellStart"/>
      <w:r w:rsidRPr="004A658D">
        <w:rPr>
          <w:rFonts w:ascii="Times New Roman" w:hAnsi="Times New Roman"/>
          <w:szCs w:val="24"/>
        </w:rPr>
        <w:t>GPPiRPA</w:t>
      </w:r>
      <w:proofErr w:type="spellEnd"/>
      <w:r w:rsidRPr="004A658D">
        <w:rPr>
          <w:rFonts w:ascii="Times New Roman" w:hAnsi="Times New Roman"/>
          <w:szCs w:val="24"/>
        </w:rPr>
        <w:t xml:space="preserve"> przez Biuro PPU, należy m.in.:</w:t>
      </w:r>
    </w:p>
    <w:p w14:paraId="4FEC9041" w14:textId="55D6A87C" w:rsidR="007260EB" w:rsidRPr="004A658D" w:rsidRDefault="007260EB" w:rsidP="00BC032F">
      <w:pPr>
        <w:spacing w:after="0" w:line="240" w:lineRule="auto"/>
        <w:ind w:left="284" w:hanging="284"/>
        <w:jc w:val="both"/>
        <w:rPr>
          <w:rFonts w:ascii="Times New Roman" w:hAnsi="Times New Roman"/>
          <w:szCs w:val="24"/>
        </w:rPr>
      </w:pPr>
      <w:r w:rsidRPr="004A658D">
        <w:rPr>
          <w:rFonts w:ascii="Times New Roman" w:hAnsi="Times New Roman"/>
          <w:szCs w:val="24"/>
        </w:rPr>
        <w:t>1. Inicjowanie działań profilaktycznych w Gminie (organizacja konferencji edukacyjnych w zakresie przeciwdziałania uzależnieniom oraz przemocy, udział w ogólnopolskich kampaniach profilaktycznych lub przedsięwzięciach profilaktycznych, organizacja imprez profilaktycznych wzmacniających więzi rodzinne np. koncertów, pikników, festynów, przedsięwzięć, konkursów, przeglądów grup artystycznych promujących wartości rodzinne oraz zdrowy i trzeźwy styl życia (np. Jesienna Szkoła Profilaktyki), opracowanie materiałów, ulotek o tematyce profilaktycznej oraz informującej o dostępnych miejscach pomocy w gminie, zakup i dystrybucja materiałów edukacyjnych oraz informacyjnych na temat różnych problemów społecznych dla mieszkańców gminy oraz dla instytucji pomocowych)</w:t>
      </w:r>
    </w:p>
    <w:p w14:paraId="243A39C5" w14:textId="2F6B1229" w:rsidR="007260EB" w:rsidRPr="004A658D" w:rsidRDefault="007260EB" w:rsidP="00BC032F">
      <w:pPr>
        <w:spacing w:after="0" w:line="240" w:lineRule="auto"/>
        <w:ind w:left="284" w:hanging="284"/>
        <w:jc w:val="both"/>
        <w:rPr>
          <w:rFonts w:ascii="Times New Roman" w:hAnsi="Times New Roman"/>
          <w:szCs w:val="24"/>
        </w:rPr>
      </w:pPr>
      <w:r w:rsidRPr="004A658D">
        <w:rPr>
          <w:rFonts w:ascii="Times New Roman" w:hAnsi="Times New Roman"/>
          <w:szCs w:val="24"/>
        </w:rPr>
        <w:t xml:space="preserve">2. Koordynowanie działań i programów profilaktycznych w szkołach (realizacja działań profilaktycznych dotyczących różnorodnych zagrożeń społecznych np.: alkohol, cyberprzemoc, handel ludźmi, sponsoring, zaburzenia odżywiania, przemoc itp., które bezpośrednio lub pośrednio mogą prowadzić do uzależnienia, wdrażanie profesjonalnych i rekomendowanych programów profilaktycznych, np. rozwijanie komunikacji, zastępowanie agresji), wdrażanie programów edukacyjnych dla rodziców zwiększających ich kompetencje wychowawcze w obszarze profilaktyki </w:t>
      </w:r>
      <w:proofErr w:type="spellStart"/>
      <w:r w:rsidRPr="004A658D">
        <w:rPr>
          <w:rFonts w:ascii="Times New Roman" w:hAnsi="Times New Roman"/>
          <w:szCs w:val="24"/>
        </w:rPr>
        <w:t>zachowań</w:t>
      </w:r>
      <w:proofErr w:type="spellEnd"/>
      <w:r w:rsidRPr="004A658D">
        <w:rPr>
          <w:rFonts w:ascii="Times New Roman" w:hAnsi="Times New Roman"/>
          <w:szCs w:val="24"/>
        </w:rPr>
        <w:t xml:space="preserve"> ryzykownych dzieci).</w:t>
      </w:r>
    </w:p>
    <w:p w14:paraId="68C70CB0" w14:textId="77777777" w:rsidR="007260EB" w:rsidRPr="004A658D" w:rsidRDefault="007260EB" w:rsidP="007260EB">
      <w:pPr>
        <w:spacing w:after="0" w:line="240" w:lineRule="auto"/>
        <w:ind w:left="284" w:hanging="284"/>
        <w:jc w:val="both"/>
        <w:rPr>
          <w:rFonts w:ascii="Times New Roman" w:hAnsi="Times New Roman"/>
          <w:szCs w:val="24"/>
        </w:rPr>
      </w:pPr>
      <w:r w:rsidRPr="004A658D">
        <w:rPr>
          <w:rFonts w:ascii="Times New Roman" w:hAnsi="Times New Roman"/>
          <w:szCs w:val="24"/>
        </w:rPr>
        <w:t>3.</w:t>
      </w:r>
      <w:r w:rsidRPr="004A658D">
        <w:rPr>
          <w:rFonts w:ascii="Times New Roman" w:hAnsi="Times New Roman"/>
          <w:szCs w:val="24"/>
        </w:rPr>
        <w:tab/>
        <w:t xml:space="preserve">Udzielanie rodzinom, w których występują problemy alkoholowe, pomocy psychospołecznej i prawnej, a w szczególności ochrony przed przemocą w rodzinie </w:t>
      </w:r>
      <w:r w:rsidRPr="004A658D">
        <w:rPr>
          <w:rFonts w:ascii="Times New Roman" w:hAnsi="Times New Roman"/>
          <w:szCs w:val="24"/>
        </w:rPr>
        <w:lastRenderedPageBreak/>
        <w:t xml:space="preserve">(Kierowanie osób zgłoszonych do Komisji na badania </w:t>
      </w:r>
      <w:proofErr w:type="spellStart"/>
      <w:r w:rsidRPr="004A658D">
        <w:rPr>
          <w:rFonts w:ascii="Times New Roman" w:hAnsi="Times New Roman"/>
          <w:szCs w:val="24"/>
        </w:rPr>
        <w:t>psychologiczno</w:t>
      </w:r>
      <w:proofErr w:type="spellEnd"/>
      <w:r w:rsidRPr="004A658D">
        <w:rPr>
          <w:rFonts w:ascii="Times New Roman" w:hAnsi="Times New Roman"/>
          <w:szCs w:val="24"/>
        </w:rPr>
        <w:t xml:space="preserve"> – psychiatryczne w przedmiocie uzależnienia, kierowanie wniosków do sądu o orzeczenie poddania się leczeniu w zakładzie lecznictwa odwykowego, współpraca z zespołem interdyscyplinarnym (uczestnictwo w grupach roboczych) w myśl ustawy o przeciwdziałaniu przemocy, prowadzenie zespołów motywujących (praca z osobami uzależnionymi oraz ich rodzinami).</w:t>
      </w:r>
    </w:p>
    <w:p w14:paraId="7777BFCA" w14:textId="121FF5AC" w:rsidR="007260EB" w:rsidRPr="004A658D" w:rsidRDefault="007260EB" w:rsidP="007260EB">
      <w:pPr>
        <w:spacing w:after="0" w:line="240" w:lineRule="auto"/>
        <w:jc w:val="both"/>
        <w:rPr>
          <w:rFonts w:ascii="Times New Roman" w:hAnsi="Times New Roman"/>
          <w:szCs w:val="24"/>
        </w:rPr>
      </w:pPr>
      <w:r w:rsidRPr="004A658D">
        <w:rPr>
          <w:rFonts w:ascii="Times New Roman" w:hAnsi="Times New Roman"/>
          <w:szCs w:val="24"/>
        </w:rPr>
        <w:t xml:space="preserve">Ze względu na trwającą pandemię oraz wprowadzone obostrzenia nie wszystkie zadania zaplanowane na rok 2020 udało się zrealizować, a niektóre z nich realizowane były zmodyfikowane i realizowane w mniejszym wymiarze. </w:t>
      </w:r>
    </w:p>
    <w:p w14:paraId="1A5B28AD" w14:textId="66A836CF" w:rsidR="007260EB" w:rsidRPr="004A658D" w:rsidRDefault="007260EB" w:rsidP="003D4CAC">
      <w:pPr>
        <w:spacing w:after="0" w:line="240" w:lineRule="auto"/>
        <w:ind w:firstLine="708"/>
        <w:jc w:val="both"/>
        <w:rPr>
          <w:rFonts w:ascii="Times New Roman" w:hAnsi="Times New Roman"/>
          <w:szCs w:val="24"/>
        </w:rPr>
      </w:pPr>
      <w:r w:rsidRPr="004A658D">
        <w:rPr>
          <w:rFonts w:ascii="Times New Roman" w:hAnsi="Times New Roman"/>
          <w:szCs w:val="24"/>
        </w:rPr>
        <w:t xml:space="preserve">W ramach realizacji profilaktyki szkolnej i przedszkolnej we wszystkich szkołach realizowane są programy profilaktyczne. Duży nacisk kładzie się aby nie były to jednorazowe akcje profilaktyczne, a działania cykliczne oraz rekomendowane programy o potwierdzonej skuteczności. Dlatego we wszystkich szkołach gminnych realizowany jest program „Spójrz Inaczej” oraz „ Spójrz Inaczej na agresję”. Gmina finansuje szkolenia kadry pedagogicznej, tak by w każdej szkole coraz większe grono nauczycieli mogło realizować te programy ze swoimi uczniami i wychowankami. Program wychowawczo - profilaktyczny </w:t>
      </w:r>
      <w:r w:rsidRPr="004A658D">
        <w:rPr>
          <w:rFonts w:ascii="Times New Roman" w:hAnsi="Times New Roman"/>
          <w:b/>
          <w:bCs/>
          <w:szCs w:val="24"/>
        </w:rPr>
        <w:t>"</w:t>
      </w:r>
      <w:r w:rsidRPr="004A658D">
        <w:rPr>
          <w:rFonts w:ascii="Times New Roman" w:hAnsi="Times New Roman"/>
          <w:bCs/>
          <w:szCs w:val="24"/>
        </w:rPr>
        <w:t>Spójrz Inaczej</w:t>
      </w:r>
      <w:r w:rsidRPr="004A658D">
        <w:rPr>
          <w:rFonts w:ascii="Times New Roman" w:hAnsi="Times New Roman"/>
          <w:b/>
          <w:szCs w:val="24"/>
        </w:rPr>
        <w:t>"</w:t>
      </w:r>
      <w:r w:rsidRPr="004A658D">
        <w:rPr>
          <w:rFonts w:ascii="Times New Roman" w:hAnsi="Times New Roman"/>
          <w:szCs w:val="24"/>
        </w:rPr>
        <w:t xml:space="preserve"> to zbiór  scenariuszy zajęć do systematycznej pracy ze wszystkimi klasami szkoły podstawowej oraz</w:t>
      </w:r>
      <w:r w:rsidRPr="004A658D">
        <w:rPr>
          <w:rFonts w:ascii="Times New Roman" w:hAnsi="Times New Roman"/>
          <w:b/>
          <w:bCs/>
          <w:szCs w:val="24"/>
        </w:rPr>
        <w:t xml:space="preserve"> </w:t>
      </w:r>
      <w:r w:rsidRPr="004A658D">
        <w:rPr>
          <w:rFonts w:ascii="Times New Roman" w:hAnsi="Times New Roman"/>
          <w:szCs w:val="24"/>
        </w:rPr>
        <w:t xml:space="preserve">w świetlicach socjoterapeutycznych. Stanowi profilaktykę dotyczącą całego procesu powstawania negatywnych </w:t>
      </w:r>
      <w:proofErr w:type="spellStart"/>
      <w:r w:rsidRPr="004A658D">
        <w:rPr>
          <w:rFonts w:ascii="Times New Roman" w:hAnsi="Times New Roman"/>
          <w:szCs w:val="24"/>
        </w:rPr>
        <w:t>zachowań</w:t>
      </w:r>
      <w:proofErr w:type="spellEnd"/>
      <w:r w:rsidRPr="004A658D">
        <w:rPr>
          <w:rFonts w:ascii="Times New Roman" w:hAnsi="Times New Roman"/>
          <w:szCs w:val="24"/>
        </w:rPr>
        <w:t xml:space="preserve"> u dzieci i młodzieży. Program uczy  je rozumienia siebie i innych, rozpoznawania i zaspokajania własnych potrzeb i wyrażania emocji w konstruktywny  sposób lepszego radzenia sobie z różnymi problemami, umiejętności  dobrego współżycia z innymi i znajdowania w sobie oparcia w trudnych sytuacjach, tak, aby w przyszłości nie sięgały w tym celu po środki uzależniające. Program sprawdza się także w przypadku dzieci pochodzących z rodzin dysfunkcyjnych, dzieci o obniżonej własnej wartości, którym brakuje wiary w siebie. Dzieci uczą się dokonywania wyborów, rozróżniania tego, co dobre i zdrowe od tego, co niszczy i nie sprzyja zdrowiu. Sukcesem jest to, że w wielu czechowickich szkołach program realizuje każdy wychowawca w swojej klasie. Jest to także doskonała okazja do konstruktywnej komunikacji z dziećmi, do poznawania ich, pomagania im w rozwiązywaniu problemów, ale też okazja do wczesnego rozpoznawania deficytów ucznia i udzielania odpowiedniego wsparcia ( także w przypadku symptomów występowania przemocy domowej lub rówieśniczej).  </w:t>
      </w:r>
    </w:p>
    <w:p w14:paraId="0ACDA063" w14:textId="0D38A9F4" w:rsidR="007260EB" w:rsidRPr="004A658D" w:rsidRDefault="007260EB" w:rsidP="002F4CBA">
      <w:pPr>
        <w:spacing w:after="0" w:line="240" w:lineRule="auto"/>
        <w:ind w:firstLine="708"/>
        <w:jc w:val="both"/>
        <w:rPr>
          <w:rFonts w:ascii="Times New Roman" w:hAnsi="Times New Roman"/>
          <w:szCs w:val="24"/>
        </w:rPr>
      </w:pPr>
      <w:r w:rsidRPr="004A658D">
        <w:rPr>
          <w:rFonts w:ascii="Times New Roman" w:hAnsi="Times New Roman"/>
          <w:szCs w:val="24"/>
        </w:rPr>
        <w:t>Wychodząc z założenia, że młode pokolenie jest wychowywane w środowisku rodzinnym, a szkoła ma wspomagać jedynie funkcje wychowawcze rodziny, na terenie Gminy został wdrożony program „Szkoła dla Rodziców i Wychowawców”. We wrześniu 2014 roku zorganizowano pierwsze szkolenie w Czechowicach- Dziedzicach i wyszkolono 16 realizatorów Programu. Z roku na rok przybywa kolejnych edycji Programu, który w całości finansowany jest przez Gminę i dla rodziców jest całkowicie bezpłatny, zatem bardziej dostępny.</w:t>
      </w:r>
    </w:p>
    <w:p w14:paraId="0D8EAF10" w14:textId="56DAF443" w:rsidR="007260EB" w:rsidRPr="004A658D" w:rsidRDefault="007260EB" w:rsidP="00704154">
      <w:pPr>
        <w:spacing w:after="0" w:line="240" w:lineRule="auto"/>
        <w:jc w:val="both"/>
        <w:rPr>
          <w:rFonts w:ascii="Times New Roman" w:hAnsi="Times New Roman"/>
          <w:szCs w:val="24"/>
        </w:rPr>
      </w:pPr>
      <w:r w:rsidRPr="004A658D">
        <w:rPr>
          <w:rFonts w:ascii="Times New Roman" w:hAnsi="Times New Roman"/>
          <w:szCs w:val="24"/>
        </w:rPr>
        <w:t>Wdrożenie na terenie Gminy Czechowice-Dziedzice programu „Szkoła dla Rodziców i Wychowawców”</w:t>
      </w:r>
      <w:r w:rsidR="00704154" w:rsidRPr="004A658D">
        <w:rPr>
          <w:rFonts w:ascii="Times New Roman" w:hAnsi="Times New Roman"/>
          <w:szCs w:val="24"/>
        </w:rPr>
        <w:t>:</w:t>
      </w:r>
    </w:p>
    <w:p w14:paraId="63C00E26" w14:textId="77777777" w:rsidR="004A658D" w:rsidRPr="004A658D" w:rsidRDefault="004A658D" w:rsidP="007260EB">
      <w:pPr>
        <w:spacing w:after="0" w:line="240" w:lineRule="auto"/>
        <w:jc w:val="both"/>
        <w:rPr>
          <w:rFonts w:ascii="Times New Roman" w:hAnsi="Times New Roman"/>
          <w:szCs w:val="24"/>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0"/>
        <w:gridCol w:w="969"/>
        <w:gridCol w:w="850"/>
        <w:gridCol w:w="851"/>
        <w:gridCol w:w="850"/>
        <w:gridCol w:w="993"/>
        <w:gridCol w:w="993"/>
        <w:gridCol w:w="993"/>
      </w:tblGrid>
      <w:tr w:rsidR="0099285F" w:rsidRPr="004A658D" w14:paraId="45ECA675" w14:textId="77777777" w:rsidTr="00887E1D">
        <w:trPr>
          <w:trHeight w:val="327"/>
        </w:trPr>
        <w:tc>
          <w:tcPr>
            <w:tcW w:w="1500" w:type="dxa"/>
          </w:tcPr>
          <w:p w14:paraId="3CE00966"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ROK</w:t>
            </w:r>
          </w:p>
        </w:tc>
        <w:tc>
          <w:tcPr>
            <w:tcW w:w="969" w:type="dxa"/>
          </w:tcPr>
          <w:p w14:paraId="79D55203"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2014</w:t>
            </w:r>
          </w:p>
        </w:tc>
        <w:tc>
          <w:tcPr>
            <w:tcW w:w="850" w:type="dxa"/>
          </w:tcPr>
          <w:p w14:paraId="07B833A1"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2015</w:t>
            </w:r>
          </w:p>
        </w:tc>
        <w:tc>
          <w:tcPr>
            <w:tcW w:w="851" w:type="dxa"/>
          </w:tcPr>
          <w:p w14:paraId="40A168C0"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2016</w:t>
            </w:r>
          </w:p>
        </w:tc>
        <w:tc>
          <w:tcPr>
            <w:tcW w:w="850" w:type="dxa"/>
          </w:tcPr>
          <w:p w14:paraId="0B3C6F9C"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2017</w:t>
            </w:r>
          </w:p>
        </w:tc>
        <w:tc>
          <w:tcPr>
            <w:tcW w:w="993" w:type="dxa"/>
          </w:tcPr>
          <w:p w14:paraId="28926FB1"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2018</w:t>
            </w:r>
          </w:p>
        </w:tc>
        <w:tc>
          <w:tcPr>
            <w:tcW w:w="993" w:type="dxa"/>
          </w:tcPr>
          <w:p w14:paraId="14D39FBD"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2019</w:t>
            </w:r>
          </w:p>
        </w:tc>
        <w:tc>
          <w:tcPr>
            <w:tcW w:w="993" w:type="dxa"/>
          </w:tcPr>
          <w:p w14:paraId="15A3BF40"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2020</w:t>
            </w:r>
          </w:p>
        </w:tc>
      </w:tr>
      <w:tr w:rsidR="0099285F" w:rsidRPr="004A658D" w14:paraId="3F0A01B2" w14:textId="77777777" w:rsidTr="00887E1D">
        <w:trPr>
          <w:trHeight w:val="478"/>
        </w:trPr>
        <w:tc>
          <w:tcPr>
            <w:tcW w:w="1500" w:type="dxa"/>
          </w:tcPr>
          <w:p w14:paraId="22BAB6CA"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Liczba uczestników</w:t>
            </w:r>
          </w:p>
        </w:tc>
        <w:tc>
          <w:tcPr>
            <w:tcW w:w="969" w:type="dxa"/>
            <w:vAlign w:val="center"/>
          </w:tcPr>
          <w:p w14:paraId="70032684"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9</w:t>
            </w:r>
          </w:p>
        </w:tc>
        <w:tc>
          <w:tcPr>
            <w:tcW w:w="850" w:type="dxa"/>
            <w:vAlign w:val="center"/>
          </w:tcPr>
          <w:p w14:paraId="43E98C91"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40</w:t>
            </w:r>
          </w:p>
        </w:tc>
        <w:tc>
          <w:tcPr>
            <w:tcW w:w="851" w:type="dxa"/>
            <w:vAlign w:val="center"/>
          </w:tcPr>
          <w:p w14:paraId="71C25ED4"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46</w:t>
            </w:r>
          </w:p>
        </w:tc>
        <w:tc>
          <w:tcPr>
            <w:tcW w:w="850" w:type="dxa"/>
            <w:vAlign w:val="center"/>
          </w:tcPr>
          <w:p w14:paraId="48BCE825"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62</w:t>
            </w:r>
          </w:p>
        </w:tc>
        <w:tc>
          <w:tcPr>
            <w:tcW w:w="993" w:type="dxa"/>
            <w:vAlign w:val="center"/>
          </w:tcPr>
          <w:p w14:paraId="1222BA79"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122</w:t>
            </w:r>
          </w:p>
        </w:tc>
        <w:tc>
          <w:tcPr>
            <w:tcW w:w="993" w:type="dxa"/>
            <w:vAlign w:val="center"/>
          </w:tcPr>
          <w:p w14:paraId="59585E11" w14:textId="77777777" w:rsidR="007260EB" w:rsidRPr="004A658D" w:rsidRDefault="007260EB" w:rsidP="007260EB">
            <w:pPr>
              <w:spacing w:after="0" w:line="240" w:lineRule="auto"/>
              <w:jc w:val="center"/>
              <w:rPr>
                <w:rFonts w:ascii="Times New Roman" w:hAnsi="Times New Roman"/>
                <w:szCs w:val="24"/>
              </w:rPr>
            </w:pPr>
            <w:r w:rsidRPr="004A658D">
              <w:rPr>
                <w:rFonts w:ascii="Times New Roman" w:hAnsi="Times New Roman"/>
                <w:szCs w:val="24"/>
              </w:rPr>
              <w:t>163</w:t>
            </w:r>
          </w:p>
        </w:tc>
        <w:tc>
          <w:tcPr>
            <w:tcW w:w="993" w:type="dxa"/>
          </w:tcPr>
          <w:p w14:paraId="2E1D8F2A" w14:textId="73D64C03" w:rsidR="007260EB" w:rsidRPr="004A658D" w:rsidRDefault="008E5CE8" w:rsidP="008E5CE8">
            <w:pPr>
              <w:spacing w:after="0" w:line="240" w:lineRule="auto"/>
              <w:jc w:val="center"/>
              <w:rPr>
                <w:rFonts w:ascii="Times New Roman" w:hAnsi="Times New Roman"/>
                <w:szCs w:val="24"/>
              </w:rPr>
            </w:pPr>
            <w:r w:rsidRPr="004A658D">
              <w:rPr>
                <w:rFonts w:ascii="Times New Roman" w:hAnsi="Times New Roman"/>
                <w:szCs w:val="24"/>
              </w:rPr>
              <w:t>144</w:t>
            </w:r>
          </w:p>
        </w:tc>
      </w:tr>
    </w:tbl>
    <w:p w14:paraId="7DEFCF6B" w14:textId="77777777" w:rsidR="007260EB" w:rsidRPr="004A658D" w:rsidRDefault="007260EB" w:rsidP="007260EB">
      <w:pPr>
        <w:spacing w:after="0" w:line="240" w:lineRule="auto"/>
        <w:jc w:val="both"/>
        <w:rPr>
          <w:rFonts w:ascii="Times New Roman" w:eastAsia="Times New Roman" w:hAnsi="Times New Roman"/>
          <w:szCs w:val="24"/>
          <w:lang w:eastAsia="pl-PL"/>
        </w:rPr>
      </w:pPr>
    </w:p>
    <w:p w14:paraId="73F54031" w14:textId="77777777" w:rsidR="007260EB" w:rsidRPr="004A658D" w:rsidRDefault="007260EB" w:rsidP="007260EB">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Program </w:t>
      </w:r>
      <w:r w:rsidRPr="004A658D">
        <w:rPr>
          <w:rFonts w:ascii="Times New Roman" w:hAnsi="Times New Roman"/>
          <w:bCs/>
          <w:szCs w:val="24"/>
        </w:rPr>
        <w:t>„Szkoła dla Rodziców i Wychowawców” to cykl</w:t>
      </w:r>
      <w:r w:rsidRPr="004A658D">
        <w:rPr>
          <w:rFonts w:ascii="Times New Roman" w:hAnsi="Times New Roman"/>
          <w:szCs w:val="24"/>
        </w:rPr>
        <w:t xml:space="preserve"> </w:t>
      </w:r>
      <w:r w:rsidRPr="004A658D">
        <w:rPr>
          <w:rFonts w:ascii="Times New Roman" w:eastAsia="Times New Roman" w:hAnsi="Times New Roman"/>
          <w:szCs w:val="24"/>
          <w:lang w:eastAsia="pl-PL"/>
        </w:rPr>
        <w:t>zajęć warsztatowych w zakresie umiejętności wychowawczych autorstwa Joanny Sakowskiej i Zofii Śpiewak. Koncentruje się na głównych czynnikach ryzyka i czynnikach chroniących przed zaburzeniami zachowania u dzieci, związanych z sytuacją rodzinną. Długofalowe cele programu:</w:t>
      </w:r>
    </w:p>
    <w:p w14:paraId="22AC8F9D" w14:textId="77777777" w:rsidR="007260EB" w:rsidRPr="004A658D" w:rsidRDefault="007260EB" w:rsidP="00FC65B5">
      <w:pPr>
        <w:numPr>
          <w:ilvl w:val="0"/>
          <w:numId w:val="56"/>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lastRenderedPageBreak/>
        <w:t xml:space="preserve">Uświadomienie rodzicom i wychowawcom, że skuteczność wychowania w znacznym stopniu zależy od osoby wychowującego - oznacza to, że aby zmienić dziecko, często należy zacząć od zmiany siebie. </w:t>
      </w:r>
    </w:p>
    <w:p w14:paraId="510E3E98" w14:textId="77777777" w:rsidR="007260EB" w:rsidRPr="004A658D" w:rsidRDefault="007260EB" w:rsidP="00FC65B5">
      <w:pPr>
        <w:numPr>
          <w:ilvl w:val="0"/>
          <w:numId w:val="56"/>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Ukazanie prawdy, że skuteczne wychowanie nie może mieć miejsca, jeśli wychowujący nie opiera go na jasnym i czytelnym systemie wartości, który sam posiada i realizuje. </w:t>
      </w:r>
    </w:p>
    <w:p w14:paraId="2A842EC7" w14:textId="77777777" w:rsidR="007260EB" w:rsidRPr="004A658D" w:rsidRDefault="007260EB" w:rsidP="00FC65B5">
      <w:pPr>
        <w:numPr>
          <w:ilvl w:val="0"/>
          <w:numId w:val="56"/>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Pogłębianie samoświadomości i refleksji na temat skuteczności określonych metod wychowawczych; ułatwienie zakwestionowania niektórych funkcjonujących potocznie stereotypów i mitów dotyczących wychowania. </w:t>
      </w:r>
    </w:p>
    <w:p w14:paraId="2C034ECD" w14:textId="77777777" w:rsidR="007260EB" w:rsidRPr="004A658D" w:rsidRDefault="007260EB" w:rsidP="00FC65B5">
      <w:pPr>
        <w:numPr>
          <w:ilvl w:val="0"/>
          <w:numId w:val="56"/>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Poprzez wdrażanie programu "Szkoły..." równolegle wśród rodziców i nauczycieli tworzenie wspólnego, jednorodnego środowiska wychowawczego. </w:t>
      </w:r>
    </w:p>
    <w:p w14:paraId="15F2E564" w14:textId="77777777" w:rsidR="007260EB" w:rsidRPr="004A658D" w:rsidRDefault="007260EB" w:rsidP="00FC65B5">
      <w:pPr>
        <w:numPr>
          <w:ilvl w:val="0"/>
          <w:numId w:val="56"/>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Umacnianie rodziny w jej prawidłowym funkcjonowaniu przez naprawę i ochronę więzi emocjonalnych, budowanie klimatu zaspokajającego potrzeby miłości, bezpieczeństwa i akceptacji. </w:t>
      </w:r>
    </w:p>
    <w:p w14:paraId="7E05E1F2" w14:textId="4E8AA642" w:rsidR="007260EB" w:rsidRPr="004A658D" w:rsidRDefault="007260EB" w:rsidP="00FC65B5">
      <w:pPr>
        <w:numPr>
          <w:ilvl w:val="0"/>
          <w:numId w:val="56"/>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Tworzenie lokalnych grup wsparcia, w których rodzice i nauczyciele nie tylko mogą zyskiwać pomoc w rozwoju życia osobistego, rodzinnego i zawodowego, ale również inicjować zmiany na rzecz rodziny i szkoły w społeczności lokalnej. </w:t>
      </w:r>
    </w:p>
    <w:p w14:paraId="42BA0D41" w14:textId="77777777" w:rsidR="007260EB" w:rsidRPr="004A658D" w:rsidRDefault="007260EB" w:rsidP="00704154">
      <w:pPr>
        <w:spacing w:after="0" w:line="240" w:lineRule="auto"/>
        <w:ind w:firstLine="360"/>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W Gminie udało się także wdrożyć program Archipelag Skarbów,</w:t>
      </w:r>
      <w:r w:rsidRPr="004A658D">
        <w:rPr>
          <w:rFonts w:ascii="Times New Roman" w:eastAsia="Times New Roman" w:hAnsi="Times New Roman"/>
          <w:bCs/>
          <w:szCs w:val="24"/>
          <w:lang w:eastAsia="pl-PL"/>
        </w:rPr>
        <w:t xml:space="preserve"> który</w:t>
      </w:r>
      <w:r w:rsidRPr="004A658D">
        <w:rPr>
          <w:rFonts w:ascii="Times New Roman" w:eastAsia="Times New Roman" w:hAnsi="Times New Roman"/>
          <w:szCs w:val="24"/>
          <w:lang w:eastAsia="pl-PL"/>
        </w:rPr>
        <w:t xml:space="preserve"> opiera się na modelu </w:t>
      </w:r>
      <w:r w:rsidRPr="004A658D">
        <w:rPr>
          <w:rFonts w:ascii="Times New Roman" w:eastAsia="Times New Roman" w:hAnsi="Times New Roman"/>
          <w:bCs/>
          <w:szCs w:val="24"/>
          <w:lang w:eastAsia="pl-PL"/>
        </w:rPr>
        <w:t>profilaktyki zintegrowanej</w:t>
      </w:r>
      <w:r w:rsidRPr="004A658D">
        <w:rPr>
          <w:rFonts w:ascii="Times New Roman" w:eastAsia="Times New Roman" w:hAnsi="Times New Roman"/>
          <w:szCs w:val="24"/>
          <w:lang w:eastAsia="pl-PL"/>
        </w:rPr>
        <w:t>, w którym przyjmuje się, że „</w:t>
      </w:r>
      <w:r w:rsidRPr="004A658D">
        <w:rPr>
          <w:rFonts w:ascii="Times New Roman" w:eastAsia="Times New Roman" w:hAnsi="Times New Roman"/>
          <w:i/>
          <w:iCs/>
          <w:szCs w:val="24"/>
          <w:lang w:eastAsia="pl-PL"/>
        </w:rPr>
        <w:t>treści programu muszą dotyczyć kluczowych rozwojowo tematów i uruchamiać głębokie, silne motywacje skłaniające do zgeneralizowanej zmiany postępowani</w:t>
      </w:r>
      <w:r w:rsidRPr="004A658D">
        <w:rPr>
          <w:rFonts w:ascii="Times New Roman" w:eastAsia="Times New Roman" w:hAnsi="Times New Roman"/>
          <w:szCs w:val="24"/>
          <w:lang w:eastAsia="pl-PL"/>
        </w:rPr>
        <w:t xml:space="preserve">a” (Grzelak, 2009; ss. 322-362). Program odwołuje się do marzeń i pragnień młodych ludzi związanych ze szczęściem w miłości i życiu osobistym oraz realizacją życiowych pasji. Program jest ukierunkowany na </w:t>
      </w:r>
      <w:r w:rsidRPr="004A658D">
        <w:rPr>
          <w:rFonts w:ascii="Times New Roman" w:eastAsia="Times New Roman" w:hAnsi="Times New Roman"/>
          <w:bCs/>
          <w:szCs w:val="24"/>
          <w:lang w:eastAsia="pl-PL"/>
        </w:rPr>
        <w:t>osłabienie czynników ryzyka</w:t>
      </w:r>
      <w:r w:rsidRPr="004A658D">
        <w:rPr>
          <w:rFonts w:ascii="Times New Roman" w:eastAsia="Times New Roman" w:hAnsi="Times New Roman"/>
          <w:b/>
          <w:szCs w:val="24"/>
          <w:lang w:eastAsia="pl-PL"/>
        </w:rPr>
        <w:t xml:space="preserve"> </w:t>
      </w:r>
      <w:r w:rsidRPr="004A658D">
        <w:rPr>
          <w:rFonts w:ascii="Times New Roman" w:eastAsia="Times New Roman" w:hAnsi="Times New Roman"/>
          <w:szCs w:val="24"/>
          <w:lang w:eastAsia="pl-PL"/>
        </w:rPr>
        <w:t xml:space="preserve">i </w:t>
      </w:r>
      <w:r w:rsidRPr="004A658D">
        <w:rPr>
          <w:rFonts w:ascii="Times New Roman" w:eastAsia="Times New Roman" w:hAnsi="Times New Roman"/>
          <w:bCs/>
          <w:szCs w:val="24"/>
          <w:lang w:eastAsia="pl-PL"/>
        </w:rPr>
        <w:t>wzmacnianie działania czynników chroniących</w:t>
      </w:r>
      <w:r w:rsidRPr="004A658D">
        <w:rPr>
          <w:rFonts w:ascii="Times New Roman" w:eastAsia="Times New Roman" w:hAnsi="Times New Roman"/>
          <w:b/>
          <w:szCs w:val="24"/>
          <w:lang w:eastAsia="pl-PL"/>
        </w:rPr>
        <w:t xml:space="preserve">, </w:t>
      </w:r>
      <w:r w:rsidRPr="004A658D">
        <w:rPr>
          <w:rFonts w:ascii="Times New Roman" w:eastAsia="Times New Roman" w:hAnsi="Times New Roman"/>
          <w:szCs w:val="24"/>
          <w:lang w:eastAsia="pl-PL"/>
        </w:rPr>
        <w:t xml:space="preserve">które mają udokumentowany w badaniach związek z podejmowaniem przez młodzież </w:t>
      </w:r>
      <w:proofErr w:type="spellStart"/>
      <w:r w:rsidRPr="004A658D">
        <w:rPr>
          <w:rFonts w:ascii="Times New Roman" w:eastAsia="Times New Roman" w:hAnsi="Times New Roman"/>
          <w:szCs w:val="24"/>
          <w:lang w:eastAsia="pl-PL"/>
        </w:rPr>
        <w:t>zachowań</w:t>
      </w:r>
      <w:proofErr w:type="spellEnd"/>
      <w:r w:rsidRPr="004A658D">
        <w:rPr>
          <w:rFonts w:ascii="Times New Roman" w:eastAsia="Times New Roman" w:hAnsi="Times New Roman"/>
          <w:szCs w:val="24"/>
          <w:lang w:eastAsia="pl-PL"/>
        </w:rPr>
        <w:t xml:space="preserve"> problemowych (Grzelak 2015). Wzmacniane czynniki chroniące to: więź z rodzicami, nauczycielami oraz innymi pozytywnymi dorosłymi oraz utożsamianie się z własnym system wartości (religijnym lub świeckim). Uczestniczenie w programie ma chronić młodzież przed negatywnym wpływem przebywania w środowisku osób, które sięgają po substancje psychoaktywne (alkohol i narkotyki).</w:t>
      </w:r>
    </w:p>
    <w:p w14:paraId="769B58B1" w14:textId="77777777" w:rsidR="007260EB" w:rsidRPr="004A658D" w:rsidRDefault="007260EB" w:rsidP="007260EB">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Celem głównym programu jest zapobieganie różnym </w:t>
      </w:r>
      <w:proofErr w:type="spellStart"/>
      <w:r w:rsidRPr="004A658D">
        <w:rPr>
          <w:rFonts w:ascii="Times New Roman" w:eastAsia="Times New Roman" w:hAnsi="Times New Roman"/>
          <w:szCs w:val="24"/>
          <w:lang w:eastAsia="pl-PL"/>
        </w:rPr>
        <w:t>zachowaniom</w:t>
      </w:r>
      <w:proofErr w:type="spellEnd"/>
      <w:r w:rsidRPr="004A658D">
        <w:rPr>
          <w:rFonts w:ascii="Times New Roman" w:eastAsia="Times New Roman" w:hAnsi="Times New Roman"/>
          <w:szCs w:val="24"/>
          <w:lang w:eastAsia="pl-PL"/>
        </w:rPr>
        <w:t xml:space="preserve"> ryzykownym i problemom młodzieży. </w:t>
      </w:r>
    </w:p>
    <w:p w14:paraId="40A67596" w14:textId="77777777" w:rsidR="007260EB" w:rsidRPr="004A658D" w:rsidRDefault="007260EB" w:rsidP="007260EB">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Cele szczegółowe:</w:t>
      </w:r>
    </w:p>
    <w:p w14:paraId="4CF9DBED" w14:textId="77777777" w:rsidR="007260EB" w:rsidRPr="004A658D" w:rsidRDefault="007260EB" w:rsidP="00FC65B5">
      <w:pPr>
        <w:numPr>
          <w:ilvl w:val="0"/>
          <w:numId w:val="57"/>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ograniczenie wczesnych kontaktów seksualnych młodzieży i problemów z nimi związanych,</w:t>
      </w:r>
    </w:p>
    <w:p w14:paraId="2876E42C" w14:textId="77777777" w:rsidR="007260EB" w:rsidRPr="004A658D" w:rsidRDefault="007260EB" w:rsidP="00FC65B5">
      <w:pPr>
        <w:numPr>
          <w:ilvl w:val="0"/>
          <w:numId w:val="57"/>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ograniczenie picia alkoholu, używania narkotyków i dopalaczy,</w:t>
      </w:r>
    </w:p>
    <w:p w14:paraId="741C33FD" w14:textId="77777777" w:rsidR="007260EB" w:rsidRPr="004A658D" w:rsidRDefault="007260EB" w:rsidP="00FC65B5">
      <w:pPr>
        <w:numPr>
          <w:ilvl w:val="0"/>
          <w:numId w:val="57"/>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ograniczenie natężenia przemocy rówieśniczej </w:t>
      </w:r>
    </w:p>
    <w:p w14:paraId="7903601A" w14:textId="77777777" w:rsidR="007260EB" w:rsidRPr="004A658D" w:rsidRDefault="007260EB" w:rsidP="007260EB">
      <w:pPr>
        <w:shd w:val="clear" w:color="auto" w:fill="FFFFFF"/>
        <w:spacing w:after="0" w:line="240" w:lineRule="auto"/>
        <w:jc w:val="both"/>
        <w:rPr>
          <w:rFonts w:ascii="Times New Roman" w:eastAsia="Times New Roman" w:hAnsi="Times New Roman"/>
          <w:szCs w:val="24"/>
          <w:lang w:eastAsia="pl-PL"/>
        </w:rPr>
      </w:pPr>
      <w:r w:rsidRPr="004A658D">
        <w:rPr>
          <w:rFonts w:ascii="Times New Roman" w:hAnsi="Times New Roman"/>
          <w:szCs w:val="24"/>
        </w:rPr>
        <w:t>Profilaktyka w Gminie Czechowice-Dziedzice zmierza do coraz większej profesjonalizacji stąd wdrażanie kolejnych rekomendowanych programów profilaktycznych o potwierdzonej skuteczności takich jak Program „EPSILON”, który jest ukierunkowany na rozwijanie umiejętności osobistych i społecznych dzieci oraz poprawę ich psychospołecznego funkcjonowania. Celem ogólnym programu jest zapewnienie trwałego zwiększenia poczucia dobrostanu oraz redukcja zagrożenia patologiami i wykluczeniem społecznym poprzez podniesienie umiejętności życiowych – wyposażenie dzieci w zasoby osobiste, które pozwolą im w sposób efektywny konfrontować się z wydarzeniami życiowymi, pod postacią elementów inteligencji emocjonalnej i poczucia koherencji, jako globalnej orientacji życiowej. W programie „EPSILON” udział wzięło 69 uczniów z 3 szkół podstawowych z terenu Gminy Czechowice-Dziedzice.</w:t>
      </w:r>
    </w:p>
    <w:p w14:paraId="34C417FD" w14:textId="77777777" w:rsidR="00CB5656" w:rsidRPr="004A658D" w:rsidRDefault="00CB5656" w:rsidP="007260EB">
      <w:pPr>
        <w:spacing w:after="0" w:line="240" w:lineRule="auto"/>
        <w:jc w:val="both"/>
        <w:rPr>
          <w:rFonts w:ascii="Times New Roman" w:hAnsi="Times New Roman"/>
          <w:szCs w:val="24"/>
        </w:rPr>
      </w:pPr>
    </w:p>
    <w:p w14:paraId="61D9214C" w14:textId="5376E002" w:rsidR="00CB5656" w:rsidRPr="004A658D" w:rsidRDefault="00CB5656" w:rsidP="00B7694B">
      <w:pPr>
        <w:pStyle w:val="Nagwek3"/>
        <w:spacing w:line="360" w:lineRule="auto"/>
        <w:rPr>
          <w:bCs/>
        </w:rPr>
      </w:pPr>
      <w:bookmarkStart w:id="94" w:name="_Toc73356219"/>
      <w:r w:rsidRPr="004A658D">
        <w:lastRenderedPageBreak/>
        <w:t xml:space="preserve">Efekty </w:t>
      </w:r>
      <w:r w:rsidRPr="004A658D">
        <w:rPr>
          <w:bCs/>
        </w:rPr>
        <w:t>działań.</w:t>
      </w:r>
      <w:bookmarkEnd w:id="94"/>
    </w:p>
    <w:p w14:paraId="4C7A4EC3" w14:textId="77777777" w:rsidR="00323E9C" w:rsidRPr="004A658D" w:rsidRDefault="00323E9C" w:rsidP="00FC65B5">
      <w:pPr>
        <w:numPr>
          <w:ilvl w:val="0"/>
          <w:numId w:val="58"/>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Podniesienie świadomości mieszkańców Gminy Czechowice-Dziedzice wobec skutków nadużywania napojów alkoholowych.</w:t>
      </w:r>
    </w:p>
    <w:p w14:paraId="0B2C73C6" w14:textId="77777777" w:rsidR="00323E9C" w:rsidRPr="004A658D" w:rsidRDefault="00323E9C" w:rsidP="00FC65B5">
      <w:pPr>
        <w:numPr>
          <w:ilvl w:val="0"/>
          <w:numId w:val="58"/>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Umożliwienie osobom z problemem alkoholowym oraz ich rodzinom korzystania z oferty profesjonalnych działań pomocowych.</w:t>
      </w:r>
    </w:p>
    <w:p w14:paraId="436219BE" w14:textId="77777777" w:rsidR="00323E9C" w:rsidRPr="004A658D" w:rsidRDefault="00323E9C" w:rsidP="00FC65B5">
      <w:pPr>
        <w:numPr>
          <w:ilvl w:val="0"/>
          <w:numId w:val="58"/>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Nasilenie działalności profilaktycznej, kierowanej w szczególności do dzieci i młodzieży.</w:t>
      </w:r>
    </w:p>
    <w:p w14:paraId="25826B50" w14:textId="77777777" w:rsidR="00323E9C" w:rsidRPr="004A658D" w:rsidRDefault="00323E9C" w:rsidP="00FC65B5">
      <w:pPr>
        <w:numPr>
          <w:ilvl w:val="0"/>
          <w:numId w:val="58"/>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Łagodzenie skutków i wczesna interwencja związana ze spożywaniem alkoholu.</w:t>
      </w:r>
    </w:p>
    <w:p w14:paraId="175B9503" w14:textId="77777777" w:rsidR="00323E9C" w:rsidRPr="004A658D" w:rsidRDefault="00323E9C" w:rsidP="00323E9C">
      <w:pPr>
        <w:spacing w:after="0" w:line="240" w:lineRule="auto"/>
        <w:jc w:val="both"/>
        <w:rPr>
          <w:rFonts w:ascii="Times New Roman" w:hAnsi="Times New Roman"/>
          <w:szCs w:val="24"/>
        </w:rPr>
      </w:pPr>
    </w:p>
    <w:p w14:paraId="2F70495D" w14:textId="77777777" w:rsidR="00323E9C" w:rsidRPr="004A658D" w:rsidRDefault="00323E9C" w:rsidP="00323E9C">
      <w:pPr>
        <w:spacing w:after="0" w:line="240" w:lineRule="auto"/>
        <w:jc w:val="both"/>
        <w:rPr>
          <w:rFonts w:ascii="Times New Roman" w:hAnsi="Times New Roman"/>
          <w:szCs w:val="24"/>
        </w:rPr>
      </w:pPr>
      <w:r w:rsidRPr="004A658D">
        <w:rPr>
          <w:rFonts w:ascii="Times New Roman" w:hAnsi="Times New Roman"/>
          <w:szCs w:val="24"/>
        </w:rPr>
        <w:t>W ocenie członków GKRPA podejmowane działania dają zadawalające rezultaty. Efektem podejmowanej działalności profilaktycznej jest realizacja we wszystkich gminnych szkołach rekomendowanych programów profilaktycznych, które zaczęliśmy wdrażać dużo wcześniej niż inne gminy. Ponadto w Gminie panuje klimat dobrej współpracy pomiędzy instytucjami działającymi na rzecz wdrażania profilaktyki uzależnień (szkoły, przedszkola, ZOPO, OPS, Poradnia Psychologiczno-Pedagogiczna).</w:t>
      </w:r>
    </w:p>
    <w:p w14:paraId="75848E3F" w14:textId="43E3D620" w:rsidR="00CB5656" w:rsidRPr="004A658D" w:rsidRDefault="00CB5656" w:rsidP="00951273">
      <w:pPr>
        <w:autoSpaceDE w:val="0"/>
        <w:autoSpaceDN w:val="0"/>
        <w:adjustRightInd w:val="0"/>
        <w:spacing w:after="0" w:line="240" w:lineRule="auto"/>
        <w:jc w:val="both"/>
        <w:rPr>
          <w:rFonts w:ascii="Times New Roman" w:hAnsi="Times New Roman"/>
          <w:szCs w:val="24"/>
        </w:rPr>
      </w:pPr>
    </w:p>
    <w:p w14:paraId="7951EA8A" w14:textId="3B336636" w:rsidR="006F0291" w:rsidRPr="004A658D" w:rsidRDefault="00F023F8" w:rsidP="00B7694B">
      <w:pPr>
        <w:pStyle w:val="Nagwek3"/>
        <w:spacing w:line="360" w:lineRule="auto"/>
        <w:rPr>
          <w:bCs/>
        </w:rPr>
      </w:pPr>
      <w:bookmarkStart w:id="95" w:name="_Toc73356220"/>
      <w:r w:rsidRPr="004A658D">
        <w:t>Gminna Komisja Rozwiązywania Problemów Alkoholowych</w:t>
      </w:r>
      <w:r w:rsidR="006F0291" w:rsidRPr="004A658D">
        <w:rPr>
          <w:bCs/>
        </w:rPr>
        <w:t>.</w:t>
      </w:r>
      <w:bookmarkEnd w:id="95"/>
    </w:p>
    <w:p w14:paraId="569FA073" w14:textId="77777777" w:rsidR="00F023F8" w:rsidRPr="004A658D" w:rsidRDefault="00F023F8" w:rsidP="00B7694B">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bCs/>
          <w:szCs w:val="24"/>
          <w:lang w:eastAsia="pl-PL"/>
        </w:rPr>
        <w:t>Gminna Komisja Rozwiązywania Problemów Alkoholowych</w:t>
      </w:r>
      <w:r w:rsidRPr="004A658D">
        <w:rPr>
          <w:rFonts w:ascii="Times New Roman" w:eastAsia="Times New Roman" w:hAnsi="Times New Roman"/>
          <w:b/>
          <w:bCs/>
          <w:szCs w:val="24"/>
          <w:lang w:eastAsia="pl-PL"/>
        </w:rPr>
        <w:t xml:space="preserve"> </w:t>
      </w:r>
      <w:r w:rsidRPr="004A658D">
        <w:rPr>
          <w:rFonts w:ascii="Times New Roman" w:eastAsia="Times New Roman" w:hAnsi="Times New Roman"/>
          <w:szCs w:val="24"/>
          <w:lang w:eastAsia="pl-PL"/>
        </w:rPr>
        <w:t xml:space="preserve">– społeczna </w:t>
      </w:r>
      <w:hyperlink r:id="rId40" w:tooltip="Komisja" w:history="1">
        <w:r w:rsidRPr="004A658D">
          <w:rPr>
            <w:rFonts w:ascii="Times New Roman" w:eastAsia="Times New Roman" w:hAnsi="Times New Roman"/>
            <w:szCs w:val="24"/>
            <w:lang w:eastAsia="pl-PL"/>
          </w:rPr>
          <w:t>komisja</w:t>
        </w:r>
      </w:hyperlink>
      <w:r w:rsidRPr="004A658D">
        <w:rPr>
          <w:rFonts w:ascii="Times New Roman" w:eastAsia="Times New Roman" w:hAnsi="Times New Roman"/>
          <w:szCs w:val="24"/>
          <w:lang w:eastAsia="pl-PL"/>
        </w:rPr>
        <w:t xml:space="preserve"> działająca na podstawie </w:t>
      </w:r>
      <w:hyperlink r:id="rId41" w:tooltip="Ustawa o wychowaniu w trzeźwości i przeciwdziałaniu alkoholizmowi" w:history="1">
        <w:r w:rsidRPr="004A658D">
          <w:rPr>
            <w:rFonts w:ascii="Times New Roman" w:eastAsia="Times New Roman" w:hAnsi="Times New Roman"/>
            <w:szCs w:val="24"/>
            <w:lang w:eastAsia="pl-PL"/>
          </w:rPr>
          <w:t>ustawy o wychowaniu w trzeźwości i przeciwdziałaniu alkoholizmowi</w:t>
        </w:r>
      </w:hyperlink>
      <w:r w:rsidRPr="004A658D">
        <w:rPr>
          <w:rFonts w:ascii="Times New Roman" w:eastAsia="Times New Roman" w:hAnsi="Times New Roman"/>
          <w:szCs w:val="24"/>
          <w:lang w:eastAsia="pl-PL"/>
        </w:rPr>
        <w:t xml:space="preserve">. Podstawowym zadaniem komisji jest prowadzenie oraz inicjowanie działań związanych z profilaktyką i rozwiązywaniem problemów alkoholowych oraz integracji społecznej osób uzależnionych od alkoholu, a w szczególności zwiększanie dostępności pomocy terapeutycznej i rehabilitacyjnej dla takich osób. Szczegółowy zakres zadań oraz funkcjonowanie komisji reguluje ustawa o wychowaniu w trzeźwości i przeciwdziałaniu alkoholizmowi. Komisja powoływana jest w każdej </w:t>
      </w:r>
      <w:hyperlink r:id="rId42" w:tooltip="Gmina" w:history="1">
        <w:r w:rsidRPr="004A658D">
          <w:rPr>
            <w:rFonts w:ascii="Times New Roman" w:eastAsia="Times New Roman" w:hAnsi="Times New Roman"/>
            <w:szCs w:val="24"/>
            <w:lang w:eastAsia="pl-PL"/>
          </w:rPr>
          <w:t>gminie</w:t>
        </w:r>
      </w:hyperlink>
      <w:r w:rsidRPr="004A658D">
        <w:rPr>
          <w:rFonts w:ascii="Times New Roman" w:eastAsia="Times New Roman" w:hAnsi="Times New Roman"/>
          <w:szCs w:val="24"/>
          <w:lang w:eastAsia="pl-PL"/>
        </w:rPr>
        <w:t xml:space="preserve"> przez </w:t>
      </w:r>
      <w:hyperlink r:id="rId43" w:tooltip="Wójt" w:history="1">
        <w:r w:rsidRPr="004A658D">
          <w:rPr>
            <w:rFonts w:ascii="Times New Roman" w:eastAsia="Times New Roman" w:hAnsi="Times New Roman"/>
            <w:szCs w:val="24"/>
            <w:lang w:eastAsia="pl-PL"/>
          </w:rPr>
          <w:t>wójta</w:t>
        </w:r>
      </w:hyperlink>
      <w:r w:rsidRPr="004A658D">
        <w:rPr>
          <w:rFonts w:ascii="Times New Roman" w:eastAsia="Times New Roman" w:hAnsi="Times New Roman"/>
          <w:szCs w:val="24"/>
          <w:lang w:eastAsia="pl-PL"/>
        </w:rPr>
        <w:t xml:space="preserve">, </w:t>
      </w:r>
      <w:hyperlink r:id="rId44" w:tooltip="Burmistrz" w:history="1">
        <w:r w:rsidRPr="004A658D">
          <w:rPr>
            <w:rFonts w:ascii="Times New Roman" w:eastAsia="Times New Roman" w:hAnsi="Times New Roman"/>
            <w:szCs w:val="24"/>
            <w:lang w:eastAsia="pl-PL"/>
          </w:rPr>
          <w:t>burmistrza</w:t>
        </w:r>
      </w:hyperlink>
      <w:r w:rsidRPr="004A658D">
        <w:rPr>
          <w:rFonts w:ascii="Times New Roman" w:eastAsia="Times New Roman" w:hAnsi="Times New Roman"/>
          <w:szCs w:val="24"/>
          <w:lang w:eastAsia="pl-PL"/>
        </w:rPr>
        <w:t xml:space="preserve"> lub też </w:t>
      </w:r>
      <w:hyperlink r:id="rId45" w:tooltip="Prezydent miasta" w:history="1">
        <w:r w:rsidRPr="004A658D">
          <w:rPr>
            <w:rFonts w:ascii="Times New Roman" w:eastAsia="Times New Roman" w:hAnsi="Times New Roman"/>
            <w:szCs w:val="24"/>
            <w:lang w:eastAsia="pl-PL"/>
          </w:rPr>
          <w:t>prezydenta miasta</w:t>
        </w:r>
      </w:hyperlink>
      <w:r w:rsidRPr="004A658D">
        <w:rPr>
          <w:rFonts w:ascii="Times New Roman" w:eastAsia="Times New Roman" w:hAnsi="Times New Roman"/>
          <w:szCs w:val="24"/>
          <w:lang w:eastAsia="pl-PL"/>
        </w:rPr>
        <w:t xml:space="preserve">. </w:t>
      </w:r>
    </w:p>
    <w:p w14:paraId="44DB4068" w14:textId="77777777" w:rsidR="006F0291" w:rsidRPr="004A658D" w:rsidRDefault="006F0291" w:rsidP="006F0291">
      <w:pPr>
        <w:spacing w:after="0" w:line="240" w:lineRule="auto"/>
        <w:jc w:val="both"/>
        <w:rPr>
          <w:rFonts w:ascii="Times New Roman" w:hAnsi="Times New Roman"/>
          <w:szCs w:val="24"/>
        </w:rPr>
      </w:pPr>
    </w:p>
    <w:p w14:paraId="2A42AD73" w14:textId="3DE4F963" w:rsidR="00F023F8" w:rsidRPr="004A658D" w:rsidRDefault="00F023F8" w:rsidP="00B7694B">
      <w:pPr>
        <w:pStyle w:val="Nagwek3"/>
        <w:spacing w:line="360" w:lineRule="auto"/>
        <w:rPr>
          <w:bCs/>
        </w:rPr>
      </w:pPr>
      <w:bookmarkStart w:id="96" w:name="_Toc73356221"/>
      <w:r w:rsidRPr="004A658D">
        <w:t>Wnioski z raportu o realizacji Programu</w:t>
      </w:r>
      <w:r w:rsidRPr="004A658D">
        <w:rPr>
          <w:bCs/>
        </w:rPr>
        <w:t>.</w:t>
      </w:r>
      <w:bookmarkEnd w:id="96"/>
    </w:p>
    <w:p w14:paraId="5B04DC2F" w14:textId="77777777" w:rsidR="00F023F8" w:rsidRPr="004A658D" w:rsidRDefault="00F023F8" w:rsidP="00B7694B">
      <w:pPr>
        <w:spacing w:after="0" w:line="240" w:lineRule="auto"/>
        <w:jc w:val="both"/>
        <w:rPr>
          <w:rFonts w:ascii="Times New Roman" w:hAnsi="Times New Roman"/>
          <w:szCs w:val="24"/>
        </w:rPr>
      </w:pPr>
      <w:r w:rsidRPr="004A658D">
        <w:rPr>
          <w:rFonts w:ascii="Times New Roman" w:hAnsi="Times New Roman"/>
          <w:szCs w:val="24"/>
        </w:rPr>
        <w:t xml:space="preserve">Analizując działania wynikające z realizacji </w:t>
      </w:r>
      <w:proofErr w:type="spellStart"/>
      <w:r w:rsidRPr="004A658D">
        <w:rPr>
          <w:rFonts w:ascii="Times New Roman" w:hAnsi="Times New Roman"/>
          <w:szCs w:val="24"/>
        </w:rPr>
        <w:t>GPPiRPA</w:t>
      </w:r>
      <w:proofErr w:type="spellEnd"/>
      <w:r w:rsidRPr="004A658D">
        <w:rPr>
          <w:rFonts w:ascii="Times New Roman" w:hAnsi="Times New Roman"/>
          <w:szCs w:val="24"/>
        </w:rPr>
        <w:t xml:space="preserve"> stwierdzić należy, ze działalność profilaktyczna na terenie Gminy była prowadzona w sposób nowoczesny i bardzo kompleksowy w oparciu o założenia profilaktyki zintegrowanej. Tak prowadzona działalność powinna być kontynuowana w następnych latach.</w:t>
      </w:r>
    </w:p>
    <w:p w14:paraId="647FD4E2" w14:textId="2879F797" w:rsidR="006F0291" w:rsidRDefault="006F0291" w:rsidP="00CB5656">
      <w:pPr>
        <w:spacing w:after="0" w:line="240" w:lineRule="auto"/>
        <w:jc w:val="both"/>
        <w:rPr>
          <w:rFonts w:ascii="Times New Roman" w:hAnsi="Times New Roman"/>
          <w:szCs w:val="24"/>
        </w:rPr>
      </w:pPr>
    </w:p>
    <w:p w14:paraId="5256D81C" w14:textId="77777777" w:rsidR="00E40BD5" w:rsidRPr="000767B2" w:rsidRDefault="00E40BD5" w:rsidP="00E40BD5">
      <w:pPr>
        <w:pStyle w:val="Nagwek2"/>
        <w:spacing w:line="360" w:lineRule="auto"/>
      </w:pPr>
      <w:bookmarkStart w:id="97" w:name="_Toc72829755"/>
      <w:bookmarkStart w:id="98" w:name="_Toc73356222"/>
      <w:r w:rsidRPr="000767B2">
        <w:t>Program przeciwdziałania narkomanii.</w:t>
      </w:r>
      <w:bookmarkEnd w:id="97"/>
      <w:bookmarkEnd w:id="98"/>
    </w:p>
    <w:p w14:paraId="68AD89A1" w14:textId="77777777" w:rsidR="00E40BD5" w:rsidRPr="000767B2" w:rsidRDefault="00E40BD5" w:rsidP="00E40BD5">
      <w:pPr>
        <w:pStyle w:val="Nagwek3"/>
        <w:spacing w:line="360" w:lineRule="auto"/>
        <w:rPr>
          <w:rFonts w:cs="Times New Roman"/>
        </w:rPr>
      </w:pPr>
      <w:bookmarkStart w:id="99" w:name="_Toc72829756"/>
      <w:bookmarkStart w:id="100" w:name="_Toc73356223"/>
      <w:r w:rsidRPr="000767B2">
        <w:t>Diagnoza problemów uzależnień od narkotyków.</w:t>
      </w:r>
      <w:bookmarkEnd w:id="99"/>
      <w:bookmarkEnd w:id="100"/>
    </w:p>
    <w:p w14:paraId="6485CF0F" w14:textId="77777777" w:rsidR="00E40BD5" w:rsidRPr="000767B2" w:rsidRDefault="00E40BD5" w:rsidP="00E40BD5">
      <w:pPr>
        <w:spacing w:after="0" w:line="240" w:lineRule="auto"/>
        <w:jc w:val="both"/>
        <w:rPr>
          <w:rFonts w:ascii="Times New Roman" w:hAnsi="Times New Roman"/>
          <w:szCs w:val="24"/>
        </w:rPr>
      </w:pPr>
      <w:r w:rsidRPr="000767B2">
        <w:rPr>
          <w:rFonts w:ascii="Times New Roman" w:eastAsia="MS Mincho" w:hAnsi="Times New Roman"/>
          <w:szCs w:val="24"/>
        </w:rPr>
        <w:t xml:space="preserve">W 2012 r. przeprowadzone we wszystkich szkołach w Gminie „Diagnoza problemów uzależnień i innych zagrożeń społecznych dla miasta i gminy Czechowice-Dziedzice”. </w:t>
      </w:r>
      <w:r w:rsidRPr="000767B2">
        <w:rPr>
          <w:rFonts w:ascii="Times New Roman" w:hAnsi="Times New Roman"/>
          <w:szCs w:val="24"/>
        </w:rPr>
        <w:t>W roku 2015 powyższe badania ankietowe zostały powtórzone. Ponadto w Gminnym Programie Przeciwdziałania Narkomanii (GPPN) znajdują się informacje na temat działalności instytucji pomocowych, które obrazują lokalną sytuację oraz problemy mieszkańców Gminy. Wszystkie informacje oraz wnioski zostały uwzględnione przy opracowywaniu GPPN.</w:t>
      </w:r>
    </w:p>
    <w:p w14:paraId="7C657007" w14:textId="77777777" w:rsidR="00E40BD5" w:rsidRPr="000767B2" w:rsidRDefault="00E40BD5" w:rsidP="00E40BD5">
      <w:pPr>
        <w:spacing w:after="0" w:line="240" w:lineRule="auto"/>
        <w:jc w:val="both"/>
        <w:rPr>
          <w:rFonts w:ascii="Times New Roman" w:hAnsi="Times New Roman"/>
          <w:szCs w:val="24"/>
        </w:rPr>
      </w:pPr>
    </w:p>
    <w:p w14:paraId="5A87A6DD" w14:textId="77777777" w:rsidR="00E40BD5" w:rsidRPr="000767B2" w:rsidRDefault="00E40BD5" w:rsidP="00E40BD5">
      <w:pPr>
        <w:pStyle w:val="Nagwek3"/>
        <w:spacing w:line="360" w:lineRule="auto"/>
      </w:pPr>
      <w:bookmarkStart w:id="101" w:name="_Toc72829757"/>
      <w:bookmarkStart w:id="102" w:name="_Toc73356224"/>
      <w:r w:rsidRPr="000767B2">
        <w:t>Działania.</w:t>
      </w:r>
      <w:bookmarkEnd w:id="101"/>
      <w:bookmarkEnd w:id="102"/>
    </w:p>
    <w:p w14:paraId="211962E6" w14:textId="77777777" w:rsidR="00E40BD5" w:rsidRPr="000767B2" w:rsidRDefault="00E40BD5" w:rsidP="00E40BD5">
      <w:pPr>
        <w:autoSpaceDE w:val="0"/>
        <w:autoSpaceDN w:val="0"/>
        <w:adjustRightInd w:val="0"/>
        <w:spacing w:after="0" w:line="240" w:lineRule="auto"/>
        <w:jc w:val="both"/>
        <w:rPr>
          <w:rFonts w:ascii="Times New Roman" w:hAnsi="Times New Roman"/>
          <w:szCs w:val="24"/>
        </w:rPr>
      </w:pPr>
      <w:r w:rsidRPr="000767B2">
        <w:rPr>
          <w:rFonts w:ascii="Times New Roman" w:hAnsi="Times New Roman"/>
          <w:szCs w:val="24"/>
        </w:rPr>
        <w:t>GPPN w Gminie Czechowice-Dziedzice na rok 2020 został przyjęty uchwałą Rady Miejskiej nr XVII</w:t>
      </w:r>
      <w:r w:rsidRPr="000767B2">
        <w:rPr>
          <w:rFonts w:ascii="Times New Roman" w:eastAsia="Times New Roman" w:hAnsi="Times New Roman"/>
          <w:bCs/>
          <w:szCs w:val="24"/>
          <w:lang w:eastAsia="pl-PL"/>
        </w:rPr>
        <w:t>/167/19</w:t>
      </w:r>
      <w:r w:rsidRPr="000767B2">
        <w:rPr>
          <w:rFonts w:ascii="Times New Roman" w:eastAsia="Times New Roman" w:hAnsi="Times New Roman"/>
          <w:b/>
          <w:bCs/>
          <w:szCs w:val="24"/>
          <w:lang w:eastAsia="pl-PL"/>
        </w:rPr>
        <w:t xml:space="preserve"> </w:t>
      </w:r>
      <w:r w:rsidRPr="000767B2">
        <w:rPr>
          <w:rFonts w:ascii="Times New Roman" w:hAnsi="Times New Roman"/>
          <w:szCs w:val="24"/>
        </w:rPr>
        <w:t>z dnia 26 listopada 2019 r. Program przedstawia zadania własne Gminy związane z przeciwdziałaniem narkomanii, wynikające z art. 10 ust.1 ustawy z dnia 29 lipca 2005 r. o przeciwdziałaniu narkomanii. Gminny Program realizowany jest przez Biuro PPU, a poszczególne zadania Programu mogą zostać zlecone do wykonania wybranym wykonawcom.</w:t>
      </w:r>
    </w:p>
    <w:p w14:paraId="65F3D9A2" w14:textId="77777777" w:rsidR="00E40BD5" w:rsidRPr="000767B2" w:rsidRDefault="00E40BD5" w:rsidP="00E40BD5">
      <w:pPr>
        <w:spacing w:after="0" w:line="240" w:lineRule="auto"/>
        <w:jc w:val="both"/>
        <w:rPr>
          <w:rFonts w:ascii="Times New Roman" w:hAnsi="Times New Roman"/>
          <w:szCs w:val="24"/>
        </w:rPr>
      </w:pPr>
      <w:r w:rsidRPr="000767B2">
        <w:rPr>
          <w:rFonts w:ascii="Times New Roman" w:hAnsi="Times New Roman"/>
          <w:szCs w:val="24"/>
        </w:rPr>
        <w:lastRenderedPageBreak/>
        <w:t>Całość zrealizowanych działań oraz środki przeznaczone na ich realizację zostały wyszczególnione w sprawozdaniu rocznym.</w:t>
      </w:r>
    </w:p>
    <w:p w14:paraId="56F11203" w14:textId="77777777" w:rsidR="00E40BD5" w:rsidRPr="000767B2" w:rsidRDefault="00E40BD5" w:rsidP="00E40BD5">
      <w:pPr>
        <w:autoSpaceDE w:val="0"/>
        <w:autoSpaceDN w:val="0"/>
        <w:adjustRightInd w:val="0"/>
        <w:spacing w:after="0" w:line="240" w:lineRule="auto"/>
        <w:jc w:val="both"/>
        <w:rPr>
          <w:rFonts w:ascii="Times New Roman" w:hAnsi="Times New Roman"/>
          <w:szCs w:val="24"/>
        </w:rPr>
      </w:pPr>
    </w:p>
    <w:p w14:paraId="794CE816" w14:textId="77777777" w:rsidR="00E40BD5" w:rsidRPr="000767B2" w:rsidRDefault="00E40BD5" w:rsidP="00E40BD5">
      <w:pPr>
        <w:pStyle w:val="Nagwek3"/>
        <w:spacing w:line="360" w:lineRule="auto"/>
      </w:pPr>
      <w:bookmarkStart w:id="103" w:name="_Toc72829758"/>
      <w:bookmarkStart w:id="104" w:name="_Toc73356225"/>
      <w:r w:rsidRPr="000767B2">
        <w:t>Efekty działań.</w:t>
      </w:r>
      <w:bookmarkEnd w:id="103"/>
      <w:bookmarkEnd w:id="104"/>
    </w:p>
    <w:p w14:paraId="16707C85" w14:textId="77777777" w:rsidR="00E40BD5" w:rsidRPr="000767B2" w:rsidRDefault="00E40BD5" w:rsidP="00E40BD5">
      <w:pPr>
        <w:widowControl w:val="0"/>
        <w:numPr>
          <w:ilvl w:val="0"/>
          <w:numId w:val="13"/>
        </w:numPr>
        <w:tabs>
          <w:tab w:val="num" w:pos="426"/>
        </w:tabs>
        <w:autoSpaceDE w:val="0"/>
        <w:autoSpaceDN w:val="0"/>
        <w:adjustRightInd w:val="0"/>
        <w:spacing w:after="0" w:line="240" w:lineRule="auto"/>
        <w:contextualSpacing/>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Przeciwdziałanie marginalizacji i wykluczeniu społecznemu rodzin, w których występuje  problem narkomanii.</w:t>
      </w:r>
    </w:p>
    <w:p w14:paraId="7465BCC6" w14:textId="77777777" w:rsidR="00E40BD5" w:rsidRPr="000767B2" w:rsidRDefault="00E40BD5" w:rsidP="00E40BD5">
      <w:pPr>
        <w:widowControl w:val="0"/>
        <w:numPr>
          <w:ilvl w:val="0"/>
          <w:numId w:val="13"/>
        </w:numPr>
        <w:tabs>
          <w:tab w:val="num" w:pos="426"/>
        </w:tabs>
        <w:autoSpaceDE w:val="0"/>
        <w:autoSpaceDN w:val="0"/>
        <w:adjustRightInd w:val="0"/>
        <w:spacing w:after="0" w:line="240" w:lineRule="auto"/>
        <w:contextualSpacing/>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Podniesienie świadomości społeczeństwa w zakresie problemów związanych z używaniem substancji psychoaktywnych.</w:t>
      </w:r>
    </w:p>
    <w:p w14:paraId="7E07FC8D" w14:textId="77777777" w:rsidR="00E40BD5" w:rsidRPr="000767B2" w:rsidRDefault="00E40BD5" w:rsidP="00E40BD5">
      <w:pPr>
        <w:spacing w:after="0" w:line="240" w:lineRule="auto"/>
        <w:jc w:val="both"/>
        <w:rPr>
          <w:rFonts w:ascii="Times New Roman" w:hAnsi="Times New Roman"/>
          <w:szCs w:val="24"/>
        </w:rPr>
      </w:pPr>
      <w:r w:rsidRPr="000767B2">
        <w:rPr>
          <w:rFonts w:ascii="Times New Roman" w:hAnsi="Times New Roman"/>
          <w:szCs w:val="24"/>
        </w:rPr>
        <w:t>Efektem podejmowanej działalności profilaktycznej jest realizacja we wszystkich gminnych szkołach rekomendowanych programów profilaktycznych, które zaczęliśmy wdrażać dużo wcześniej niż inne gminy. Ponadto w Gminie panuje klimat dobrej współpracy pomiędzy instytucjami działającymi na rzecz wdrażania profilaktyki uzależnień (szkoły, przedszkola, Zespół Obsługi Placówek Oświatowych, Ośrodek Pomocy Społecznej, Poradnia Psychologiczno-Pedagogiczna).</w:t>
      </w:r>
    </w:p>
    <w:p w14:paraId="13709A8C" w14:textId="77777777" w:rsidR="00E40BD5" w:rsidRPr="000767B2" w:rsidRDefault="00E40BD5" w:rsidP="00E40BD5">
      <w:pPr>
        <w:autoSpaceDE w:val="0"/>
        <w:autoSpaceDN w:val="0"/>
        <w:adjustRightInd w:val="0"/>
        <w:spacing w:after="0" w:line="240" w:lineRule="auto"/>
        <w:jc w:val="both"/>
        <w:rPr>
          <w:rFonts w:ascii="Times New Roman" w:hAnsi="Times New Roman"/>
          <w:szCs w:val="24"/>
        </w:rPr>
      </w:pPr>
    </w:p>
    <w:p w14:paraId="61E5A0EF" w14:textId="77777777" w:rsidR="00E40BD5" w:rsidRPr="000767B2" w:rsidRDefault="00E40BD5" w:rsidP="00E40BD5">
      <w:pPr>
        <w:pStyle w:val="Nagwek3"/>
        <w:spacing w:line="360" w:lineRule="auto"/>
      </w:pPr>
      <w:bookmarkStart w:id="105" w:name="_Toc72829759"/>
      <w:bookmarkStart w:id="106" w:name="_Toc73356226"/>
      <w:r w:rsidRPr="000767B2">
        <w:t>Punkt Konsultacyjny.</w:t>
      </w:r>
      <w:bookmarkEnd w:id="105"/>
      <w:bookmarkEnd w:id="106"/>
    </w:p>
    <w:p w14:paraId="415BD3E1" w14:textId="77777777" w:rsidR="00E40BD5" w:rsidRPr="000767B2" w:rsidRDefault="00E40BD5" w:rsidP="00E40BD5">
      <w:pPr>
        <w:spacing w:after="0" w:line="240" w:lineRule="auto"/>
        <w:jc w:val="both"/>
        <w:rPr>
          <w:rFonts w:ascii="Times New Roman" w:hAnsi="Times New Roman"/>
          <w:szCs w:val="24"/>
          <w:lang w:eastAsia="pl-PL"/>
        </w:rPr>
      </w:pPr>
      <w:r w:rsidRPr="000767B2">
        <w:rPr>
          <w:rFonts w:ascii="Times New Roman" w:hAnsi="Times New Roman"/>
          <w:szCs w:val="24"/>
          <w:lang w:eastAsia="pl-PL"/>
        </w:rPr>
        <w:t>W Punkcie Konsultacyjnym pracują specjaliści, którzy doradzają w trudnych sytuacjach rodzinnych, konfliktach, kryzysach. Punkt Konsultacyjny udziela bezpłatnej pomocy psychologicznej i prawnej mieszkańcom Gminy Czechowice-Dziedzice, członkom rodzin z problemem uzależnień i problemem przemocy (pomoc psychologiczna i prawna w sprawach rodzinnych m. in. konflikty małżeńskie, przemoc fizyczna, psychiczna, seksualna, zaniedbania opiekuńczo-wychowawcze wobec dzieci, terapia małżeńska, terapia rodzinna, pomoc w sprawach opiekuńczo-wychowawczych, poradnictwo).</w:t>
      </w:r>
    </w:p>
    <w:p w14:paraId="7ADC3D85" w14:textId="77777777" w:rsidR="00E40BD5" w:rsidRPr="000767B2" w:rsidRDefault="00E40BD5" w:rsidP="00E40BD5">
      <w:pPr>
        <w:spacing w:after="0" w:line="240" w:lineRule="auto"/>
        <w:jc w:val="both"/>
        <w:rPr>
          <w:rFonts w:ascii="Times New Roman" w:hAnsi="Times New Roman"/>
          <w:szCs w:val="24"/>
          <w:lang w:eastAsia="pl-PL"/>
        </w:rPr>
      </w:pPr>
    </w:p>
    <w:p w14:paraId="3978A5F4" w14:textId="77777777" w:rsidR="00F93159" w:rsidRDefault="00E40BD5" w:rsidP="00F93159">
      <w:pPr>
        <w:pStyle w:val="Nagwek3"/>
      </w:pPr>
      <w:bookmarkStart w:id="107" w:name="_Toc72829760"/>
      <w:bookmarkStart w:id="108" w:name="_Toc73356227"/>
      <w:r w:rsidRPr="000767B2">
        <w:t>Poradnictwo w sprawie uzależnień od substancji psychoaktywnych oraz prowadzenie konsultacji w zakresie uzależnień behawioralnych.</w:t>
      </w:r>
      <w:bookmarkEnd w:id="107"/>
      <w:bookmarkEnd w:id="108"/>
      <w:r w:rsidRPr="000767B2">
        <w:t xml:space="preserve"> </w:t>
      </w:r>
      <w:bookmarkStart w:id="109" w:name="_Toc72829761"/>
      <w:r w:rsidR="00F93159">
        <w:tab/>
      </w:r>
    </w:p>
    <w:p w14:paraId="6B1589DC" w14:textId="64835A47" w:rsidR="00E40BD5" w:rsidRPr="000767B2" w:rsidRDefault="00E40BD5" w:rsidP="00F93159">
      <w:pPr>
        <w:pStyle w:val="Nagwek3"/>
        <w:numPr>
          <w:ilvl w:val="0"/>
          <w:numId w:val="0"/>
        </w:numPr>
        <w:ind w:left="720"/>
      </w:pPr>
      <w:bookmarkStart w:id="110" w:name="_Toc73356228"/>
      <w:r w:rsidRPr="00F93159">
        <w:rPr>
          <w:rFonts w:ascii="Times New Roman" w:hAnsi="Times New Roman"/>
          <w:b w:val="0"/>
        </w:rPr>
        <w:t>Pomoc można uzyskać z zakresu:</w:t>
      </w:r>
      <w:bookmarkEnd w:id="109"/>
      <w:bookmarkEnd w:id="110"/>
      <w:r w:rsidRPr="00F93159">
        <w:rPr>
          <w:rFonts w:ascii="Times New Roman" w:hAnsi="Times New Roman"/>
          <w:b w:val="0"/>
        </w:rPr>
        <w:t xml:space="preserve"> </w:t>
      </w:r>
    </w:p>
    <w:p w14:paraId="3456A3F3" w14:textId="77777777" w:rsidR="00E40BD5" w:rsidRPr="000767B2" w:rsidRDefault="00E40BD5" w:rsidP="00E40BD5">
      <w:pPr>
        <w:numPr>
          <w:ilvl w:val="0"/>
          <w:numId w:val="59"/>
        </w:numPr>
        <w:spacing w:after="0" w:line="240" w:lineRule="auto"/>
        <w:rPr>
          <w:rFonts w:ascii="Times New Roman" w:eastAsia="Times New Roman" w:hAnsi="Times New Roman"/>
          <w:szCs w:val="24"/>
          <w:lang w:eastAsia="pl-PL"/>
        </w:rPr>
      </w:pPr>
      <w:r w:rsidRPr="000767B2">
        <w:rPr>
          <w:rFonts w:ascii="Times New Roman" w:eastAsia="Times New Roman" w:hAnsi="Times New Roman"/>
          <w:szCs w:val="24"/>
          <w:lang w:eastAsia="pl-PL"/>
        </w:rPr>
        <w:t>Kierowanie do placówek lecznictwa odwykowego;</w:t>
      </w:r>
    </w:p>
    <w:p w14:paraId="7ADC71D2" w14:textId="77777777" w:rsidR="00E40BD5" w:rsidRPr="000767B2" w:rsidRDefault="00E40BD5" w:rsidP="00E40BD5">
      <w:pPr>
        <w:numPr>
          <w:ilvl w:val="0"/>
          <w:numId w:val="59"/>
        </w:numPr>
        <w:spacing w:after="0" w:line="240" w:lineRule="auto"/>
        <w:rPr>
          <w:rFonts w:ascii="Times New Roman" w:eastAsia="Times New Roman" w:hAnsi="Times New Roman"/>
          <w:szCs w:val="24"/>
          <w:lang w:eastAsia="pl-PL"/>
        </w:rPr>
      </w:pPr>
      <w:r w:rsidRPr="000767B2">
        <w:rPr>
          <w:rFonts w:ascii="Times New Roman" w:eastAsia="Times New Roman" w:hAnsi="Times New Roman"/>
          <w:szCs w:val="24"/>
          <w:lang w:eastAsia="pl-PL"/>
        </w:rPr>
        <w:t>Rozmowy motywujące do podjęcia leczenia;</w:t>
      </w:r>
    </w:p>
    <w:p w14:paraId="76078F9B" w14:textId="77777777" w:rsidR="00E40BD5" w:rsidRPr="000767B2" w:rsidRDefault="00E40BD5" w:rsidP="00E40BD5">
      <w:pPr>
        <w:numPr>
          <w:ilvl w:val="0"/>
          <w:numId w:val="59"/>
        </w:numPr>
        <w:spacing w:after="0" w:line="240" w:lineRule="auto"/>
        <w:rPr>
          <w:rFonts w:ascii="Times New Roman" w:eastAsia="Times New Roman" w:hAnsi="Times New Roman"/>
          <w:szCs w:val="24"/>
          <w:lang w:eastAsia="pl-PL"/>
        </w:rPr>
      </w:pPr>
      <w:r w:rsidRPr="000767B2">
        <w:rPr>
          <w:rFonts w:ascii="Times New Roman" w:eastAsia="Times New Roman" w:hAnsi="Times New Roman"/>
          <w:szCs w:val="24"/>
          <w:lang w:eastAsia="pl-PL"/>
        </w:rPr>
        <w:t>Porady dla młodzieży eksperymentującej z narkotykami i innymi środkami psychoaktywnymi;</w:t>
      </w:r>
    </w:p>
    <w:p w14:paraId="1B1D1324" w14:textId="77777777" w:rsidR="00E40BD5" w:rsidRPr="000767B2" w:rsidRDefault="00E40BD5" w:rsidP="00E40BD5">
      <w:pPr>
        <w:numPr>
          <w:ilvl w:val="0"/>
          <w:numId w:val="59"/>
        </w:numPr>
        <w:spacing w:after="0" w:line="240" w:lineRule="auto"/>
        <w:rPr>
          <w:rFonts w:ascii="Times New Roman" w:eastAsia="Times New Roman" w:hAnsi="Times New Roman"/>
          <w:szCs w:val="24"/>
          <w:lang w:eastAsia="pl-PL"/>
        </w:rPr>
      </w:pPr>
      <w:r w:rsidRPr="000767B2">
        <w:rPr>
          <w:rFonts w:ascii="Times New Roman" w:eastAsia="Times New Roman" w:hAnsi="Times New Roman"/>
          <w:szCs w:val="24"/>
          <w:lang w:eastAsia="pl-PL"/>
        </w:rPr>
        <w:t>Poradnictwo dla rodziców dzieci uzależnionych od narkotyków lub innych środków psychoaktywnych bądź eksperymentujących z ww. środkami;</w:t>
      </w:r>
    </w:p>
    <w:p w14:paraId="4573F9DC" w14:textId="77777777" w:rsidR="00E40BD5" w:rsidRPr="000767B2" w:rsidRDefault="00E40BD5" w:rsidP="00E40BD5">
      <w:pPr>
        <w:numPr>
          <w:ilvl w:val="0"/>
          <w:numId w:val="59"/>
        </w:numPr>
        <w:spacing w:after="0" w:line="240" w:lineRule="auto"/>
        <w:rPr>
          <w:rFonts w:ascii="Times New Roman" w:eastAsia="Times New Roman" w:hAnsi="Times New Roman"/>
          <w:szCs w:val="24"/>
          <w:lang w:eastAsia="pl-PL"/>
        </w:rPr>
      </w:pPr>
      <w:r w:rsidRPr="000767B2">
        <w:rPr>
          <w:rFonts w:ascii="Times New Roman" w:eastAsia="Times New Roman" w:hAnsi="Times New Roman"/>
          <w:szCs w:val="24"/>
          <w:lang w:eastAsia="pl-PL"/>
        </w:rPr>
        <w:t>Poradnictwo indywidualne i grupowe.</w:t>
      </w:r>
    </w:p>
    <w:p w14:paraId="0D454617" w14:textId="77777777" w:rsidR="00E40BD5" w:rsidRPr="000767B2" w:rsidRDefault="00E40BD5" w:rsidP="00E40BD5">
      <w:pPr>
        <w:spacing w:after="0" w:line="240" w:lineRule="auto"/>
        <w:rPr>
          <w:rFonts w:ascii="Times New Roman" w:eastAsia="Times New Roman" w:hAnsi="Times New Roman"/>
          <w:szCs w:val="24"/>
          <w:lang w:eastAsia="pl-PL"/>
        </w:rPr>
      </w:pPr>
    </w:p>
    <w:p w14:paraId="359E99AD" w14:textId="77777777" w:rsidR="00E40BD5" w:rsidRPr="000767B2" w:rsidRDefault="00E40BD5" w:rsidP="00E40BD5">
      <w:pPr>
        <w:pStyle w:val="Nagwek3"/>
        <w:spacing w:line="360" w:lineRule="auto"/>
      </w:pPr>
      <w:bookmarkStart w:id="111" w:name="_Toc72829762"/>
      <w:bookmarkStart w:id="112" w:name="_Toc73356229"/>
      <w:r w:rsidRPr="000767B2">
        <w:t>Wnioski z raportu o realizacji Programu.</w:t>
      </w:r>
      <w:bookmarkEnd w:id="111"/>
      <w:bookmarkEnd w:id="112"/>
    </w:p>
    <w:p w14:paraId="4C264382" w14:textId="72F8ADB6" w:rsidR="00E40BD5" w:rsidRPr="000767B2" w:rsidRDefault="00E40BD5" w:rsidP="00E40BD5">
      <w:pPr>
        <w:spacing w:after="0" w:line="240" w:lineRule="auto"/>
        <w:jc w:val="both"/>
        <w:rPr>
          <w:rFonts w:ascii="Times New Roman" w:hAnsi="Times New Roman"/>
          <w:szCs w:val="24"/>
        </w:rPr>
      </w:pPr>
      <w:r w:rsidRPr="000767B2">
        <w:rPr>
          <w:rFonts w:ascii="Times New Roman" w:hAnsi="Times New Roman"/>
          <w:szCs w:val="24"/>
        </w:rPr>
        <w:t>Analizując działania wynikające z realizacji GPPN stwierdzić należy, ze działalność profilaktyczna na terenie Gminy była prowadzona w sposób nowoczesny i bardzo kompleksowy w oparciu o założenia profilaktyki zintegrowanej. Tak prowadzona działalność powinna być w następnych latach kontynuowana.</w:t>
      </w:r>
    </w:p>
    <w:p w14:paraId="7C454F9E" w14:textId="77777777" w:rsidR="00CB5656" w:rsidRPr="000767B2" w:rsidRDefault="00CB5656" w:rsidP="00CB5656">
      <w:pPr>
        <w:spacing w:after="0" w:line="240" w:lineRule="auto"/>
        <w:jc w:val="both"/>
        <w:rPr>
          <w:rFonts w:ascii="Times New Roman" w:hAnsi="Times New Roman"/>
          <w:szCs w:val="24"/>
        </w:rPr>
      </w:pPr>
    </w:p>
    <w:p w14:paraId="0A0C5836" w14:textId="4229D72F" w:rsidR="00CB5656" w:rsidRPr="000767B2" w:rsidRDefault="00CB5656" w:rsidP="00E912A8">
      <w:pPr>
        <w:pStyle w:val="Nagwek2"/>
        <w:spacing w:line="360" w:lineRule="auto"/>
      </w:pPr>
      <w:bookmarkStart w:id="113" w:name="_Toc73356230"/>
      <w:r w:rsidRPr="000767B2">
        <w:t>Roczny program współpracy z organizacjami pozarządowymi.</w:t>
      </w:r>
      <w:bookmarkEnd w:id="113"/>
    </w:p>
    <w:p w14:paraId="1F090644" w14:textId="77777777" w:rsidR="00D96E41" w:rsidRPr="000767B2" w:rsidRDefault="00D96E41" w:rsidP="00D96E41">
      <w:pPr>
        <w:spacing w:after="0" w:line="240" w:lineRule="auto"/>
        <w:jc w:val="both"/>
        <w:rPr>
          <w:rFonts w:ascii="Times New Roman" w:hAnsi="Times New Roman"/>
          <w:szCs w:val="24"/>
        </w:rPr>
      </w:pPr>
      <w:r w:rsidRPr="000767B2">
        <w:rPr>
          <w:rFonts w:ascii="Times New Roman" w:hAnsi="Times New Roman"/>
          <w:szCs w:val="24"/>
        </w:rPr>
        <w:t xml:space="preserve">Roczny Program Współpracy Gminy Czechowice-Dziedzice z organizacjami pozarządowymi oraz pozostałymi podmiotami prowadzącymi działalność pożytku publicznego na rok 2020 został uchwalony terminowo, tj. 26 listopada 2019 roku, stosownie do zapisów ustawy o działalności pożytku publicznego i o wolontariacie.  </w:t>
      </w:r>
    </w:p>
    <w:p w14:paraId="384232EC" w14:textId="77777777" w:rsidR="00D96E41" w:rsidRPr="004A658D" w:rsidRDefault="00D96E41" w:rsidP="00D96E41">
      <w:pPr>
        <w:spacing w:line="240" w:lineRule="auto"/>
        <w:jc w:val="both"/>
        <w:rPr>
          <w:rFonts w:ascii="Times New Roman" w:hAnsi="Times New Roman"/>
          <w:szCs w:val="24"/>
        </w:rPr>
      </w:pPr>
      <w:r w:rsidRPr="000767B2">
        <w:rPr>
          <w:rFonts w:ascii="Times New Roman" w:hAnsi="Times New Roman"/>
          <w:szCs w:val="24"/>
        </w:rPr>
        <w:lastRenderedPageBreak/>
        <w:t xml:space="preserve">Podobnie jak w latach poprzednich opracowano go przy współpracy z Zespołem Konsultacyjnym ds. organizacji pozarządowych. Uwzględniał propozycje zadań na 2020 r. złożone przez organizacje działające na terenie naszej Gminy i był kontynuacją Programu </w:t>
      </w:r>
      <w:r w:rsidRPr="000767B2">
        <w:rPr>
          <w:rFonts w:ascii="Times New Roman" w:hAnsi="Times New Roman"/>
          <w:szCs w:val="24"/>
        </w:rPr>
        <w:br/>
        <w:t>z 2019 r. Wysokość środków na 2020 rok po rozstrzygnięciu otwartego konkursu ofer</w:t>
      </w:r>
      <w:r w:rsidRPr="004A658D">
        <w:rPr>
          <w:rFonts w:ascii="Times New Roman" w:hAnsi="Times New Roman"/>
          <w:szCs w:val="24"/>
        </w:rPr>
        <w:t xml:space="preserve">t wyniosła zaplanowane w budżecie 597 000,00 zł. </w:t>
      </w:r>
    </w:p>
    <w:p w14:paraId="5EA867DE" w14:textId="77777777" w:rsidR="00D96E41" w:rsidRPr="004A658D" w:rsidRDefault="00D96E41" w:rsidP="00D96E41">
      <w:pPr>
        <w:spacing w:line="240" w:lineRule="auto"/>
        <w:jc w:val="both"/>
        <w:rPr>
          <w:rFonts w:ascii="Times New Roman" w:hAnsi="Times New Roman"/>
          <w:szCs w:val="24"/>
        </w:rPr>
      </w:pPr>
      <w:r w:rsidRPr="004A658D">
        <w:rPr>
          <w:rFonts w:ascii="Times New Roman" w:hAnsi="Times New Roman"/>
          <w:szCs w:val="24"/>
        </w:rPr>
        <w:t xml:space="preserve">Sytuacja epidemiczna spowodowała konieczność rezygnacji z realizacji 12 zadań na łączną kwotę 52 743,89 zł. przyjętych w drodze otwartego konkursu ofert. W ciągu roku Gmina przyjęła celowość 7 zgłoszonych zadań w trybie małych zleceń, których koszt realizacji wyniósł 42 748,00 zł.  </w:t>
      </w:r>
    </w:p>
    <w:p w14:paraId="7DA58B35" w14:textId="77777777" w:rsidR="00D96E41" w:rsidRPr="004A658D" w:rsidRDefault="00D96E41" w:rsidP="00D96E41">
      <w:pPr>
        <w:spacing w:line="240" w:lineRule="auto"/>
        <w:jc w:val="both"/>
        <w:rPr>
          <w:rFonts w:ascii="Times New Roman" w:hAnsi="Times New Roman"/>
          <w:szCs w:val="24"/>
        </w:rPr>
      </w:pPr>
      <w:r w:rsidRPr="004A658D">
        <w:rPr>
          <w:rFonts w:ascii="Times New Roman" w:hAnsi="Times New Roman"/>
          <w:szCs w:val="24"/>
        </w:rPr>
        <w:t xml:space="preserve">Ostatecznie Gmina Czechowice-Dziedzice w roku 2020 w oparciu o ustawę </w:t>
      </w:r>
      <w:r w:rsidRPr="004A658D">
        <w:rPr>
          <w:rFonts w:ascii="Times New Roman" w:hAnsi="Times New Roman"/>
          <w:szCs w:val="24"/>
        </w:rPr>
        <w:br/>
        <w:t xml:space="preserve">o działalności pożytku publicznego i o wolontariacie przeznaczyła na realizację zadań publicznych 587 004,11 zł ( 98,33%), kwota niewykorzystana 9 995,89 zł (1,67%). </w:t>
      </w:r>
    </w:p>
    <w:p w14:paraId="52DA6F1B" w14:textId="7EB0F81C" w:rsidR="00D96E41" w:rsidRPr="004A658D" w:rsidRDefault="00D96E41" w:rsidP="00D96E41">
      <w:pPr>
        <w:spacing w:after="0" w:line="240" w:lineRule="auto"/>
        <w:rPr>
          <w:rFonts w:ascii="Times New Roman" w:hAnsi="Times New Roman"/>
          <w:szCs w:val="24"/>
        </w:rPr>
      </w:pPr>
      <w:r w:rsidRPr="004A658D">
        <w:rPr>
          <w:noProof/>
          <w:lang w:eastAsia="pl-PL"/>
        </w:rPr>
        <w:drawing>
          <wp:anchor distT="0" distB="0" distL="114300" distR="114300" simplePos="0" relativeHeight="251668480" behindDoc="1" locked="0" layoutInCell="1" allowOverlap="1" wp14:anchorId="383D794B" wp14:editId="5A580B29">
            <wp:simplePos x="0" y="0"/>
            <wp:positionH relativeFrom="column">
              <wp:posOffset>-3810</wp:posOffset>
            </wp:positionH>
            <wp:positionV relativeFrom="paragraph">
              <wp:posOffset>403860</wp:posOffset>
            </wp:positionV>
            <wp:extent cx="5285740" cy="4747895"/>
            <wp:effectExtent l="0" t="0" r="4445" b="1270"/>
            <wp:wrapTopAndBottom/>
            <wp:docPr id="148" name="Wykres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20E54C95" w14:textId="77777777" w:rsidR="00D96E41" w:rsidRPr="004A658D" w:rsidRDefault="00D96E41" w:rsidP="00D96E41">
      <w:pPr>
        <w:spacing w:after="0" w:line="240" w:lineRule="auto"/>
        <w:rPr>
          <w:rFonts w:ascii="Times New Roman" w:hAnsi="Times New Roman"/>
          <w:szCs w:val="24"/>
        </w:rPr>
      </w:pPr>
    </w:p>
    <w:p w14:paraId="17B7A794" w14:textId="77777777" w:rsidR="00D96E41" w:rsidRPr="004A658D" w:rsidRDefault="00D96E41" w:rsidP="00D96E41">
      <w:pPr>
        <w:spacing w:after="0" w:line="240" w:lineRule="auto"/>
        <w:rPr>
          <w:rFonts w:ascii="Times New Roman" w:hAnsi="Times New Roman"/>
          <w:szCs w:val="24"/>
        </w:rPr>
      </w:pPr>
    </w:p>
    <w:p w14:paraId="10222087" w14:textId="77777777" w:rsidR="00D96E41" w:rsidRPr="004A658D" w:rsidRDefault="00D96E41" w:rsidP="00D96E41">
      <w:pPr>
        <w:spacing w:after="0" w:line="240" w:lineRule="auto"/>
        <w:rPr>
          <w:rFonts w:ascii="Times New Roman" w:hAnsi="Times New Roman"/>
          <w:szCs w:val="24"/>
        </w:rPr>
      </w:pPr>
    </w:p>
    <w:p w14:paraId="352ED79E" w14:textId="77777777" w:rsidR="00D96E41" w:rsidRPr="004A658D" w:rsidRDefault="00D96E41" w:rsidP="00D96E41">
      <w:pPr>
        <w:spacing w:after="0" w:line="240" w:lineRule="auto"/>
        <w:jc w:val="both"/>
        <w:rPr>
          <w:rFonts w:ascii="Times New Roman" w:hAnsi="Times New Roman"/>
          <w:szCs w:val="24"/>
        </w:rPr>
      </w:pPr>
    </w:p>
    <w:p w14:paraId="16E47AFE" w14:textId="77777777" w:rsidR="005C4703" w:rsidRPr="004A658D" w:rsidRDefault="00D96E41" w:rsidP="00D96E41">
      <w:pPr>
        <w:spacing w:after="0" w:line="240" w:lineRule="auto"/>
        <w:jc w:val="both"/>
        <w:rPr>
          <w:rFonts w:ascii="Times New Roman" w:hAnsi="Times New Roman"/>
          <w:szCs w:val="24"/>
        </w:rPr>
      </w:pPr>
      <w:r w:rsidRPr="004A658D">
        <w:rPr>
          <w:rFonts w:ascii="Times New Roman" w:hAnsi="Times New Roman"/>
          <w:szCs w:val="24"/>
        </w:rPr>
        <w:t xml:space="preserve">Gmina Czechowice-Dziedzice zrealizowała 53 zadania publiczne, w tym 7 w ramach „małego grantu”. Zadania objęte były sześcioma priorytetowymi obszarami tematycznymi. Największe </w:t>
      </w:r>
    </w:p>
    <w:p w14:paraId="3543FE6E" w14:textId="77777777" w:rsidR="005C4703" w:rsidRPr="004A658D" w:rsidRDefault="005C4703" w:rsidP="00D96E41">
      <w:pPr>
        <w:spacing w:after="0" w:line="240" w:lineRule="auto"/>
        <w:jc w:val="both"/>
        <w:rPr>
          <w:rFonts w:ascii="Times New Roman" w:hAnsi="Times New Roman"/>
          <w:szCs w:val="24"/>
        </w:rPr>
      </w:pPr>
    </w:p>
    <w:p w14:paraId="52E1A11B" w14:textId="77777777" w:rsidR="005C4703" w:rsidRPr="004A658D" w:rsidRDefault="005C4703" w:rsidP="00D96E41">
      <w:pPr>
        <w:spacing w:after="0" w:line="240" w:lineRule="auto"/>
        <w:jc w:val="both"/>
        <w:rPr>
          <w:rFonts w:ascii="Times New Roman" w:hAnsi="Times New Roman"/>
          <w:szCs w:val="24"/>
        </w:rPr>
      </w:pPr>
    </w:p>
    <w:p w14:paraId="0846939E" w14:textId="0C8484A7" w:rsidR="00D96E41" w:rsidRPr="004A658D" w:rsidRDefault="00D96E41" w:rsidP="00D96E41">
      <w:pPr>
        <w:spacing w:after="0" w:line="240" w:lineRule="auto"/>
        <w:jc w:val="both"/>
        <w:rPr>
          <w:rFonts w:ascii="Times New Roman" w:hAnsi="Times New Roman"/>
          <w:szCs w:val="24"/>
        </w:rPr>
      </w:pPr>
      <w:r w:rsidRPr="004A658D">
        <w:rPr>
          <w:rFonts w:ascii="Times New Roman" w:hAnsi="Times New Roman"/>
          <w:szCs w:val="24"/>
        </w:rPr>
        <w:lastRenderedPageBreak/>
        <w:t>zapotrzebowanie na współpracę organizacji przy wsparciu Gminy wykazuje środowisko sportowe, które zarówno na zadania całoroczne dotyczące szkolenia sportowego jak również organizację obozów sportowo-wypoczynkowych zgłasza najwięcej projektów do otwartych konkursów ofert.</w:t>
      </w:r>
    </w:p>
    <w:p w14:paraId="1699CD32" w14:textId="60D1DF89" w:rsidR="00D96E41" w:rsidRPr="004A658D" w:rsidRDefault="00D96E41" w:rsidP="00D96E41">
      <w:pPr>
        <w:spacing w:after="0" w:line="240" w:lineRule="auto"/>
        <w:rPr>
          <w:rFonts w:ascii="Times New Roman" w:hAnsi="Times New Roman"/>
          <w:szCs w:val="24"/>
        </w:rPr>
      </w:pPr>
    </w:p>
    <w:p w14:paraId="6E797EFB" w14:textId="77777777" w:rsidR="005C4703" w:rsidRPr="004A658D" w:rsidRDefault="005C4703" w:rsidP="00D96E41">
      <w:pPr>
        <w:spacing w:after="0" w:line="240" w:lineRule="auto"/>
        <w:rPr>
          <w:rFonts w:ascii="Times New Roman" w:hAnsi="Times New Roman"/>
          <w:szCs w:val="24"/>
        </w:rPr>
      </w:pPr>
    </w:p>
    <w:p w14:paraId="39569FF3" w14:textId="77777777" w:rsidR="005C4703" w:rsidRPr="004A658D" w:rsidRDefault="005C4703" w:rsidP="00D96E41">
      <w:pPr>
        <w:spacing w:after="0" w:line="240" w:lineRule="auto"/>
        <w:rPr>
          <w:rFonts w:ascii="Times New Roman" w:hAnsi="Times New Roman"/>
          <w:szCs w:val="24"/>
        </w:rPr>
      </w:pPr>
    </w:p>
    <w:p w14:paraId="2561C4DE" w14:textId="66CE646C" w:rsidR="00D96E41" w:rsidRPr="004A658D" w:rsidRDefault="00D96E41" w:rsidP="00D96E41">
      <w:pPr>
        <w:spacing w:after="0" w:line="240" w:lineRule="auto"/>
        <w:rPr>
          <w:rFonts w:ascii="Times New Roman" w:hAnsi="Times New Roman"/>
          <w:szCs w:val="24"/>
        </w:rPr>
      </w:pPr>
      <w:r w:rsidRPr="004A658D">
        <w:rPr>
          <w:rFonts w:ascii="Times New Roman" w:hAnsi="Times New Roman"/>
          <w:noProof/>
          <w:szCs w:val="24"/>
          <w:lang w:eastAsia="pl-PL"/>
        </w:rPr>
        <w:drawing>
          <wp:inline distT="0" distB="0" distL="0" distR="0" wp14:anchorId="15A0910D" wp14:editId="256D226D">
            <wp:extent cx="5486400" cy="3200400"/>
            <wp:effectExtent l="0" t="0" r="0" b="0"/>
            <wp:docPr id="746" name="Wykres 7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CA39FD" w14:textId="77777777" w:rsidR="00D96E41" w:rsidRPr="004A658D" w:rsidRDefault="00D96E41" w:rsidP="00D96E41">
      <w:pPr>
        <w:spacing w:after="0" w:line="240" w:lineRule="auto"/>
        <w:rPr>
          <w:rFonts w:ascii="Times New Roman" w:hAnsi="Times New Roman"/>
          <w:szCs w:val="24"/>
        </w:rPr>
      </w:pPr>
    </w:p>
    <w:p w14:paraId="131F6160" w14:textId="7D2E3585" w:rsidR="00D96E41" w:rsidRPr="004A658D" w:rsidRDefault="00D96E41" w:rsidP="00D96E41">
      <w:pPr>
        <w:spacing w:line="240" w:lineRule="auto"/>
        <w:rPr>
          <w:rFonts w:ascii="Times New Roman" w:hAnsi="Times New Roman"/>
          <w:szCs w:val="24"/>
        </w:rPr>
      </w:pPr>
      <w:r w:rsidRPr="004A658D">
        <w:rPr>
          <w:noProof/>
          <w:lang w:eastAsia="pl-PL"/>
        </w:rPr>
        <mc:AlternateContent>
          <mc:Choice Requires="wps">
            <w:drawing>
              <wp:anchor distT="0" distB="0" distL="114300" distR="114300" simplePos="0" relativeHeight="251662336" behindDoc="0" locked="0" layoutInCell="1" allowOverlap="1" wp14:anchorId="2962F5FC" wp14:editId="64A0857F">
                <wp:simplePos x="0" y="0"/>
                <wp:positionH relativeFrom="column">
                  <wp:posOffset>272415</wp:posOffset>
                </wp:positionH>
                <wp:positionV relativeFrom="paragraph">
                  <wp:posOffset>267335</wp:posOffset>
                </wp:positionV>
                <wp:extent cx="228600" cy="247650"/>
                <wp:effectExtent l="57150" t="38100" r="38100" b="76200"/>
                <wp:wrapNone/>
                <wp:docPr id="147" name="Prostokąt zaokrąglony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BF8C3" id="Prostokąt zaokrąglony 147" o:spid="_x0000_s1026" style="position:absolute;margin-left:21.45pt;margin-top:21.05pt;width:18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" fillcolor="#81b861" stroked="f">
                <v:fill color2="#61a235" rotate="t" colors="0 #81b861;.5 #6fb242;1 #61a235" focus="100%" type="gradient">
                  <o:fill v:ext="view" type="gradientUnscaled"/>
                </v:fill>
                <v:shadow on="t" color="black" opacity="41287f" offset="0,1.5pt"/>
              </v:roundrect>
            </w:pict>
          </mc:Fallback>
        </mc:AlternateContent>
      </w:r>
    </w:p>
    <w:p w14:paraId="35E757C6" w14:textId="59DC66D0" w:rsidR="00D96E41" w:rsidRPr="004A658D" w:rsidRDefault="00D96E41" w:rsidP="00D96E41">
      <w:pPr>
        <w:tabs>
          <w:tab w:val="left" w:pos="1134"/>
        </w:tabs>
        <w:spacing w:line="240" w:lineRule="auto"/>
        <w:ind w:left="993" w:hanging="993"/>
        <w:rPr>
          <w:rFonts w:ascii="Times New Roman" w:hAnsi="Times New Roman"/>
          <w:szCs w:val="24"/>
        </w:rPr>
      </w:pPr>
      <w:r w:rsidRPr="004A658D">
        <w:rPr>
          <w:noProof/>
          <w:lang w:eastAsia="pl-PL"/>
        </w:rPr>
        <mc:AlternateContent>
          <mc:Choice Requires="wps">
            <w:drawing>
              <wp:anchor distT="0" distB="0" distL="114300" distR="114300" simplePos="0" relativeHeight="251663360" behindDoc="0" locked="0" layoutInCell="1" allowOverlap="1" wp14:anchorId="54837FD0" wp14:editId="13DB29B9">
                <wp:simplePos x="0" y="0"/>
                <wp:positionH relativeFrom="column">
                  <wp:posOffset>272415</wp:posOffset>
                </wp:positionH>
                <wp:positionV relativeFrom="paragraph">
                  <wp:posOffset>447040</wp:posOffset>
                </wp:positionV>
                <wp:extent cx="228600" cy="247650"/>
                <wp:effectExtent l="57150" t="38100" r="38100" b="76200"/>
                <wp:wrapNone/>
                <wp:docPr id="136" name="Prostokąt zaokrąglony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C732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3D3CC" id="Prostokąt zaokrąglony 136" o:spid="_x0000_s1026" style="position:absolute;margin-left:21.45pt;margin-top:35.2pt;width:18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" fillcolor="#ec7320" stroked="f">
                <v:shadow on="t" color="black" opacity="41287f" offset="0,1.5pt"/>
              </v:roundrect>
            </w:pict>
          </mc:Fallback>
        </mc:AlternateContent>
      </w:r>
      <w:r w:rsidRPr="004A658D">
        <w:rPr>
          <w:rFonts w:ascii="Times New Roman" w:hAnsi="Times New Roman"/>
          <w:szCs w:val="24"/>
        </w:rPr>
        <w:t xml:space="preserve">                 turystyka i krajoznawstwo oraz wypoczynek dzieci i młodzieży (w tym 10 obozów sportowo-wypoczynkowych realizowanych prze kluby sportowe)</w:t>
      </w:r>
    </w:p>
    <w:p w14:paraId="071F0DBE" w14:textId="77777777" w:rsidR="00D96E41" w:rsidRPr="004A658D" w:rsidRDefault="00D96E41" w:rsidP="00D96E41">
      <w:pPr>
        <w:tabs>
          <w:tab w:val="left" w:pos="1035"/>
        </w:tabs>
        <w:spacing w:line="240" w:lineRule="auto"/>
        <w:rPr>
          <w:rFonts w:ascii="Times New Roman" w:hAnsi="Times New Roman"/>
          <w:szCs w:val="24"/>
        </w:rPr>
      </w:pPr>
      <w:r w:rsidRPr="004A658D">
        <w:rPr>
          <w:rFonts w:ascii="Times New Roman" w:hAnsi="Times New Roman"/>
          <w:szCs w:val="24"/>
        </w:rPr>
        <w:tab/>
        <w:t>wspieranie i upowszechnianie kultury fizycznej</w:t>
      </w:r>
    </w:p>
    <w:p w14:paraId="4D5ED816" w14:textId="4C980783" w:rsidR="00D96E41" w:rsidRPr="004A658D" w:rsidRDefault="00D96E41" w:rsidP="00D96E41">
      <w:pPr>
        <w:tabs>
          <w:tab w:val="left" w:pos="1110"/>
        </w:tabs>
        <w:spacing w:line="240" w:lineRule="auto"/>
        <w:rPr>
          <w:rFonts w:ascii="Times New Roman" w:hAnsi="Times New Roman"/>
          <w:szCs w:val="24"/>
        </w:rPr>
      </w:pPr>
      <w:r w:rsidRPr="004A658D">
        <w:rPr>
          <w:noProof/>
          <w:lang w:eastAsia="pl-PL"/>
        </w:rPr>
        <mc:AlternateContent>
          <mc:Choice Requires="wps">
            <w:drawing>
              <wp:anchor distT="0" distB="0" distL="114300" distR="114300" simplePos="0" relativeHeight="251664384" behindDoc="0" locked="0" layoutInCell="1" allowOverlap="1" wp14:anchorId="53CB4267" wp14:editId="6EDA6D17">
                <wp:simplePos x="0" y="0"/>
                <wp:positionH relativeFrom="column">
                  <wp:posOffset>272415</wp:posOffset>
                </wp:positionH>
                <wp:positionV relativeFrom="paragraph">
                  <wp:posOffset>271145</wp:posOffset>
                </wp:positionV>
                <wp:extent cx="228600" cy="247650"/>
                <wp:effectExtent l="57150" t="38100" r="38100" b="76200"/>
                <wp:wrapNone/>
                <wp:docPr id="767" name="Prostokąt zaokrąglony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32929"/>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AB5E8" id="Prostokąt zaokrąglony 767" o:spid="_x0000_s1026" style="position:absolute;margin-left:21.45pt;margin-top:21.35pt;width:18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" fillcolor="#e32929" stroked="f">
                <v:shadow on="t" color="black" opacity="41287f" offset="0,1.5pt"/>
              </v:roundrect>
            </w:pict>
          </mc:Fallback>
        </mc:AlternateContent>
      </w:r>
    </w:p>
    <w:p w14:paraId="4A94A852" w14:textId="77777777" w:rsidR="00D96E41" w:rsidRPr="004A658D" w:rsidRDefault="00D96E41" w:rsidP="00D96E41">
      <w:pPr>
        <w:tabs>
          <w:tab w:val="left" w:pos="1470"/>
        </w:tabs>
        <w:spacing w:line="240" w:lineRule="auto"/>
        <w:rPr>
          <w:rFonts w:ascii="Times New Roman" w:hAnsi="Times New Roman"/>
          <w:szCs w:val="24"/>
        </w:rPr>
      </w:pPr>
      <w:r w:rsidRPr="004A658D">
        <w:rPr>
          <w:rFonts w:ascii="Times New Roman" w:hAnsi="Times New Roman"/>
          <w:szCs w:val="24"/>
        </w:rPr>
        <w:t xml:space="preserve">                ochrona zdrowia – działalność na rzecz osób niepełnosprawnych </w:t>
      </w:r>
    </w:p>
    <w:p w14:paraId="440A33F2" w14:textId="3D3B1F9B" w:rsidR="00D96E41" w:rsidRPr="004A658D" w:rsidRDefault="00D96E41" w:rsidP="00D96E41">
      <w:pPr>
        <w:tabs>
          <w:tab w:val="left" w:pos="1470"/>
        </w:tabs>
        <w:spacing w:line="240" w:lineRule="auto"/>
        <w:rPr>
          <w:rFonts w:ascii="Times New Roman" w:hAnsi="Times New Roman"/>
          <w:szCs w:val="24"/>
        </w:rPr>
      </w:pPr>
      <w:r w:rsidRPr="004A658D">
        <w:rPr>
          <w:noProof/>
          <w:lang w:eastAsia="pl-PL"/>
        </w:rPr>
        <mc:AlternateContent>
          <mc:Choice Requires="wps">
            <w:drawing>
              <wp:anchor distT="0" distB="0" distL="114300" distR="114300" simplePos="0" relativeHeight="251665408" behindDoc="0" locked="0" layoutInCell="1" allowOverlap="1" wp14:anchorId="37BF3C37" wp14:editId="21E3DA51">
                <wp:simplePos x="0" y="0"/>
                <wp:positionH relativeFrom="column">
                  <wp:posOffset>272415</wp:posOffset>
                </wp:positionH>
                <wp:positionV relativeFrom="paragraph">
                  <wp:posOffset>271145</wp:posOffset>
                </wp:positionV>
                <wp:extent cx="228600" cy="247650"/>
                <wp:effectExtent l="57150" t="38100" r="38100" b="76200"/>
                <wp:wrapNone/>
                <wp:docPr id="766" name="Prostokąt zaokrąglony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EA39B" id="Prostokąt zaokrąglony 766" o:spid="_x0000_s1026" style="position:absolute;margin-left:21.45pt;margin-top:21.35pt;width:1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" fillcolor="#c9c9c9" stroked="f">
                <v:shadow on="t" color="black" opacity="41287f" offset="0,1.5pt"/>
              </v:roundrect>
            </w:pict>
          </mc:Fallback>
        </mc:AlternateContent>
      </w:r>
    </w:p>
    <w:p w14:paraId="5677A2CE" w14:textId="77777777" w:rsidR="00D96E41" w:rsidRPr="004A658D" w:rsidRDefault="00D96E41" w:rsidP="00D96E41">
      <w:pPr>
        <w:tabs>
          <w:tab w:val="left" w:pos="1470"/>
        </w:tabs>
        <w:spacing w:line="240" w:lineRule="auto"/>
        <w:rPr>
          <w:rFonts w:ascii="Times New Roman" w:hAnsi="Times New Roman"/>
          <w:szCs w:val="24"/>
        </w:rPr>
      </w:pPr>
      <w:r w:rsidRPr="004A658D">
        <w:rPr>
          <w:rFonts w:ascii="Times New Roman" w:hAnsi="Times New Roman"/>
          <w:szCs w:val="24"/>
        </w:rPr>
        <w:t xml:space="preserve">                 kultura, sztuka, ochrona dóbr kultury i dziedzictwa narodowego </w:t>
      </w:r>
    </w:p>
    <w:p w14:paraId="46AD9526" w14:textId="6FCEFF38" w:rsidR="00D96E41" w:rsidRPr="004A658D" w:rsidRDefault="00D96E41" w:rsidP="00D96E41">
      <w:pPr>
        <w:tabs>
          <w:tab w:val="left" w:pos="1470"/>
        </w:tabs>
        <w:spacing w:line="240" w:lineRule="auto"/>
        <w:rPr>
          <w:rFonts w:ascii="Times New Roman" w:hAnsi="Times New Roman"/>
          <w:szCs w:val="24"/>
        </w:rPr>
      </w:pPr>
      <w:r w:rsidRPr="004A658D">
        <w:rPr>
          <w:noProof/>
          <w:lang w:eastAsia="pl-PL"/>
        </w:rPr>
        <mc:AlternateContent>
          <mc:Choice Requires="wps">
            <w:drawing>
              <wp:anchor distT="0" distB="0" distL="114300" distR="114300" simplePos="0" relativeHeight="251666432" behindDoc="0" locked="0" layoutInCell="1" allowOverlap="1" wp14:anchorId="3E75D8CE" wp14:editId="0A621512">
                <wp:simplePos x="0" y="0"/>
                <wp:positionH relativeFrom="column">
                  <wp:posOffset>272415</wp:posOffset>
                </wp:positionH>
                <wp:positionV relativeFrom="paragraph">
                  <wp:posOffset>270510</wp:posOffset>
                </wp:positionV>
                <wp:extent cx="228600" cy="247650"/>
                <wp:effectExtent l="57150" t="38100" r="38100" b="76200"/>
                <wp:wrapNone/>
                <wp:docPr id="758" name="Prostokąt zaokrąglony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FFC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AC188" id="Prostokąt zaokrąglony 758" o:spid="_x0000_s1026" style="position:absolute;margin-left:21.45pt;margin-top:21.3pt;width:18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" fillcolor="#ffc000" stroked="f">
                <v:shadow on="t" color="black" opacity="41287f" offset="0,1.5pt"/>
              </v:roundrect>
            </w:pict>
          </mc:Fallback>
        </mc:AlternateContent>
      </w:r>
    </w:p>
    <w:p w14:paraId="0C3FA441" w14:textId="77777777" w:rsidR="00D96E41" w:rsidRPr="004A658D" w:rsidRDefault="00D96E41" w:rsidP="00D96E41">
      <w:pPr>
        <w:tabs>
          <w:tab w:val="left" w:pos="1470"/>
        </w:tabs>
        <w:spacing w:line="240" w:lineRule="auto"/>
        <w:rPr>
          <w:rFonts w:ascii="Times New Roman" w:hAnsi="Times New Roman"/>
          <w:szCs w:val="24"/>
        </w:rPr>
      </w:pPr>
      <w:r w:rsidRPr="004A658D">
        <w:rPr>
          <w:rFonts w:ascii="Times New Roman" w:hAnsi="Times New Roman"/>
          <w:szCs w:val="24"/>
        </w:rPr>
        <w:t xml:space="preserve">                 ratownictwo i ochrona ludności </w:t>
      </w:r>
    </w:p>
    <w:p w14:paraId="008D161A" w14:textId="729C3DF0" w:rsidR="00D96E41" w:rsidRPr="004A658D" w:rsidRDefault="00D96E41" w:rsidP="00D96E41">
      <w:pPr>
        <w:tabs>
          <w:tab w:val="left" w:pos="1470"/>
        </w:tabs>
        <w:spacing w:line="240" w:lineRule="auto"/>
        <w:rPr>
          <w:rFonts w:ascii="Times New Roman" w:hAnsi="Times New Roman"/>
          <w:szCs w:val="24"/>
        </w:rPr>
      </w:pPr>
      <w:r w:rsidRPr="004A658D">
        <w:rPr>
          <w:noProof/>
          <w:lang w:eastAsia="pl-PL"/>
        </w:rPr>
        <mc:AlternateContent>
          <mc:Choice Requires="wps">
            <w:drawing>
              <wp:anchor distT="0" distB="0" distL="114300" distR="114300" simplePos="0" relativeHeight="251667456" behindDoc="0" locked="0" layoutInCell="1" allowOverlap="1" wp14:anchorId="4A0B33F9" wp14:editId="1A9C209F">
                <wp:simplePos x="0" y="0"/>
                <wp:positionH relativeFrom="column">
                  <wp:posOffset>272415</wp:posOffset>
                </wp:positionH>
                <wp:positionV relativeFrom="paragraph">
                  <wp:posOffset>212725</wp:posOffset>
                </wp:positionV>
                <wp:extent cx="228600" cy="247650"/>
                <wp:effectExtent l="57150" t="38100" r="38100" b="76200"/>
                <wp:wrapNone/>
                <wp:docPr id="757" name="Prostokąt zaokrąglony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35A4CB"/>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D6F4B" id="Prostokąt zaokrąglony 757" o:spid="_x0000_s1026" style="position:absolute;margin-left:21.45pt;margin-top:16.75pt;width:1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" fillcolor="#35a4cb" stroked="f">
                <v:shadow on="t" color="black" opacity="41287f" offset="0,1.5pt"/>
              </v:roundrect>
            </w:pict>
          </mc:Fallback>
        </mc:AlternateContent>
      </w:r>
    </w:p>
    <w:p w14:paraId="3F9597AC" w14:textId="77777777" w:rsidR="00D96E41" w:rsidRPr="004A658D" w:rsidRDefault="00D96E41" w:rsidP="00D96E41">
      <w:pPr>
        <w:tabs>
          <w:tab w:val="left" w:pos="1470"/>
        </w:tabs>
        <w:spacing w:line="240" w:lineRule="auto"/>
        <w:rPr>
          <w:rFonts w:ascii="Times New Roman" w:hAnsi="Times New Roman"/>
          <w:szCs w:val="24"/>
        </w:rPr>
      </w:pPr>
      <w:r w:rsidRPr="004A658D">
        <w:rPr>
          <w:rFonts w:ascii="Times New Roman" w:hAnsi="Times New Roman"/>
          <w:szCs w:val="24"/>
        </w:rPr>
        <w:t xml:space="preserve">                 ekologia i ochrona zwierząt oraz ochrona dziedzictwa przyrodniczego </w:t>
      </w:r>
    </w:p>
    <w:p w14:paraId="68E86C1D" w14:textId="264F5E72" w:rsidR="00D96E41" w:rsidRPr="004A658D" w:rsidRDefault="00D96E41" w:rsidP="00D96E41">
      <w:pPr>
        <w:spacing w:line="240" w:lineRule="auto"/>
      </w:pPr>
      <w:r w:rsidRPr="004A658D">
        <w:rPr>
          <w:noProof/>
          <w:lang w:eastAsia="pl-PL"/>
        </w:rPr>
        <w:lastRenderedPageBreak/>
        <w:drawing>
          <wp:inline distT="0" distB="0" distL="0" distR="0" wp14:anchorId="4BE95FF0" wp14:editId="0655D815">
            <wp:extent cx="5486400" cy="4038600"/>
            <wp:effectExtent l="0" t="0" r="0" b="0"/>
            <wp:docPr id="745" name="Wykres 7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17602B" w14:textId="77777777" w:rsidR="00064BFA" w:rsidRPr="004A658D" w:rsidRDefault="00064BFA" w:rsidP="00D96E41">
      <w:pPr>
        <w:spacing w:line="240" w:lineRule="auto"/>
        <w:jc w:val="both"/>
        <w:rPr>
          <w:rFonts w:ascii="Times New Roman" w:hAnsi="Times New Roman"/>
          <w:szCs w:val="24"/>
        </w:rPr>
      </w:pPr>
    </w:p>
    <w:p w14:paraId="37D5620E" w14:textId="77777777" w:rsidR="00064BFA" w:rsidRPr="004A658D" w:rsidRDefault="00064BFA" w:rsidP="00D96E41">
      <w:pPr>
        <w:spacing w:line="240" w:lineRule="auto"/>
        <w:jc w:val="both"/>
        <w:rPr>
          <w:rFonts w:ascii="Times New Roman" w:hAnsi="Times New Roman"/>
          <w:szCs w:val="24"/>
        </w:rPr>
      </w:pPr>
    </w:p>
    <w:p w14:paraId="3788768B" w14:textId="4BD14F20" w:rsidR="00D96E41" w:rsidRPr="004A658D" w:rsidRDefault="00D96E41" w:rsidP="00D96E41">
      <w:pPr>
        <w:spacing w:line="240" w:lineRule="auto"/>
        <w:jc w:val="both"/>
        <w:rPr>
          <w:rFonts w:ascii="Times New Roman" w:hAnsi="Times New Roman"/>
          <w:szCs w:val="24"/>
        </w:rPr>
      </w:pPr>
      <w:r w:rsidRPr="004A658D">
        <w:rPr>
          <w:rFonts w:ascii="Times New Roman" w:hAnsi="Times New Roman"/>
          <w:szCs w:val="24"/>
        </w:rPr>
        <w:t>Wykres przedstawia liczbę organizacji, które realizują zadania w poszczególnych sferach. Obszar dotyczący wspierania i upowszechniania kultury fizycznej oraz turystyki, krajoznawstwa i wypoczynku dzieci i młodzieży to zakres, w którym udział bierze najwięcej organizacji pozarządowych.  Również znaczącą rolę odgrywa realizacja zadań dla osób niepełnosprawnych, która wymaga wysokich środków finansowych i profesjonalnych, indywidualnych zajęć dla adresatów. Wkład pracy przy działalności dla osób niepełnosprawnych jest ogromny, wymaga szczególnego zaangażowania, aby zadania były realizowane kompleksowo ze szczególną troską o swoich podopiecznych. Gmina</w:t>
      </w:r>
      <w:r w:rsidRPr="004A658D">
        <w:rPr>
          <w:rFonts w:ascii="Times New Roman" w:hAnsi="Times New Roman"/>
          <w:szCs w:val="24"/>
        </w:rPr>
        <w:br/>
        <w:t xml:space="preserve">udziela </w:t>
      </w:r>
      <w:r w:rsidRPr="004A658D">
        <w:rPr>
          <w:rFonts w:ascii="Times New Roman" w:hAnsi="Times New Roman"/>
          <w:bCs/>
          <w:szCs w:val="24"/>
        </w:rPr>
        <w:t>rekomendacji</w:t>
      </w:r>
      <w:r w:rsidRPr="004A658D">
        <w:rPr>
          <w:rFonts w:ascii="Times New Roman" w:hAnsi="Times New Roman"/>
          <w:szCs w:val="24"/>
        </w:rPr>
        <w:t xml:space="preserve"> dla stowarzyszeń, które ubiegają się w innych instytucjach </w:t>
      </w:r>
      <w:r w:rsidRPr="004A658D">
        <w:rPr>
          <w:rFonts w:ascii="Times New Roman" w:hAnsi="Times New Roman"/>
          <w:szCs w:val="24"/>
        </w:rPr>
        <w:br/>
        <w:t xml:space="preserve">o dofinansowania na prawidłowe realizowanie swoich statutowych działań.  </w:t>
      </w:r>
    </w:p>
    <w:p w14:paraId="09387C74" w14:textId="77777777" w:rsidR="00D96E41" w:rsidRPr="004A658D" w:rsidRDefault="00D96E41" w:rsidP="00D96E41">
      <w:pPr>
        <w:spacing w:line="240" w:lineRule="auto"/>
        <w:jc w:val="both"/>
        <w:rPr>
          <w:rFonts w:ascii="Times New Roman" w:hAnsi="Times New Roman"/>
          <w:szCs w:val="24"/>
        </w:rPr>
      </w:pPr>
      <w:r w:rsidRPr="004A658D">
        <w:rPr>
          <w:rFonts w:ascii="Times New Roman" w:hAnsi="Times New Roman"/>
          <w:szCs w:val="24"/>
        </w:rPr>
        <w:t xml:space="preserve">Wszystkie organizacje w wymienionych powyżej dziedzinach zajmują się działalnością związaną z poszczególnym przedmiotem zadań, natomiast priorytetowe zadania w zakresie turystyki i krajoznawstwa oraz wypoczynku dzieci i młodzieży są realizowane w różnej formie. Warto wymienić charakter tych zadań oraz podać rodzaje organizacji realizujących dodatkowo zadania w formie aktywnego wypoczynku zarówno dzieci i młodzieży jak również osób dorosłych. Wyjątkowa sytuacja spowodowana COVID-19 w roku 2020 ograniczyła w dużej mierze możliwość realizacji zgłoszonych zadań w dziedzinie kultury,  zrezygnowano z wycieczki dla osób niepełnosprawnych, natomiast wszystkie obozy wyjazdowe zostały zgłoszone przez organizacje do realizacji w formie stacjonarnej. </w:t>
      </w:r>
    </w:p>
    <w:p w14:paraId="570B2C54" w14:textId="2956BBB5" w:rsidR="00D96E41" w:rsidRPr="004A658D" w:rsidRDefault="00D96E41" w:rsidP="00D96E41">
      <w:pPr>
        <w:spacing w:line="240" w:lineRule="auto"/>
      </w:pPr>
      <w:r w:rsidRPr="004A658D">
        <w:rPr>
          <w:noProof/>
          <w:lang w:eastAsia="pl-PL"/>
        </w:rPr>
        <w:lastRenderedPageBreak/>
        <w:drawing>
          <wp:inline distT="0" distB="0" distL="0" distR="0" wp14:anchorId="53124737" wp14:editId="7726DF70">
            <wp:extent cx="5495925" cy="3209925"/>
            <wp:effectExtent l="0" t="0" r="0" b="0"/>
            <wp:docPr id="744" name="Wykres 7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4A658D">
        <w:t xml:space="preserve"> </w:t>
      </w:r>
    </w:p>
    <w:p w14:paraId="62B08993" w14:textId="77777777" w:rsidR="00D96E41" w:rsidRPr="004A658D" w:rsidRDefault="00D96E41" w:rsidP="00D96E41">
      <w:pPr>
        <w:spacing w:line="240" w:lineRule="auto"/>
        <w:rPr>
          <w:rFonts w:ascii="Times New Roman" w:hAnsi="Times New Roman"/>
          <w:szCs w:val="24"/>
        </w:rPr>
      </w:pPr>
    </w:p>
    <w:p w14:paraId="299ABE4C" w14:textId="56E2B25D" w:rsidR="00D96E41" w:rsidRPr="004A658D" w:rsidRDefault="00D96E41" w:rsidP="00D96E41">
      <w:pPr>
        <w:tabs>
          <w:tab w:val="left" w:pos="1134"/>
        </w:tabs>
        <w:spacing w:line="240" w:lineRule="auto"/>
        <w:ind w:left="1134" w:hanging="1134"/>
        <w:rPr>
          <w:rFonts w:ascii="Times New Roman" w:hAnsi="Times New Roman"/>
          <w:bCs/>
          <w:szCs w:val="24"/>
        </w:rPr>
      </w:pPr>
      <w:r w:rsidRPr="004A658D">
        <w:rPr>
          <w:noProof/>
          <w:lang w:eastAsia="pl-PL"/>
        </w:rPr>
        <mc:AlternateContent>
          <mc:Choice Requires="wps">
            <w:drawing>
              <wp:anchor distT="0" distB="0" distL="114300" distR="114300" simplePos="0" relativeHeight="251669504" behindDoc="0" locked="0" layoutInCell="1" allowOverlap="1" wp14:anchorId="2AD5A8D5" wp14:editId="1254B64F">
                <wp:simplePos x="0" y="0"/>
                <wp:positionH relativeFrom="column">
                  <wp:posOffset>329565</wp:posOffset>
                </wp:positionH>
                <wp:positionV relativeFrom="paragraph">
                  <wp:posOffset>8890</wp:posOffset>
                </wp:positionV>
                <wp:extent cx="228600" cy="247650"/>
                <wp:effectExtent l="57150" t="38100" r="38100" b="76200"/>
                <wp:wrapNone/>
                <wp:docPr id="752" name="Prostokąt zaokrąglony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CFA63" id="Prostokąt zaokrąglony 752" o:spid="_x0000_s1026" style="position:absolute;margin-left:25.95pt;margin-top:.7pt;width:18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" fillcolor="#81b861" stroked="f">
                <v:fill color2="#61a235" rotate="t" colors="0 #81b861;.5 #6fb242;1 #61a235" focus="100%" type="gradient">
                  <o:fill v:ext="view" type="gradientUnscaled"/>
                </v:fill>
                <v:shadow on="t" color="black" opacity="41287f" offset="0,1.5pt"/>
              </v:roundrect>
            </w:pict>
          </mc:Fallback>
        </mc:AlternateContent>
      </w:r>
      <w:r w:rsidRPr="004A658D">
        <w:rPr>
          <w:rFonts w:ascii="Times New Roman" w:hAnsi="Times New Roman"/>
          <w:szCs w:val="24"/>
        </w:rPr>
        <w:tab/>
      </w:r>
      <w:r w:rsidRPr="004A658D">
        <w:rPr>
          <w:rFonts w:ascii="Times New Roman" w:hAnsi="Times New Roman"/>
          <w:bCs/>
          <w:szCs w:val="24"/>
        </w:rPr>
        <w:t xml:space="preserve">obozy sportowo-wypoczynkowe realizowane przez kluby sportowe w formie        stacjonarnej </w:t>
      </w:r>
    </w:p>
    <w:p w14:paraId="308320AF" w14:textId="77777777" w:rsidR="00D96E41" w:rsidRPr="004A658D" w:rsidRDefault="00D96E41" w:rsidP="00D96E41">
      <w:pPr>
        <w:tabs>
          <w:tab w:val="left" w:pos="1134"/>
        </w:tabs>
        <w:spacing w:line="240" w:lineRule="auto"/>
        <w:rPr>
          <w:rFonts w:ascii="Times New Roman" w:hAnsi="Times New Roman"/>
          <w:bCs/>
          <w:szCs w:val="24"/>
        </w:rPr>
      </w:pPr>
      <w:r w:rsidRPr="004A658D">
        <w:rPr>
          <w:rFonts w:ascii="Times New Roman" w:hAnsi="Times New Roman"/>
          <w:bCs/>
          <w:szCs w:val="24"/>
        </w:rPr>
        <w:tab/>
      </w:r>
    </w:p>
    <w:p w14:paraId="3189A075" w14:textId="51CF7412" w:rsidR="00D96E41" w:rsidRPr="004A658D" w:rsidRDefault="00D96E41" w:rsidP="00D96E41">
      <w:pPr>
        <w:tabs>
          <w:tab w:val="left" w:pos="1035"/>
          <w:tab w:val="left" w:pos="1560"/>
        </w:tabs>
        <w:spacing w:line="240" w:lineRule="auto"/>
        <w:ind w:left="1134" w:hanging="1134"/>
        <w:jc w:val="both"/>
        <w:rPr>
          <w:rFonts w:ascii="Times New Roman" w:hAnsi="Times New Roman"/>
          <w:bCs/>
          <w:szCs w:val="24"/>
        </w:rPr>
      </w:pPr>
      <w:r w:rsidRPr="004A658D">
        <w:rPr>
          <w:bCs/>
          <w:noProof/>
          <w:lang w:eastAsia="pl-PL"/>
        </w:rPr>
        <mc:AlternateContent>
          <mc:Choice Requires="wps">
            <w:drawing>
              <wp:anchor distT="0" distB="0" distL="114300" distR="114300" simplePos="0" relativeHeight="251670528" behindDoc="0" locked="0" layoutInCell="1" allowOverlap="1" wp14:anchorId="61BAB0E5" wp14:editId="1BC0E2F4">
                <wp:simplePos x="0" y="0"/>
                <wp:positionH relativeFrom="column">
                  <wp:posOffset>333375</wp:posOffset>
                </wp:positionH>
                <wp:positionV relativeFrom="paragraph">
                  <wp:posOffset>37465</wp:posOffset>
                </wp:positionV>
                <wp:extent cx="228600" cy="247650"/>
                <wp:effectExtent l="57150" t="38100" r="38100" b="76200"/>
                <wp:wrapNone/>
                <wp:docPr id="751" name="Prostokąt zaokrąglony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32929"/>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B97D3" id="Prostokąt zaokrąglony 751" o:spid="_x0000_s1026" style="position:absolute;margin-left:26.25pt;margin-top:2.95pt;width:18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" fillcolor="#e32929" stroked="f">
                <v:shadow on="t" color="black" opacity="41287f" offset="0,1.5pt"/>
              </v:roundrect>
            </w:pict>
          </mc:Fallback>
        </mc:AlternateContent>
      </w:r>
      <w:r w:rsidRPr="004A658D">
        <w:rPr>
          <w:rFonts w:ascii="Times New Roman" w:hAnsi="Times New Roman"/>
          <w:bCs/>
          <w:szCs w:val="24"/>
        </w:rPr>
        <w:tab/>
        <w:t xml:space="preserve">  rajdy piesze dla dzieci – całoroczne rajdy piesze grup dzieci w formie wędrówek górskich lub poznawania i zwiedzania innych atrakcji turystycznych (w roku 2020 głównie okolice w regionie)</w:t>
      </w:r>
    </w:p>
    <w:p w14:paraId="07DD7BE7" w14:textId="0F62B90D" w:rsidR="00D96E41" w:rsidRPr="004A658D" w:rsidRDefault="00D96E41" w:rsidP="00D96E41">
      <w:pPr>
        <w:tabs>
          <w:tab w:val="left" w:pos="1035"/>
          <w:tab w:val="left" w:pos="1665"/>
        </w:tabs>
        <w:spacing w:line="240" w:lineRule="auto"/>
        <w:rPr>
          <w:rFonts w:ascii="Times New Roman" w:hAnsi="Times New Roman"/>
          <w:bCs/>
          <w:szCs w:val="24"/>
        </w:rPr>
      </w:pPr>
      <w:r w:rsidRPr="004A658D">
        <w:rPr>
          <w:bCs/>
          <w:noProof/>
          <w:lang w:eastAsia="pl-PL"/>
        </w:rPr>
        <mc:AlternateContent>
          <mc:Choice Requires="wps">
            <w:drawing>
              <wp:anchor distT="0" distB="0" distL="114300" distR="114300" simplePos="0" relativeHeight="251671552" behindDoc="0" locked="0" layoutInCell="1" allowOverlap="1" wp14:anchorId="52211FE6" wp14:editId="4D09E353">
                <wp:simplePos x="0" y="0"/>
                <wp:positionH relativeFrom="column">
                  <wp:posOffset>333375</wp:posOffset>
                </wp:positionH>
                <wp:positionV relativeFrom="paragraph">
                  <wp:posOffset>204470</wp:posOffset>
                </wp:positionV>
                <wp:extent cx="228600" cy="247650"/>
                <wp:effectExtent l="57150" t="38100" r="38100" b="76200"/>
                <wp:wrapNone/>
                <wp:docPr id="750" name="Prostokąt zaokrąglony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C732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4CE93" id="Prostokąt zaokrąglony 750" o:spid="_x0000_s1026" style="position:absolute;margin-left:26.25pt;margin-top:16.1pt;width:1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" fillcolor="#ec7320" stroked="f">
                <v:shadow on="t" color="black" opacity="41287f" offset="0,1.5pt"/>
              </v:roundrect>
            </w:pict>
          </mc:Fallback>
        </mc:AlternateContent>
      </w:r>
      <w:r w:rsidRPr="004A658D">
        <w:rPr>
          <w:rFonts w:ascii="Times New Roman" w:hAnsi="Times New Roman"/>
          <w:bCs/>
          <w:szCs w:val="24"/>
        </w:rPr>
        <w:tab/>
        <w:t xml:space="preserve"> </w:t>
      </w:r>
    </w:p>
    <w:p w14:paraId="56E706C3" w14:textId="77777777" w:rsidR="00D96E41" w:rsidRPr="004A658D" w:rsidRDefault="00D96E41" w:rsidP="00D96E41">
      <w:pPr>
        <w:tabs>
          <w:tab w:val="left" w:pos="1035"/>
          <w:tab w:val="left" w:pos="1665"/>
        </w:tabs>
        <w:spacing w:line="240" w:lineRule="auto"/>
        <w:rPr>
          <w:rFonts w:ascii="Times New Roman" w:hAnsi="Times New Roman"/>
          <w:bCs/>
          <w:szCs w:val="24"/>
        </w:rPr>
      </w:pPr>
      <w:r w:rsidRPr="004A658D">
        <w:rPr>
          <w:rFonts w:ascii="Times New Roman" w:hAnsi="Times New Roman"/>
          <w:bCs/>
          <w:szCs w:val="24"/>
        </w:rPr>
        <w:t xml:space="preserve">                  obozy wypoczynkowe – realizowane przez harcerstwo w formie stacjonarnej </w:t>
      </w:r>
    </w:p>
    <w:p w14:paraId="77FB495E" w14:textId="77777777" w:rsidR="00D96E41" w:rsidRPr="004A658D" w:rsidRDefault="00D96E41" w:rsidP="00D96E41">
      <w:pPr>
        <w:tabs>
          <w:tab w:val="left" w:pos="1134"/>
        </w:tabs>
        <w:spacing w:line="240" w:lineRule="auto"/>
        <w:rPr>
          <w:rFonts w:ascii="Times New Roman" w:hAnsi="Times New Roman"/>
          <w:bCs/>
          <w:szCs w:val="24"/>
        </w:rPr>
      </w:pPr>
    </w:p>
    <w:p w14:paraId="7E3A95E1" w14:textId="5C5015A6" w:rsidR="00D96E41" w:rsidRPr="004A658D" w:rsidRDefault="00D96E41" w:rsidP="00D96E41">
      <w:pPr>
        <w:spacing w:line="240" w:lineRule="auto"/>
        <w:ind w:left="1134" w:hanging="1134"/>
        <w:jc w:val="both"/>
        <w:rPr>
          <w:rFonts w:ascii="Times New Roman" w:hAnsi="Times New Roman"/>
          <w:bCs/>
          <w:szCs w:val="24"/>
        </w:rPr>
      </w:pPr>
      <w:r w:rsidRPr="004A658D">
        <w:rPr>
          <w:bCs/>
          <w:noProof/>
          <w:lang w:eastAsia="pl-PL"/>
        </w:rPr>
        <mc:AlternateContent>
          <mc:Choice Requires="wps">
            <w:drawing>
              <wp:anchor distT="0" distB="0" distL="114300" distR="114300" simplePos="0" relativeHeight="251672576" behindDoc="0" locked="0" layoutInCell="1" allowOverlap="1" wp14:anchorId="5BD1AB2C" wp14:editId="43DEFB00">
                <wp:simplePos x="0" y="0"/>
                <wp:positionH relativeFrom="column">
                  <wp:posOffset>333375</wp:posOffset>
                </wp:positionH>
                <wp:positionV relativeFrom="paragraph">
                  <wp:posOffset>37465</wp:posOffset>
                </wp:positionV>
                <wp:extent cx="228600" cy="247650"/>
                <wp:effectExtent l="57150" t="38100" r="38100" b="76200"/>
                <wp:wrapNone/>
                <wp:docPr id="749" name="Prostokąt zaokrąglony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35A4CB"/>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D00D6" id="Prostokąt zaokrąglony 749" o:spid="_x0000_s1026" style="position:absolute;margin-left:26.25pt;margin-top:2.95pt;width:18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" fillcolor="#35a4cb" stroked="f">
                <v:shadow on="t" color="black" opacity="41287f" offset="0,1.5pt"/>
              </v:roundrect>
            </w:pict>
          </mc:Fallback>
        </mc:AlternateContent>
      </w:r>
      <w:r w:rsidRPr="004A658D">
        <w:rPr>
          <w:rFonts w:ascii="Times New Roman" w:hAnsi="Times New Roman"/>
          <w:bCs/>
          <w:szCs w:val="24"/>
        </w:rPr>
        <w:t xml:space="preserve">                   inne formy wypoczynku – organizowane przez działkowców rodzinne spotkania; wyjazdy emerytów i rencistów na czynny wypoczynek w formie wycieczek tematycznych związanych z ruchem, odnową biologiczną czy kulturoznawstwem i zwiedzaniem; ogólnodostępny wypoczynek na wodzie dla całych rodzin  z wykorzystaniem rowerków wodnych i łódek proponowany przez stowarzyszenie wędkarzy.</w:t>
      </w:r>
    </w:p>
    <w:p w14:paraId="1C23E78E" w14:textId="77777777" w:rsidR="00D96E41" w:rsidRPr="004A658D" w:rsidRDefault="00D96E41" w:rsidP="00D96E41">
      <w:pPr>
        <w:tabs>
          <w:tab w:val="left" w:pos="426"/>
        </w:tabs>
        <w:spacing w:line="240" w:lineRule="auto"/>
        <w:jc w:val="both"/>
        <w:rPr>
          <w:rFonts w:ascii="Times New Roman" w:hAnsi="Times New Roman"/>
          <w:bCs/>
          <w:szCs w:val="24"/>
        </w:rPr>
      </w:pPr>
    </w:p>
    <w:p w14:paraId="45AB6935" w14:textId="18ECCA12" w:rsidR="00D96E41" w:rsidRPr="004A658D" w:rsidRDefault="00D96E41" w:rsidP="00D96E41">
      <w:pPr>
        <w:tabs>
          <w:tab w:val="left" w:pos="426"/>
        </w:tabs>
        <w:spacing w:line="240" w:lineRule="auto"/>
        <w:jc w:val="both"/>
        <w:rPr>
          <w:rFonts w:ascii="Times New Roman" w:hAnsi="Times New Roman"/>
          <w:szCs w:val="24"/>
        </w:rPr>
      </w:pPr>
      <w:r w:rsidRPr="004A658D">
        <w:rPr>
          <w:rFonts w:ascii="Times New Roman" w:hAnsi="Times New Roman"/>
          <w:szCs w:val="24"/>
        </w:rPr>
        <w:tab/>
        <w:t xml:space="preserve">Analizując rok 2020 pod kątem realizacji zadań, widać tendencję spadkową spowodowaną sytuacją pandemiczną w stosunku do lat poprzednich. Zadania w zakresie kultury, sztuki, ochrony dóbr kultury i dziedzictwa narodowego zrealizowano jedynie w 37,5% - zrealizowano 3 zadania na 8 zaplanowanych. Zrezygnowano z organizacji dwóch obozów sportowo-wypoczynkowych, wycieczki dla osób niepełnosprawnych, organizacji osiedlowego dnia dziecka w rodzinnym ogrodzie działkowym, dwóch rodzinnych rajdów rowerowych, rehabilitacji dla osób niepełnosprawnych. Dwie organizacje zwróciły część niewykorzystanych środków.  </w:t>
      </w:r>
    </w:p>
    <w:p w14:paraId="5BEFF9AF" w14:textId="77777777" w:rsidR="00D96E41" w:rsidRPr="004A658D" w:rsidRDefault="00D96E41" w:rsidP="00D96E41">
      <w:pPr>
        <w:tabs>
          <w:tab w:val="left" w:pos="426"/>
        </w:tabs>
        <w:spacing w:line="240" w:lineRule="auto"/>
        <w:jc w:val="both"/>
        <w:rPr>
          <w:rFonts w:ascii="Times New Roman" w:hAnsi="Times New Roman"/>
          <w:szCs w:val="24"/>
        </w:rPr>
      </w:pPr>
    </w:p>
    <w:p w14:paraId="204A89D7" w14:textId="77777777" w:rsidR="00D96E41" w:rsidRPr="004A658D" w:rsidRDefault="00D96E41" w:rsidP="00D96E41">
      <w:pPr>
        <w:tabs>
          <w:tab w:val="left" w:pos="426"/>
        </w:tabs>
        <w:spacing w:line="240" w:lineRule="auto"/>
        <w:jc w:val="both"/>
        <w:rPr>
          <w:rFonts w:ascii="Times New Roman" w:hAnsi="Times New Roman"/>
          <w:szCs w:val="24"/>
        </w:rPr>
      </w:pPr>
      <w:r w:rsidRPr="004A658D">
        <w:rPr>
          <w:rFonts w:ascii="Times New Roman" w:hAnsi="Times New Roman"/>
          <w:szCs w:val="24"/>
        </w:rPr>
        <w:lastRenderedPageBreak/>
        <w:t xml:space="preserve">  </w:t>
      </w:r>
    </w:p>
    <w:p w14:paraId="6696B9B8" w14:textId="31C31BA2" w:rsidR="00D96E41" w:rsidRPr="004A658D" w:rsidRDefault="00D96E41" w:rsidP="00D96E41">
      <w:pPr>
        <w:tabs>
          <w:tab w:val="left" w:pos="426"/>
        </w:tabs>
        <w:spacing w:line="240" w:lineRule="auto"/>
        <w:jc w:val="both"/>
        <w:rPr>
          <w:rFonts w:ascii="Times New Roman" w:hAnsi="Times New Roman"/>
          <w:szCs w:val="24"/>
        </w:rPr>
      </w:pPr>
      <w:r w:rsidRPr="004A658D">
        <w:rPr>
          <w:rFonts w:ascii="Times New Roman" w:hAnsi="Times New Roman"/>
          <w:noProof/>
          <w:szCs w:val="24"/>
          <w:lang w:eastAsia="pl-PL"/>
        </w:rPr>
        <w:drawing>
          <wp:inline distT="0" distB="0" distL="0" distR="0" wp14:anchorId="7F42D853" wp14:editId="414FE9A4">
            <wp:extent cx="5486400" cy="3200400"/>
            <wp:effectExtent l="0" t="0" r="0" b="0"/>
            <wp:docPr id="743" name="Wykres 7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5FC606" w14:textId="77777777" w:rsidR="00D96E41" w:rsidRPr="004A658D" w:rsidRDefault="00D96E41" w:rsidP="00D96E41">
      <w:pPr>
        <w:tabs>
          <w:tab w:val="left" w:pos="426"/>
        </w:tabs>
        <w:spacing w:line="240" w:lineRule="auto"/>
        <w:jc w:val="both"/>
        <w:rPr>
          <w:rFonts w:ascii="Times New Roman" w:hAnsi="Times New Roman"/>
          <w:szCs w:val="24"/>
        </w:rPr>
      </w:pPr>
    </w:p>
    <w:p w14:paraId="16F705EA" w14:textId="0058F36E" w:rsidR="00D96E41" w:rsidRPr="004A658D" w:rsidRDefault="00D96E41" w:rsidP="005A0A3F">
      <w:pPr>
        <w:tabs>
          <w:tab w:val="left" w:pos="426"/>
        </w:tabs>
        <w:spacing w:line="240" w:lineRule="auto"/>
        <w:jc w:val="both"/>
        <w:rPr>
          <w:rFonts w:ascii="Times New Roman" w:hAnsi="Times New Roman"/>
          <w:szCs w:val="24"/>
        </w:rPr>
      </w:pPr>
      <w:r w:rsidRPr="004A658D">
        <w:rPr>
          <w:rFonts w:ascii="Times New Roman" w:hAnsi="Times New Roman"/>
          <w:szCs w:val="24"/>
        </w:rPr>
        <w:t>Sprawozdawczość z realizacji Rocznego Programu współpracy z organizacjami pozarządowymi za rok 2020 dała wynik 53 zadań publicznych zrealizowanych przez 36 organizacj</w:t>
      </w:r>
      <w:r w:rsidR="005A0A3F" w:rsidRPr="004A658D">
        <w:rPr>
          <w:rFonts w:ascii="Times New Roman" w:hAnsi="Times New Roman"/>
          <w:szCs w:val="24"/>
        </w:rPr>
        <w:t xml:space="preserve">i przy liczbie 4078 adresatów. </w:t>
      </w:r>
    </w:p>
    <w:p w14:paraId="215E1520" w14:textId="14053CA2" w:rsidR="00CB5656" w:rsidRPr="00B32514" w:rsidRDefault="00CB5656" w:rsidP="00E912A8">
      <w:pPr>
        <w:pStyle w:val="Nagwek2"/>
        <w:spacing w:line="360" w:lineRule="auto"/>
        <w:rPr>
          <w:bCs/>
        </w:rPr>
      </w:pPr>
      <w:bookmarkStart w:id="114" w:name="_Toc73356231"/>
      <w:r w:rsidRPr="00B32514">
        <w:t>Program „Rodzina 3+”.</w:t>
      </w:r>
      <w:bookmarkEnd w:id="114"/>
    </w:p>
    <w:p w14:paraId="315D31EF" w14:textId="51620FC7" w:rsidR="00CB5656" w:rsidRPr="00B32514" w:rsidRDefault="00CB5656" w:rsidP="00E912A8">
      <w:pPr>
        <w:pStyle w:val="Nagwek3"/>
        <w:spacing w:line="360" w:lineRule="auto"/>
      </w:pPr>
      <w:bookmarkStart w:id="115" w:name="_Toc73356232"/>
      <w:r w:rsidRPr="00B32514">
        <w:t>Informacje ogólne.</w:t>
      </w:r>
      <w:bookmarkEnd w:id="115"/>
    </w:p>
    <w:p w14:paraId="5F517856" w14:textId="77777777" w:rsidR="00CB5656" w:rsidRPr="00B32514" w:rsidRDefault="00CB5656" w:rsidP="00E912A8">
      <w:pPr>
        <w:spacing w:after="0" w:line="240" w:lineRule="auto"/>
        <w:ind w:firstLine="708"/>
        <w:jc w:val="both"/>
        <w:rPr>
          <w:rFonts w:ascii="Times New Roman" w:hAnsi="Times New Roman"/>
          <w:szCs w:val="24"/>
        </w:rPr>
      </w:pPr>
      <w:r w:rsidRPr="00B32514">
        <w:rPr>
          <w:rFonts w:ascii="Times New Roman" w:hAnsi="Times New Roman"/>
          <w:bCs/>
          <w:szCs w:val="24"/>
        </w:rPr>
        <w:t>Program „Rodzina 3+” realizowany</w:t>
      </w:r>
      <w:r w:rsidRPr="00B32514">
        <w:rPr>
          <w:rFonts w:ascii="Times New Roman" w:hAnsi="Times New Roman"/>
          <w:szCs w:val="24"/>
        </w:rPr>
        <w:t xml:space="preserve"> jest od dnia 1 października 2013 r., przyjęty uchwałą nr XL/360/13 Rady Miejskiej w Czechowicach-Dziedzicach z dnia 16 lipca 2013 r., zmienion</w:t>
      </w:r>
      <w:r w:rsidR="00EE70A7" w:rsidRPr="00B32514">
        <w:rPr>
          <w:rFonts w:ascii="Times New Roman" w:hAnsi="Times New Roman"/>
          <w:szCs w:val="24"/>
        </w:rPr>
        <w:t>y</w:t>
      </w:r>
      <w:r w:rsidRPr="00B32514">
        <w:rPr>
          <w:rFonts w:ascii="Times New Roman" w:hAnsi="Times New Roman"/>
          <w:szCs w:val="24"/>
        </w:rPr>
        <w:t xml:space="preserve"> uchwałą nr XXXIII/360/17 Rady Miejskiej w Czechowicach-Dziedzicach z dnia 25 kwietnia 2017 r.</w:t>
      </w:r>
    </w:p>
    <w:p w14:paraId="53826544" w14:textId="77777777" w:rsidR="00CB5656" w:rsidRPr="00B32514" w:rsidRDefault="00CB5656" w:rsidP="00EE70A7">
      <w:pPr>
        <w:spacing w:after="0" w:line="240" w:lineRule="auto"/>
        <w:ind w:firstLine="708"/>
        <w:jc w:val="both"/>
        <w:rPr>
          <w:rFonts w:ascii="Times New Roman" w:hAnsi="Times New Roman"/>
          <w:szCs w:val="24"/>
        </w:rPr>
      </w:pPr>
      <w:r w:rsidRPr="00B32514">
        <w:rPr>
          <w:rFonts w:ascii="Times New Roman" w:hAnsi="Times New Roman"/>
          <w:bCs/>
          <w:szCs w:val="24"/>
        </w:rPr>
        <w:t>W Programie</w:t>
      </w:r>
      <w:r w:rsidRPr="00B32514">
        <w:rPr>
          <w:rFonts w:ascii="Times New Roman" w:hAnsi="Times New Roman"/>
          <w:szCs w:val="24"/>
        </w:rPr>
        <w:t xml:space="preserve"> uczestniczą rodziny wielodzietne zamieszkałe na terenie Gminy Czechowice-Dziedzice, składające się z rodziców (rodzica) lub opiekunów prawnych (opiekuna prawnego) mających na utrzymaniu troje lub więcej dzieci w wieku do 18. roku życia lub do ukończenia 25. roku życia w przypadku, gdy dziecko uczy się lub studiuje. W przypadku, gdy w rodzinie wielodzietnej jest dziecko niepełnosprawne – bez względu na wiek dziecka, niezależnie od faktu kontynuowania nauki.</w:t>
      </w:r>
    </w:p>
    <w:p w14:paraId="4C73BC5E" w14:textId="77777777" w:rsidR="00CB5656" w:rsidRPr="00B32514" w:rsidRDefault="00CB5656" w:rsidP="00EE70A7">
      <w:pPr>
        <w:spacing w:after="0" w:line="240" w:lineRule="auto"/>
        <w:ind w:firstLine="708"/>
        <w:jc w:val="both"/>
        <w:rPr>
          <w:rFonts w:ascii="Times New Roman" w:hAnsi="Times New Roman"/>
          <w:szCs w:val="24"/>
        </w:rPr>
      </w:pPr>
      <w:r w:rsidRPr="00B32514">
        <w:rPr>
          <w:rFonts w:ascii="Times New Roman" w:hAnsi="Times New Roman"/>
          <w:bCs/>
          <w:szCs w:val="24"/>
        </w:rPr>
        <w:t>Celem Programu</w:t>
      </w:r>
      <w:r w:rsidRPr="00B32514">
        <w:rPr>
          <w:rFonts w:ascii="Times New Roman" w:hAnsi="Times New Roman"/>
          <w:szCs w:val="24"/>
        </w:rPr>
        <w:t xml:space="preserve"> jest zwiększenie dostępu członków rodzin do kultury, rekreacji, sportu oraz innych dóbr i usług poprzez zastosowanie systemu finansowych ulg.</w:t>
      </w:r>
    </w:p>
    <w:p w14:paraId="2EE3F8CF" w14:textId="005DFAAF" w:rsidR="00CB5656" w:rsidRPr="00B32514" w:rsidRDefault="00CB5656" w:rsidP="004C130A">
      <w:pPr>
        <w:spacing w:after="0" w:line="240" w:lineRule="auto"/>
        <w:ind w:firstLine="708"/>
        <w:jc w:val="both"/>
        <w:rPr>
          <w:rFonts w:ascii="Times New Roman" w:hAnsi="Times New Roman"/>
          <w:szCs w:val="24"/>
        </w:rPr>
      </w:pPr>
      <w:r w:rsidRPr="00B32514">
        <w:rPr>
          <w:rFonts w:ascii="Times New Roman" w:hAnsi="Times New Roman"/>
          <w:bCs/>
          <w:szCs w:val="24"/>
        </w:rPr>
        <w:t>Realizatorami</w:t>
      </w:r>
      <w:r w:rsidRPr="00B32514">
        <w:rPr>
          <w:rFonts w:ascii="Times New Roman" w:hAnsi="Times New Roman"/>
          <w:b/>
          <w:szCs w:val="24"/>
        </w:rPr>
        <w:t xml:space="preserve"> </w:t>
      </w:r>
      <w:r w:rsidRPr="00B32514">
        <w:rPr>
          <w:rFonts w:ascii="Times New Roman" w:hAnsi="Times New Roman"/>
          <w:szCs w:val="24"/>
        </w:rPr>
        <w:t>Programu Rodzina 3+ są jednostki organizacyjne Gminy Czechowice-Dziedzice, osoby prawne lub fizyczne, organizacje pozarządowe oraz inne zainteresowane instytucje.</w:t>
      </w:r>
      <w:r w:rsidR="00E912A8" w:rsidRPr="00B32514">
        <w:rPr>
          <w:rFonts w:ascii="Times New Roman" w:hAnsi="Times New Roman"/>
          <w:szCs w:val="24"/>
        </w:rPr>
        <w:t xml:space="preserve">  </w:t>
      </w:r>
    </w:p>
    <w:p w14:paraId="7ACCEF8B" w14:textId="3A04225B" w:rsidR="00CB5656" w:rsidRPr="00B32514" w:rsidRDefault="00CB5656" w:rsidP="004C130A">
      <w:pPr>
        <w:pStyle w:val="Nagwek3"/>
        <w:spacing w:line="276" w:lineRule="auto"/>
      </w:pPr>
      <w:bookmarkStart w:id="116" w:name="_Toc73356233"/>
      <w:r w:rsidRPr="00B32514">
        <w:t>Realizacja „Programu Rodzina 3+”.</w:t>
      </w:r>
      <w:bookmarkEnd w:id="116"/>
    </w:p>
    <w:p w14:paraId="230E993D" w14:textId="495B3A62" w:rsidR="00EE70A7" w:rsidRPr="00B32514" w:rsidRDefault="00EE70A7" w:rsidP="00064BFA">
      <w:pPr>
        <w:spacing w:after="0" w:line="240" w:lineRule="auto"/>
        <w:jc w:val="both"/>
        <w:rPr>
          <w:rFonts w:ascii="Times New Roman" w:hAnsi="Times New Roman"/>
          <w:szCs w:val="24"/>
        </w:rPr>
      </w:pPr>
      <w:r w:rsidRPr="00B32514">
        <w:rPr>
          <w:rFonts w:ascii="Times New Roman" w:hAnsi="Times New Roman"/>
          <w:szCs w:val="24"/>
        </w:rPr>
        <w:t xml:space="preserve">Na dzień </w:t>
      </w:r>
      <w:r w:rsidR="009051A4" w:rsidRPr="00B32514">
        <w:rPr>
          <w:rFonts w:ascii="Times New Roman" w:hAnsi="Times New Roman"/>
          <w:bCs/>
          <w:szCs w:val="24"/>
        </w:rPr>
        <w:t>31 grudnia 2020 roku wydano 3 957 kart Rodzina 3+ dla 766</w:t>
      </w:r>
      <w:r w:rsidRPr="00B32514">
        <w:rPr>
          <w:rFonts w:ascii="Times New Roman" w:hAnsi="Times New Roman"/>
          <w:bCs/>
          <w:szCs w:val="24"/>
        </w:rPr>
        <w:t xml:space="preserve"> rodzin z terenu Gminy Czechowice-Dziedzice, w</w:t>
      </w:r>
      <w:r w:rsidRPr="00B32514">
        <w:rPr>
          <w:rFonts w:ascii="Times New Roman" w:hAnsi="Times New Roman"/>
          <w:szCs w:val="24"/>
        </w:rPr>
        <w:t xml:space="preserve"> tym:</w:t>
      </w:r>
    </w:p>
    <w:p w14:paraId="021988D0"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2016  </w:t>
      </w:r>
      <w:r w:rsidRPr="00B32514">
        <w:rPr>
          <w:rFonts w:ascii="Times New Roman" w:hAnsi="Times New Roman"/>
          <w:szCs w:val="24"/>
        </w:rPr>
        <w:tab/>
        <w:t xml:space="preserve">- </w:t>
      </w:r>
      <w:r w:rsidRPr="00B32514">
        <w:rPr>
          <w:rFonts w:ascii="Times New Roman" w:hAnsi="Times New Roman"/>
          <w:szCs w:val="24"/>
        </w:rPr>
        <w:tab/>
        <w:t xml:space="preserve">2 722 karty – członków rodzin </w:t>
      </w:r>
    </w:p>
    <w:p w14:paraId="28A24A43"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2017 </w:t>
      </w:r>
      <w:r w:rsidRPr="00B32514">
        <w:rPr>
          <w:rFonts w:ascii="Times New Roman" w:hAnsi="Times New Roman"/>
          <w:szCs w:val="24"/>
        </w:rPr>
        <w:tab/>
        <w:t>-</w:t>
      </w:r>
      <w:r w:rsidRPr="00B32514">
        <w:rPr>
          <w:rFonts w:ascii="Times New Roman" w:hAnsi="Times New Roman"/>
          <w:szCs w:val="24"/>
        </w:rPr>
        <w:tab/>
        <w:t xml:space="preserve">3 046 kart – członków rodzin (wzrost </w:t>
      </w:r>
      <w:r w:rsidR="006A02E2" w:rsidRPr="00B32514">
        <w:rPr>
          <w:rFonts w:ascii="Times New Roman" w:hAnsi="Times New Roman"/>
          <w:szCs w:val="24"/>
        </w:rPr>
        <w:t xml:space="preserve">o </w:t>
      </w:r>
      <w:r w:rsidRPr="00B32514">
        <w:rPr>
          <w:rFonts w:ascii="Times New Roman" w:hAnsi="Times New Roman"/>
          <w:szCs w:val="24"/>
        </w:rPr>
        <w:t>324 karty)</w:t>
      </w:r>
    </w:p>
    <w:p w14:paraId="7507B6BE"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2018 </w:t>
      </w:r>
      <w:r w:rsidRPr="00B32514">
        <w:rPr>
          <w:rFonts w:ascii="Times New Roman" w:hAnsi="Times New Roman"/>
          <w:szCs w:val="24"/>
        </w:rPr>
        <w:tab/>
        <w:t xml:space="preserve">- </w:t>
      </w:r>
      <w:r w:rsidRPr="00B32514">
        <w:rPr>
          <w:rFonts w:ascii="Times New Roman" w:hAnsi="Times New Roman"/>
          <w:szCs w:val="24"/>
        </w:rPr>
        <w:tab/>
        <w:t xml:space="preserve">3 347 kart – członków rodzin (wzrost </w:t>
      </w:r>
      <w:r w:rsidR="006A02E2" w:rsidRPr="00B32514">
        <w:rPr>
          <w:rFonts w:ascii="Times New Roman" w:hAnsi="Times New Roman"/>
          <w:szCs w:val="24"/>
        </w:rPr>
        <w:t xml:space="preserve">o </w:t>
      </w:r>
      <w:r w:rsidRPr="00B32514">
        <w:rPr>
          <w:rFonts w:ascii="Times New Roman" w:hAnsi="Times New Roman"/>
          <w:szCs w:val="24"/>
        </w:rPr>
        <w:t>301 kart)</w:t>
      </w:r>
    </w:p>
    <w:p w14:paraId="43FA9607"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lastRenderedPageBreak/>
        <w:t>ROK 2019</w:t>
      </w:r>
      <w:r w:rsidRPr="00B32514">
        <w:rPr>
          <w:rFonts w:ascii="Times New Roman" w:hAnsi="Times New Roman"/>
          <w:szCs w:val="24"/>
        </w:rPr>
        <w:tab/>
        <w:t>-</w:t>
      </w:r>
      <w:r w:rsidRPr="00B32514">
        <w:rPr>
          <w:rFonts w:ascii="Times New Roman" w:hAnsi="Times New Roman"/>
          <w:szCs w:val="24"/>
        </w:rPr>
        <w:tab/>
        <w:t xml:space="preserve">3 728 kart – członków rodzin (wzrost </w:t>
      </w:r>
      <w:r w:rsidR="006A02E2" w:rsidRPr="00B32514">
        <w:rPr>
          <w:rFonts w:ascii="Times New Roman" w:hAnsi="Times New Roman"/>
          <w:szCs w:val="24"/>
        </w:rPr>
        <w:t xml:space="preserve">o </w:t>
      </w:r>
      <w:r w:rsidRPr="00B32514">
        <w:rPr>
          <w:rFonts w:ascii="Times New Roman" w:hAnsi="Times New Roman"/>
          <w:szCs w:val="24"/>
        </w:rPr>
        <w:t>381 kart)</w:t>
      </w:r>
    </w:p>
    <w:p w14:paraId="4BDBABED" w14:textId="3EB207E1" w:rsidR="009051A4" w:rsidRPr="00B32514" w:rsidRDefault="009051A4"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2020</w:t>
      </w:r>
      <w:r w:rsidRPr="00B32514">
        <w:rPr>
          <w:rFonts w:ascii="Times New Roman" w:hAnsi="Times New Roman"/>
          <w:szCs w:val="24"/>
        </w:rPr>
        <w:tab/>
        <w:t>-</w:t>
      </w:r>
      <w:r w:rsidRPr="00B32514">
        <w:rPr>
          <w:rFonts w:ascii="Times New Roman" w:hAnsi="Times New Roman"/>
          <w:szCs w:val="24"/>
        </w:rPr>
        <w:tab/>
        <w:t>3 957 kart – członków rodzin (wzrost o 229 kart)</w:t>
      </w:r>
    </w:p>
    <w:p w14:paraId="4EE51815" w14:textId="77777777" w:rsidR="00064BFA" w:rsidRPr="00B32514" w:rsidRDefault="00064BFA" w:rsidP="00064BFA">
      <w:pPr>
        <w:spacing w:after="0" w:line="240" w:lineRule="auto"/>
        <w:ind w:left="720"/>
        <w:jc w:val="both"/>
        <w:rPr>
          <w:rFonts w:ascii="Times New Roman" w:hAnsi="Times New Roman"/>
          <w:szCs w:val="24"/>
        </w:rPr>
      </w:pPr>
    </w:p>
    <w:p w14:paraId="7F5A5FE2" w14:textId="754FB61E" w:rsidR="00EE70A7" w:rsidRPr="00B32514" w:rsidRDefault="009051A4" w:rsidP="006A02E2">
      <w:pPr>
        <w:spacing w:after="0" w:line="240" w:lineRule="auto"/>
        <w:jc w:val="center"/>
        <w:rPr>
          <w:noProof/>
          <w:lang w:eastAsia="pl-PL"/>
        </w:rPr>
      </w:pPr>
      <w:r w:rsidRPr="00B32514">
        <w:rPr>
          <w:noProof/>
          <w:lang w:eastAsia="pl-PL"/>
        </w:rPr>
        <w:drawing>
          <wp:inline distT="0" distB="0" distL="0" distR="0" wp14:anchorId="2F627431" wp14:editId="0BFC9E40">
            <wp:extent cx="4638040" cy="3121025"/>
            <wp:effectExtent l="0" t="0" r="10160" b="3175"/>
            <wp:docPr id="739" name="Wykres 7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680449D" w14:textId="49F734DA" w:rsidR="004C130A" w:rsidRPr="00B32514" w:rsidRDefault="00EE70A7" w:rsidP="004C130A">
      <w:pPr>
        <w:spacing w:after="0" w:line="240" w:lineRule="auto"/>
        <w:jc w:val="center"/>
        <w:rPr>
          <w:rFonts w:ascii="Times New Roman" w:hAnsi="Times New Roman"/>
          <w:sz w:val="20"/>
          <w:szCs w:val="20"/>
        </w:rPr>
      </w:pPr>
      <w:r w:rsidRPr="00B32514">
        <w:rPr>
          <w:rFonts w:ascii="Times New Roman" w:hAnsi="Times New Roman"/>
          <w:sz w:val="20"/>
          <w:szCs w:val="20"/>
        </w:rPr>
        <w:t xml:space="preserve">Wykres: Liczba członków rodzin wielodzietnych, </w:t>
      </w:r>
      <w:r w:rsidR="004C130A" w:rsidRPr="00B32514">
        <w:rPr>
          <w:rFonts w:ascii="Times New Roman" w:hAnsi="Times New Roman"/>
          <w:sz w:val="20"/>
          <w:szCs w:val="20"/>
        </w:rPr>
        <w:t>które otrzymały karty Rodzina 3</w:t>
      </w:r>
    </w:p>
    <w:p w14:paraId="39B29ADF" w14:textId="77777777" w:rsidR="009051A4" w:rsidRPr="00B32514" w:rsidRDefault="009051A4" w:rsidP="006A02E2">
      <w:pPr>
        <w:spacing w:after="0" w:line="240" w:lineRule="auto"/>
        <w:jc w:val="both"/>
        <w:rPr>
          <w:rFonts w:ascii="Times New Roman" w:hAnsi="Times New Roman"/>
          <w:szCs w:val="24"/>
        </w:rPr>
      </w:pPr>
    </w:p>
    <w:p w14:paraId="0046B518" w14:textId="65383AF0" w:rsidR="00EE70A7" w:rsidRPr="00B32514" w:rsidRDefault="009051A4" w:rsidP="006A02E2">
      <w:pPr>
        <w:spacing w:after="0" w:line="240" w:lineRule="auto"/>
        <w:jc w:val="both"/>
        <w:rPr>
          <w:rFonts w:ascii="Times New Roman" w:hAnsi="Times New Roman"/>
          <w:szCs w:val="24"/>
        </w:rPr>
      </w:pPr>
      <w:r w:rsidRPr="00B32514">
        <w:rPr>
          <w:rFonts w:ascii="Times New Roman" w:hAnsi="Times New Roman"/>
          <w:szCs w:val="24"/>
        </w:rPr>
        <w:t>Realizacja Programu Rodzina 3+ -</w:t>
      </w:r>
      <w:r w:rsidR="00EE70A7" w:rsidRPr="00B32514">
        <w:rPr>
          <w:rFonts w:ascii="Times New Roman" w:hAnsi="Times New Roman"/>
          <w:szCs w:val="24"/>
        </w:rPr>
        <w:t xml:space="preserve"> liczba rodzin objętych Programem w poszczególnych latach:</w:t>
      </w:r>
    </w:p>
    <w:p w14:paraId="339E0A59"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2016  </w:t>
      </w:r>
      <w:r w:rsidRPr="00B32514">
        <w:rPr>
          <w:rFonts w:ascii="Times New Roman" w:hAnsi="Times New Roman"/>
          <w:szCs w:val="24"/>
        </w:rPr>
        <w:tab/>
        <w:t xml:space="preserve">- </w:t>
      </w:r>
      <w:r w:rsidRPr="00B32514">
        <w:rPr>
          <w:rFonts w:ascii="Times New Roman" w:hAnsi="Times New Roman"/>
          <w:szCs w:val="24"/>
        </w:rPr>
        <w:tab/>
        <w:t>523 rodziny</w:t>
      </w:r>
    </w:p>
    <w:p w14:paraId="50FFCDC0"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2017 </w:t>
      </w:r>
      <w:r w:rsidRPr="00B32514">
        <w:rPr>
          <w:rFonts w:ascii="Times New Roman" w:hAnsi="Times New Roman"/>
          <w:szCs w:val="24"/>
        </w:rPr>
        <w:tab/>
        <w:t>-</w:t>
      </w:r>
      <w:r w:rsidRPr="00B32514">
        <w:rPr>
          <w:rFonts w:ascii="Times New Roman" w:hAnsi="Times New Roman"/>
          <w:szCs w:val="24"/>
        </w:rPr>
        <w:tab/>
        <w:t xml:space="preserve">587 rodzin (wzrost </w:t>
      </w:r>
      <w:r w:rsidR="006A02E2" w:rsidRPr="00B32514">
        <w:rPr>
          <w:rFonts w:ascii="Times New Roman" w:hAnsi="Times New Roman"/>
          <w:szCs w:val="24"/>
        </w:rPr>
        <w:t xml:space="preserve">o </w:t>
      </w:r>
      <w:r w:rsidRPr="00B32514">
        <w:rPr>
          <w:rFonts w:ascii="Times New Roman" w:hAnsi="Times New Roman"/>
          <w:szCs w:val="24"/>
        </w:rPr>
        <w:t>64 rodziny)</w:t>
      </w:r>
    </w:p>
    <w:p w14:paraId="008529AD"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2018 </w:t>
      </w:r>
      <w:r w:rsidRPr="00B32514">
        <w:rPr>
          <w:rFonts w:ascii="Times New Roman" w:hAnsi="Times New Roman"/>
          <w:szCs w:val="24"/>
        </w:rPr>
        <w:tab/>
        <w:t xml:space="preserve">- </w:t>
      </w:r>
      <w:r w:rsidRPr="00B32514">
        <w:rPr>
          <w:rFonts w:ascii="Times New Roman" w:hAnsi="Times New Roman"/>
          <w:szCs w:val="24"/>
        </w:rPr>
        <w:tab/>
        <w:t xml:space="preserve">647 rodzin (wzrost </w:t>
      </w:r>
      <w:r w:rsidR="006A02E2" w:rsidRPr="00B32514">
        <w:rPr>
          <w:rFonts w:ascii="Times New Roman" w:hAnsi="Times New Roman"/>
          <w:szCs w:val="24"/>
        </w:rPr>
        <w:t xml:space="preserve">o </w:t>
      </w:r>
      <w:r w:rsidRPr="00B32514">
        <w:rPr>
          <w:rFonts w:ascii="Times New Roman" w:hAnsi="Times New Roman"/>
          <w:szCs w:val="24"/>
        </w:rPr>
        <w:t>60 rodzin)</w:t>
      </w:r>
    </w:p>
    <w:p w14:paraId="0F9C8D0B" w14:textId="77777777" w:rsidR="00EE70A7" w:rsidRPr="00B32514" w:rsidRDefault="00EE70A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2019</w:t>
      </w:r>
      <w:r w:rsidRPr="00B32514">
        <w:rPr>
          <w:rFonts w:ascii="Times New Roman" w:hAnsi="Times New Roman"/>
          <w:szCs w:val="24"/>
        </w:rPr>
        <w:tab/>
        <w:t>-</w:t>
      </w:r>
      <w:r w:rsidRPr="00B32514">
        <w:rPr>
          <w:rFonts w:ascii="Times New Roman" w:hAnsi="Times New Roman"/>
          <w:szCs w:val="24"/>
        </w:rPr>
        <w:tab/>
        <w:t xml:space="preserve">722 rodziny (wzrost </w:t>
      </w:r>
      <w:r w:rsidR="006A02E2" w:rsidRPr="00B32514">
        <w:rPr>
          <w:rFonts w:ascii="Times New Roman" w:hAnsi="Times New Roman"/>
          <w:szCs w:val="24"/>
        </w:rPr>
        <w:t xml:space="preserve">o </w:t>
      </w:r>
      <w:r w:rsidRPr="00B32514">
        <w:rPr>
          <w:rFonts w:ascii="Times New Roman" w:hAnsi="Times New Roman"/>
          <w:szCs w:val="24"/>
        </w:rPr>
        <w:t>75 rodzin)</w:t>
      </w:r>
    </w:p>
    <w:p w14:paraId="6E329E26" w14:textId="1F115909" w:rsidR="009051A4" w:rsidRPr="00B32514" w:rsidRDefault="009051A4"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2020</w:t>
      </w:r>
      <w:r w:rsidRPr="00B32514">
        <w:rPr>
          <w:rFonts w:ascii="Times New Roman" w:hAnsi="Times New Roman"/>
          <w:szCs w:val="24"/>
        </w:rPr>
        <w:tab/>
        <w:t>-</w:t>
      </w:r>
      <w:r w:rsidRPr="00B32514">
        <w:rPr>
          <w:rFonts w:ascii="Times New Roman" w:hAnsi="Times New Roman"/>
          <w:szCs w:val="24"/>
        </w:rPr>
        <w:tab/>
        <w:t>766 rodzin (wzrost o 44 rodziny)</w:t>
      </w:r>
    </w:p>
    <w:p w14:paraId="03DBA582" w14:textId="77777777" w:rsidR="00EE70A7" w:rsidRPr="00B32514" w:rsidRDefault="00EE70A7" w:rsidP="00EE70A7">
      <w:pPr>
        <w:spacing w:after="0" w:line="360" w:lineRule="auto"/>
        <w:jc w:val="both"/>
        <w:rPr>
          <w:rFonts w:ascii="Times New Roman" w:hAnsi="Times New Roman"/>
          <w:szCs w:val="24"/>
        </w:rPr>
      </w:pPr>
    </w:p>
    <w:p w14:paraId="1C692849" w14:textId="154280BD" w:rsidR="00EE70A7" w:rsidRPr="00B32514" w:rsidRDefault="00AF684A" w:rsidP="00EE70A7">
      <w:pPr>
        <w:spacing w:after="0" w:line="360" w:lineRule="auto"/>
        <w:jc w:val="center"/>
        <w:rPr>
          <w:rFonts w:ascii="Times New Roman" w:hAnsi="Times New Roman"/>
          <w:szCs w:val="24"/>
        </w:rPr>
      </w:pPr>
      <w:r w:rsidRPr="00B32514">
        <w:rPr>
          <w:noProof/>
          <w:lang w:eastAsia="pl-PL"/>
        </w:rPr>
        <w:drawing>
          <wp:inline distT="0" distB="0" distL="0" distR="0" wp14:anchorId="202D008D" wp14:editId="66DBB1D7">
            <wp:extent cx="4638040" cy="3121025"/>
            <wp:effectExtent l="0" t="0" r="10160" b="3175"/>
            <wp:docPr id="740" name="Wykres 7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90B1AF" w14:textId="45D9B332" w:rsidR="00CB5656" w:rsidRPr="00B32514" w:rsidRDefault="00EE70A7" w:rsidP="00064BFA">
      <w:pPr>
        <w:spacing w:after="0"/>
        <w:jc w:val="center"/>
        <w:rPr>
          <w:rFonts w:ascii="Times New Roman" w:hAnsi="Times New Roman"/>
          <w:sz w:val="20"/>
          <w:szCs w:val="20"/>
        </w:rPr>
      </w:pPr>
      <w:r w:rsidRPr="00B32514">
        <w:rPr>
          <w:rFonts w:ascii="Times New Roman" w:hAnsi="Times New Roman"/>
          <w:sz w:val="20"/>
          <w:szCs w:val="20"/>
        </w:rPr>
        <w:t>Wykres: Liczba rodzin wielodzietnych, które otrzymały karty Rodzina 3+</w:t>
      </w:r>
    </w:p>
    <w:p w14:paraId="2BB36CA2" w14:textId="6F7F6EDE" w:rsidR="004C130A" w:rsidRPr="00B32514" w:rsidRDefault="00CB5656" w:rsidP="004C130A">
      <w:pPr>
        <w:pStyle w:val="Nagwek3"/>
        <w:spacing w:line="276" w:lineRule="auto"/>
      </w:pPr>
      <w:bookmarkStart w:id="117" w:name="_Toc73356234"/>
      <w:r w:rsidRPr="00B32514">
        <w:lastRenderedPageBreak/>
        <w:t>Usługi w Programie” Rodzina 3+”</w:t>
      </w:r>
      <w:r w:rsidR="007A2669" w:rsidRPr="00B32514">
        <w:t>.</w:t>
      </w:r>
      <w:bookmarkEnd w:id="117"/>
      <w:r w:rsidR="00AF684A" w:rsidRPr="00B32514">
        <w:t xml:space="preserve">         </w:t>
      </w:r>
    </w:p>
    <w:p w14:paraId="4558F070" w14:textId="720C74E4" w:rsidR="006A02E2" w:rsidRPr="00B32514" w:rsidRDefault="006A02E2" w:rsidP="004C130A">
      <w:pPr>
        <w:spacing w:after="0" w:line="240" w:lineRule="auto"/>
        <w:jc w:val="both"/>
        <w:rPr>
          <w:rFonts w:ascii="Times New Roman" w:hAnsi="Times New Roman"/>
          <w:szCs w:val="24"/>
        </w:rPr>
      </w:pPr>
      <w:r w:rsidRPr="00B32514">
        <w:rPr>
          <w:rFonts w:ascii="Times New Roman" w:hAnsi="Times New Roman"/>
          <w:szCs w:val="24"/>
        </w:rPr>
        <w:t xml:space="preserve">Na dzień </w:t>
      </w:r>
      <w:r w:rsidR="005A0A3F" w:rsidRPr="00B32514">
        <w:rPr>
          <w:rFonts w:ascii="Times New Roman" w:hAnsi="Times New Roman"/>
          <w:bCs/>
          <w:szCs w:val="24"/>
        </w:rPr>
        <w:t>31 grudnia 2020</w:t>
      </w:r>
      <w:r w:rsidRPr="00B32514">
        <w:rPr>
          <w:rFonts w:ascii="Times New Roman" w:hAnsi="Times New Roman"/>
          <w:szCs w:val="24"/>
        </w:rPr>
        <w:t xml:space="preserve"> roku w ramach Programu Rodzina 3+ rodziny wielodzietne korzystały </w:t>
      </w:r>
      <w:r w:rsidR="005A0A3F" w:rsidRPr="00B32514">
        <w:rPr>
          <w:rFonts w:ascii="Times New Roman" w:hAnsi="Times New Roman"/>
          <w:szCs w:val="24"/>
        </w:rPr>
        <w:t xml:space="preserve">tak samo, jak w roku 2019, </w:t>
      </w:r>
      <w:r w:rsidRPr="00B32514">
        <w:rPr>
          <w:rFonts w:ascii="Times New Roman" w:hAnsi="Times New Roman"/>
          <w:szCs w:val="24"/>
        </w:rPr>
        <w:t>ze </w:t>
      </w:r>
      <w:r w:rsidRPr="00B32514">
        <w:rPr>
          <w:rFonts w:ascii="Times New Roman" w:hAnsi="Times New Roman"/>
          <w:bCs/>
          <w:szCs w:val="24"/>
        </w:rPr>
        <w:t>115 usług w 77</w:t>
      </w:r>
      <w:r w:rsidRPr="00B32514">
        <w:rPr>
          <w:rFonts w:ascii="Times New Roman" w:hAnsi="Times New Roman"/>
          <w:szCs w:val="24"/>
        </w:rPr>
        <w:t xml:space="preserve"> obiektach (wzrost o 1 usługę handlową i 1 usługę gastronomiczną), gdzie Partnerzy oferują ulgi w wysokości od 5% do 99%, w tym:</w:t>
      </w:r>
    </w:p>
    <w:p w14:paraId="000CDB5F"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sport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- 7 usług</w:t>
      </w:r>
    </w:p>
    <w:p w14:paraId="08488775"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zdrowie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- 23 usługi</w:t>
      </w:r>
    </w:p>
    <w:p w14:paraId="618152F8"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kultura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- 3 usługi</w:t>
      </w:r>
    </w:p>
    <w:p w14:paraId="3958D5D2"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komunikacja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- 3 usługi</w:t>
      </w:r>
    </w:p>
    <w:p w14:paraId="200FA5DE"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usługi internetowe </w:t>
      </w:r>
      <w:r w:rsidRPr="00B32514">
        <w:rPr>
          <w:rFonts w:ascii="Times New Roman" w:hAnsi="Times New Roman"/>
          <w:szCs w:val="24"/>
        </w:rPr>
        <w:tab/>
      </w:r>
      <w:r w:rsidRPr="00B32514">
        <w:rPr>
          <w:rFonts w:ascii="Times New Roman" w:hAnsi="Times New Roman"/>
          <w:szCs w:val="24"/>
        </w:rPr>
        <w:tab/>
        <w:t>- 9 usług</w:t>
      </w:r>
    </w:p>
    <w:p w14:paraId="135B018E"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motoryzacja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- 14 usług</w:t>
      </w:r>
    </w:p>
    <w:p w14:paraId="25575823"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szkolenia</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- 4 usługi</w:t>
      </w:r>
    </w:p>
    <w:p w14:paraId="22DD0F5B"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handel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- 18 usług</w:t>
      </w:r>
    </w:p>
    <w:p w14:paraId="15A2EB54"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usługa serwisowa </w:t>
      </w:r>
      <w:r w:rsidRPr="00B32514">
        <w:rPr>
          <w:rFonts w:ascii="Times New Roman" w:hAnsi="Times New Roman"/>
          <w:szCs w:val="24"/>
        </w:rPr>
        <w:tab/>
      </w:r>
      <w:r w:rsidRPr="00B32514">
        <w:rPr>
          <w:rFonts w:ascii="Times New Roman" w:hAnsi="Times New Roman"/>
          <w:szCs w:val="24"/>
        </w:rPr>
        <w:tab/>
        <w:t>- 5 usług</w:t>
      </w:r>
    </w:p>
    <w:p w14:paraId="262AC41E"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zabawa</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- 6 usług</w:t>
      </w:r>
    </w:p>
    <w:p w14:paraId="51B27B21"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gastronomia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- 10 usług</w:t>
      </w:r>
    </w:p>
    <w:p w14:paraId="472A7EB9"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budownictwo</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- 1 usługa</w:t>
      </w:r>
    </w:p>
    <w:p w14:paraId="444C61F6"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fryzjerstwo</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- 8 usług</w:t>
      </w:r>
    </w:p>
    <w:p w14:paraId="415703A4" w14:textId="77777777" w:rsidR="006A02E2" w:rsidRPr="00B32514" w:rsidRDefault="006A02E2" w:rsidP="00FC65B5">
      <w:pPr>
        <w:numPr>
          <w:ilvl w:val="0"/>
          <w:numId w:val="26"/>
        </w:numPr>
        <w:spacing w:after="0" w:line="240" w:lineRule="auto"/>
        <w:rPr>
          <w:rFonts w:ascii="Times New Roman" w:hAnsi="Times New Roman"/>
          <w:szCs w:val="24"/>
        </w:rPr>
      </w:pPr>
      <w:r w:rsidRPr="00B32514">
        <w:rPr>
          <w:rFonts w:ascii="Times New Roman" w:hAnsi="Times New Roman"/>
          <w:szCs w:val="24"/>
        </w:rPr>
        <w:t xml:space="preserve">usługi prawno-księgowe </w:t>
      </w:r>
      <w:r w:rsidRPr="00B32514">
        <w:rPr>
          <w:rFonts w:ascii="Times New Roman" w:hAnsi="Times New Roman"/>
          <w:szCs w:val="24"/>
        </w:rPr>
        <w:tab/>
        <w:t>- 4 usługi</w:t>
      </w:r>
    </w:p>
    <w:p w14:paraId="42338C49" w14:textId="77777777" w:rsidR="006A02E2" w:rsidRPr="00B32514" w:rsidRDefault="006A02E2" w:rsidP="006A02E2">
      <w:pPr>
        <w:spacing w:after="0" w:line="360" w:lineRule="auto"/>
        <w:rPr>
          <w:rFonts w:ascii="Times New Roman" w:hAnsi="Times New Roman"/>
          <w:szCs w:val="24"/>
        </w:rPr>
      </w:pPr>
    </w:p>
    <w:p w14:paraId="4E99A0F7" w14:textId="77777777" w:rsidR="006A02E2" w:rsidRPr="00B32514" w:rsidRDefault="006A02E2" w:rsidP="006A02E2">
      <w:pPr>
        <w:spacing w:after="0" w:line="360" w:lineRule="auto"/>
        <w:jc w:val="center"/>
        <w:rPr>
          <w:rFonts w:ascii="Times New Roman" w:hAnsi="Times New Roman"/>
          <w:szCs w:val="24"/>
        </w:rPr>
      </w:pPr>
      <w:r w:rsidRPr="00B32514">
        <w:rPr>
          <w:noProof/>
          <w:lang w:eastAsia="pl-PL"/>
        </w:rPr>
        <w:drawing>
          <wp:inline distT="0" distB="0" distL="0" distR="0" wp14:anchorId="435F721A" wp14:editId="3FA91CEC">
            <wp:extent cx="4572000" cy="2743200"/>
            <wp:effectExtent l="0" t="0" r="0" b="0"/>
            <wp:docPr id="27"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C0F267" w14:textId="77777777" w:rsidR="006A02E2" w:rsidRPr="00B32514" w:rsidRDefault="006A02E2" w:rsidP="006A02E2">
      <w:pPr>
        <w:spacing w:after="0"/>
        <w:jc w:val="center"/>
        <w:rPr>
          <w:rFonts w:ascii="Times New Roman" w:hAnsi="Times New Roman"/>
          <w:b/>
          <w:szCs w:val="24"/>
        </w:rPr>
      </w:pPr>
      <w:r w:rsidRPr="00B32514">
        <w:rPr>
          <w:rFonts w:ascii="Times New Roman" w:hAnsi="Times New Roman"/>
          <w:sz w:val="20"/>
          <w:szCs w:val="20"/>
        </w:rPr>
        <w:t>Wykres:  Procentowe zestawienie usług realizowanych przez Partnerów Programu Rodzina</w:t>
      </w:r>
      <w:r w:rsidRPr="00B32514">
        <w:rPr>
          <w:rFonts w:ascii="Times New Roman" w:hAnsi="Times New Roman"/>
          <w:szCs w:val="24"/>
        </w:rPr>
        <w:t xml:space="preserve"> 3+</w:t>
      </w:r>
    </w:p>
    <w:p w14:paraId="63204EFB" w14:textId="77777777" w:rsidR="00CB5656" w:rsidRPr="00B32514" w:rsidRDefault="00CB5656" w:rsidP="004811DE">
      <w:pPr>
        <w:spacing w:after="0" w:line="360" w:lineRule="auto"/>
        <w:rPr>
          <w:rFonts w:ascii="Times New Roman" w:hAnsi="Times New Roman"/>
          <w:b/>
          <w:szCs w:val="24"/>
        </w:rPr>
      </w:pPr>
    </w:p>
    <w:p w14:paraId="6982CCDF" w14:textId="583EE1DE" w:rsidR="00512D47" w:rsidRPr="00B32514" w:rsidRDefault="00CB5656" w:rsidP="00512D47">
      <w:pPr>
        <w:pStyle w:val="Nagwek2"/>
        <w:spacing w:before="0" w:line="360" w:lineRule="auto"/>
      </w:pPr>
      <w:bookmarkStart w:id="118" w:name="_Toc73356235"/>
      <w:r w:rsidRPr="00B32514">
        <w:t>Karta Dużej Rodziny.</w:t>
      </w:r>
      <w:bookmarkEnd w:id="118"/>
    </w:p>
    <w:p w14:paraId="59FA711C" w14:textId="7F6BDFFB" w:rsidR="00CB5656" w:rsidRPr="00B32514" w:rsidRDefault="00CB5656" w:rsidP="00512D47">
      <w:pPr>
        <w:pStyle w:val="Nagwek3"/>
        <w:spacing w:before="0" w:line="360" w:lineRule="auto"/>
      </w:pPr>
      <w:bookmarkStart w:id="119" w:name="_Toc73356236"/>
      <w:r w:rsidRPr="00B32514">
        <w:t>Informacje ogólne.</w:t>
      </w:r>
      <w:bookmarkEnd w:id="119"/>
    </w:p>
    <w:p w14:paraId="77D220CD" w14:textId="7B8E909C" w:rsidR="00512D47" w:rsidRPr="00B32514" w:rsidRDefault="00512D47" w:rsidP="00512D47">
      <w:pPr>
        <w:spacing w:after="0" w:line="240" w:lineRule="auto"/>
        <w:ind w:firstLine="708"/>
        <w:jc w:val="both"/>
        <w:rPr>
          <w:rFonts w:ascii="Times New Roman" w:hAnsi="Times New Roman"/>
          <w:szCs w:val="24"/>
        </w:rPr>
      </w:pPr>
      <w:r w:rsidRPr="00B32514">
        <w:rPr>
          <w:rFonts w:ascii="Times New Roman" w:hAnsi="Times New Roman"/>
          <w:bCs/>
          <w:szCs w:val="24"/>
        </w:rPr>
        <w:t>Karta Dużej Rodziny</w:t>
      </w:r>
      <w:r w:rsidRPr="00B32514">
        <w:rPr>
          <w:rFonts w:ascii="Times New Roman" w:hAnsi="Times New Roman"/>
          <w:szCs w:val="24"/>
        </w:rPr>
        <w:t xml:space="preserve"> realizowana jest od 16 czerwca 2014 r</w:t>
      </w:r>
      <w:r w:rsidR="00514C78" w:rsidRPr="00B32514">
        <w:rPr>
          <w:rFonts w:ascii="Times New Roman" w:hAnsi="Times New Roman"/>
          <w:szCs w:val="24"/>
        </w:rPr>
        <w:t>oku.</w:t>
      </w:r>
      <w:r w:rsidRPr="00B32514">
        <w:rPr>
          <w:rFonts w:ascii="Times New Roman" w:hAnsi="Times New Roman"/>
          <w:szCs w:val="24"/>
        </w:rPr>
        <w:t xml:space="preserve"> Zasady działania określa ustawa z dnia 5 grudnia 2014 r. o Kar</w:t>
      </w:r>
      <w:r w:rsidR="00AF684A" w:rsidRPr="00B32514">
        <w:rPr>
          <w:rFonts w:ascii="Times New Roman" w:hAnsi="Times New Roman"/>
          <w:szCs w:val="24"/>
        </w:rPr>
        <w:t>cie Dużej Rodziny (Dz. U. z 2020 r. poz. 1348</w:t>
      </w:r>
      <w:r w:rsidRPr="00B32514">
        <w:rPr>
          <w:rFonts w:ascii="Times New Roman" w:hAnsi="Times New Roman"/>
          <w:szCs w:val="24"/>
        </w:rPr>
        <w:t xml:space="preserve"> z </w:t>
      </w:r>
      <w:proofErr w:type="spellStart"/>
      <w:r w:rsidRPr="00B32514">
        <w:rPr>
          <w:rFonts w:ascii="Times New Roman" w:hAnsi="Times New Roman"/>
          <w:szCs w:val="24"/>
        </w:rPr>
        <w:t>późn</w:t>
      </w:r>
      <w:proofErr w:type="spellEnd"/>
      <w:r w:rsidRPr="00B32514">
        <w:rPr>
          <w:rFonts w:ascii="Times New Roman" w:hAnsi="Times New Roman"/>
          <w:szCs w:val="24"/>
        </w:rPr>
        <w:t xml:space="preserve">. zm.). </w:t>
      </w:r>
      <w:r w:rsidRPr="00B32514">
        <w:rPr>
          <w:rStyle w:val="Pogrubienie"/>
          <w:rFonts w:ascii="Times New Roman" w:hAnsi="Times New Roman"/>
          <w:b w:val="0"/>
        </w:rPr>
        <w:t>Karta Dużej</w:t>
      </w:r>
      <w:r w:rsidRPr="00B32514">
        <w:rPr>
          <w:rStyle w:val="Pogrubienie"/>
          <w:rFonts w:ascii="Times New Roman" w:hAnsi="Times New Roman"/>
        </w:rPr>
        <w:t xml:space="preserve"> </w:t>
      </w:r>
      <w:r w:rsidRPr="00B32514">
        <w:rPr>
          <w:rStyle w:val="Pogrubienie"/>
          <w:rFonts w:ascii="Times New Roman" w:hAnsi="Times New Roman"/>
          <w:b w:val="0"/>
        </w:rPr>
        <w:t>Rodziny</w:t>
      </w:r>
      <w:r w:rsidRPr="00B32514">
        <w:rPr>
          <w:rFonts w:ascii="Times New Roman" w:hAnsi="Times New Roman"/>
          <w:szCs w:val="24"/>
        </w:rPr>
        <w:t xml:space="preserve"> to system zniżek i dodatkowych uprawnień dla rodzin wielodzietnych zarówno w instytucjach publicznych, jak i w firmach prywatnych. Jej posiadacze mają możliwość tańszego korzystania z oferty instytucji kultury, ośrodków rekreacyjnych czy księgarni na terenie całego kraju. Posiadanie Karty ułatwia więc dużym rodzinom dostęp do rekreacji oraz obniża koszty codziennego życia.</w:t>
      </w:r>
    </w:p>
    <w:p w14:paraId="53414C50" w14:textId="77777777" w:rsidR="00512D47" w:rsidRPr="00B32514" w:rsidRDefault="00512D47" w:rsidP="00512D47">
      <w:pPr>
        <w:spacing w:after="0" w:line="240" w:lineRule="auto"/>
        <w:ind w:firstLine="708"/>
        <w:jc w:val="both"/>
        <w:rPr>
          <w:rFonts w:ascii="Times New Roman" w:hAnsi="Times New Roman"/>
          <w:szCs w:val="24"/>
        </w:rPr>
      </w:pPr>
      <w:r w:rsidRPr="00B32514">
        <w:rPr>
          <w:rFonts w:ascii="Times New Roman" w:hAnsi="Times New Roman"/>
          <w:szCs w:val="24"/>
        </w:rPr>
        <w:t xml:space="preserve">Rodziny korzystają z ulg oferowanych przez Partnerów na terenie całego kraju. Interaktywna wyszukiwarka firm znajduje się na stronie: </w:t>
      </w:r>
      <w:hyperlink r:id="rId54" w:history="1">
        <w:r w:rsidRPr="00B32514">
          <w:rPr>
            <w:rStyle w:val="Hipercze"/>
            <w:rFonts w:ascii="Times New Roman" w:hAnsi="Times New Roman"/>
            <w:color w:val="auto"/>
            <w:szCs w:val="24"/>
          </w:rPr>
          <w:t>www.gov.pl/web/rodzina</w:t>
        </w:r>
      </w:hyperlink>
      <w:r w:rsidRPr="00B32514">
        <w:rPr>
          <w:rFonts w:ascii="Times New Roman" w:hAnsi="Times New Roman"/>
          <w:szCs w:val="24"/>
        </w:rPr>
        <w:t xml:space="preserve"> .</w:t>
      </w:r>
    </w:p>
    <w:p w14:paraId="0B196C03" w14:textId="77777777" w:rsidR="00CB5656" w:rsidRPr="00B32514" w:rsidRDefault="00512D47" w:rsidP="00512D47">
      <w:pPr>
        <w:spacing w:after="0" w:line="240" w:lineRule="auto"/>
        <w:ind w:firstLine="708"/>
        <w:jc w:val="both"/>
        <w:rPr>
          <w:rFonts w:ascii="Times New Roman" w:hAnsi="Times New Roman"/>
          <w:szCs w:val="24"/>
        </w:rPr>
      </w:pPr>
      <w:r w:rsidRPr="00B32514">
        <w:rPr>
          <w:rFonts w:ascii="Times New Roman" w:hAnsi="Times New Roman"/>
          <w:szCs w:val="24"/>
        </w:rPr>
        <w:lastRenderedPageBreak/>
        <w:t xml:space="preserve">Rodziny posiadające Kartę Dużej Rodziny mogą również korzystać z ulg oferowanych przez Partnerów projektu „Śląskie dla rodziny”. Interaktywna wyszukiwarka firm znajduje się na stronie: </w:t>
      </w:r>
      <w:hyperlink r:id="rId55" w:history="1">
        <w:r w:rsidRPr="00B32514">
          <w:rPr>
            <w:rStyle w:val="Hipercze"/>
            <w:rFonts w:ascii="Times New Roman" w:hAnsi="Times New Roman"/>
            <w:color w:val="auto"/>
            <w:szCs w:val="24"/>
          </w:rPr>
          <w:t>www.slaskiedlarodziny.pl</w:t>
        </w:r>
      </w:hyperlink>
      <w:r w:rsidRPr="00B32514">
        <w:rPr>
          <w:rFonts w:ascii="Times New Roman" w:hAnsi="Times New Roman"/>
          <w:szCs w:val="24"/>
        </w:rPr>
        <w:t xml:space="preserve"> .</w:t>
      </w:r>
    </w:p>
    <w:p w14:paraId="6951657C" w14:textId="77777777" w:rsidR="00CB5656" w:rsidRPr="00B32514" w:rsidRDefault="00CB5656" w:rsidP="00CB5656">
      <w:pPr>
        <w:spacing w:after="0" w:line="240" w:lineRule="auto"/>
        <w:jc w:val="both"/>
        <w:rPr>
          <w:rFonts w:ascii="Times New Roman" w:hAnsi="Times New Roman"/>
          <w:szCs w:val="24"/>
        </w:rPr>
      </w:pPr>
    </w:p>
    <w:p w14:paraId="72AF414D" w14:textId="687C9452" w:rsidR="00CB5656" w:rsidRPr="00B32514" w:rsidRDefault="00CB5656" w:rsidP="007A3FBD">
      <w:pPr>
        <w:pStyle w:val="Nagwek3"/>
      </w:pPr>
      <w:bookmarkStart w:id="120" w:name="_Toc73356237"/>
      <w:r w:rsidRPr="00B32514">
        <w:t>Realizacja Karty Dużej Rodziny w Gminie.</w:t>
      </w:r>
      <w:bookmarkEnd w:id="120"/>
    </w:p>
    <w:p w14:paraId="48691F75" w14:textId="4CA19914" w:rsidR="00512D47" w:rsidRPr="00B32514" w:rsidRDefault="00512D47" w:rsidP="00512D47">
      <w:pPr>
        <w:spacing w:after="0" w:line="240" w:lineRule="auto"/>
        <w:jc w:val="both"/>
        <w:rPr>
          <w:rFonts w:ascii="Times New Roman" w:hAnsi="Times New Roman"/>
          <w:szCs w:val="24"/>
        </w:rPr>
      </w:pPr>
      <w:r w:rsidRPr="00B32514">
        <w:rPr>
          <w:rFonts w:ascii="Times New Roman" w:hAnsi="Times New Roman"/>
          <w:szCs w:val="24"/>
        </w:rPr>
        <w:t xml:space="preserve">Na dzień </w:t>
      </w:r>
      <w:r w:rsidR="00FC27AF" w:rsidRPr="00B32514">
        <w:rPr>
          <w:rFonts w:ascii="Times New Roman" w:hAnsi="Times New Roman"/>
          <w:bCs/>
          <w:szCs w:val="24"/>
        </w:rPr>
        <w:t>31 grudnia 2020</w:t>
      </w:r>
      <w:r w:rsidRPr="00B32514">
        <w:rPr>
          <w:rFonts w:ascii="Times New Roman" w:hAnsi="Times New Roman"/>
          <w:bCs/>
          <w:szCs w:val="24"/>
        </w:rPr>
        <w:t xml:space="preserve"> r</w:t>
      </w:r>
      <w:r w:rsidR="002018BA" w:rsidRPr="00B32514">
        <w:rPr>
          <w:rFonts w:ascii="Times New Roman" w:hAnsi="Times New Roman"/>
          <w:bCs/>
          <w:szCs w:val="24"/>
        </w:rPr>
        <w:t>oku</w:t>
      </w:r>
      <w:r w:rsidRPr="00B32514">
        <w:rPr>
          <w:rFonts w:ascii="Times New Roman" w:hAnsi="Times New Roman"/>
          <w:szCs w:val="24"/>
        </w:rPr>
        <w:t xml:space="preserve"> w naszej Gminie do Karty </w:t>
      </w:r>
      <w:r w:rsidR="00FC27AF" w:rsidRPr="00B32514">
        <w:rPr>
          <w:rFonts w:ascii="Times New Roman" w:hAnsi="Times New Roman"/>
          <w:szCs w:val="24"/>
        </w:rPr>
        <w:t xml:space="preserve">Dużej Rodziny przystąpiło </w:t>
      </w:r>
      <w:r w:rsidR="00FC27AF" w:rsidRPr="00B32514">
        <w:rPr>
          <w:rFonts w:ascii="Times New Roman" w:hAnsi="Times New Roman"/>
          <w:szCs w:val="24"/>
        </w:rPr>
        <w:br/>
        <w:t>1 379</w:t>
      </w:r>
      <w:r w:rsidRPr="00B32514">
        <w:rPr>
          <w:rFonts w:ascii="Times New Roman" w:hAnsi="Times New Roman"/>
          <w:szCs w:val="24"/>
        </w:rPr>
        <w:t xml:space="preserve">  </w:t>
      </w:r>
      <w:r w:rsidR="00FC27AF" w:rsidRPr="00B32514">
        <w:rPr>
          <w:rFonts w:ascii="Times New Roman" w:hAnsi="Times New Roman"/>
          <w:szCs w:val="24"/>
        </w:rPr>
        <w:t>rodzin, dla których wydano 4 855</w:t>
      </w:r>
      <w:r w:rsidRPr="00B32514">
        <w:rPr>
          <w:rFonts w:ascii="Times New Roman" w:hAnsi="Times New Roman"/>
          <w:szCs w:val="24"/>
        </w:rPr>
        <w:t xml:space="preserve"> kart.</w:t>
      </w:r>
    </w:p>
    <w:p w14:paraId="15341304" w14:textId="77777777" w:rsidR="00022D48" w:rsidRPr="00B32514" w:rsidRDefault="00022D48" w:rsidP="00512D47">
      <w:pPr>
        <w:spacing w:after="0" w:line="240" w:lineRule="auto"/>
        <w:jc w:val="both"/>
        <w:rPr>
          <w:rFonts w:ascii="Times New Roman" w:hAnsi="Times New Roman"/>
          <w:szCs w:val="24"/>
        </w:rPr>
      </w:pPr>
    </w:p>
    <w:p w14:paraId="03E8A858" w14:textId="77777777"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2016  </w:t>
      </w:r>
      <w:r w:rsidRPr="00B32514">
        <w:rPr>
          <w:rFonts w:ascii="Times New Roman" w:hAnsi="Times New Roman"/>
          <w:szCs w:val="24"/>
        </w:rPr>
        <w:tab/>
        <w:t xml:space="preserve">- </w:t>
      </w:r>
      <w:r w:rsidRPr="00B32514">
        <w:rPr>
          <w:rFonts w:ascii="Times New Roman" w:hAnsi="Times New Roman"/>
          <w:szCs w:val="24"/>
        </w:rPr>
        <w:tab/>
        <w:t xml:space="preserve">2 320 kart – członków rodzin </w:t>
      </w:r>
    </w:p>
    <w:p w14:paraId="0F8EED79" w14:textId="0F038D6A"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2017 </w:t>
      </w:r>
      <w:r w:rsidRPr="00B32514">
        <w:rPr>
          <w:rFonts w:ascii="Times New Roman" w:hAnsi="Times New Roman"/>
          <w:szCs w:val="24"/>
        </w:rPr>
        <w:tab/>
        <w:t>-</w:t>
      </w:r>
      <w:r w:rsidRPr="00B32514">
        <w:rPr>
          <w:rFonts w:ascii="Times New Roman" w:hAnsi="Times New Roman"/>
          <w:szCs w:val="24"/>
        </w:rPr>
        <w:tab/>
        <w:t xml:space="preserve">2 695 kart – członków rodzin (wzrost </w:t>
      </w:r>
      <w:r w:rsidR="00FC27AF" w:rsidRPr="00B32514">
        <w:rPr>
          <w:rFonts w:ascii="Times New Roman" w:hAnsi="Times New Roman"/>
          <w:szCs w:val="24"/>
        </w:rPr>
        <w:t xml:space="preserve">o </w:t>
      </w:r>
      <w:r w:rsidRPr="00B32514">
        <w:rPr>
          <w:rFonts w:ascii="Times New Roman" w:hAnsi="Times New Roman"/>
          <w:szCs w:val="24"/>
        </w:rPr>
        <w:t>375 kart)</w:t>
      </w:r>
    </w:p>
    <w:p w14:paraId="7938E297" w14:textId="1654D056"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2018 </w:t>
      </w:r>
      <w:r w:rsidRPr="00B32514">
        <w:rPr>
          <w:rFonts w:ascii="Times New Roman" w:hAnsi="Times New Roman"/>
          <w:szCs w:val="24"/>
        </w:rPr>
        <w:tab/>
        <w:t xml:space="preserve">- </w:t>
      </w:r>
      <w:r w:rsidRPr="00B32514">
        <w:rPr>
          <w:rFonts w:ascii="Times New Roman" w:hAnsi="Times New Roman"/>
          <w:szCs w:val="24"/>
        </w:rPr>
        <w:tab/>
        <w:t xml:space="preserve">3 034 kart – członków rodzin (wzrost </w:t>
      </w:r>
      <w:r w:rsidR="00FC27AF" w:rsidRPr="00B32514">
        <w:rPr>
          <w:rFonts w:ascii="Times New Roman" w:hAnsi="Times New Roman"/>
          <w:szCs w:val="24"/>
        </w:rPr>
        <w:t xml:space="preserve">o </w:t>
      </w:r>
      <w:r w:rsidRPr="00B32514">
        <w:rPr>
          <w:rFonts w:ascii="Times New Roman" w:hAnsi="Times New Roman"/>
          <w:szCs w:val="24"/>
        </w:rPr>
        <w:t>339 kart)</w:t>
      </w:r>
    </w:p>
    <w:p w14:paraId="1659BE6F" w14:textId="4EC928E4"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2019</w:t>
      </w:r>
      <w:r w:rsidRPr="00B32514">
        <w:rPr>
          <w:rFonts w:ascii="Times New Roman" w:hAnsi="Times New Roman"/>
          <w:szCs w:val="24"/>
        </w:rPr>
        <w:tab/>
        <w:t>-</w:t>
      </w:r>
      <w:r w:rsidRPr="00B32514">
        <w:rPr>
          <w:rFonts w:ascii="Times New Roman" w:hAnsi="Times New Roman"/>
          <w:szCs w:val="24"/>
        </w:rPr>
        <w:tab/>
        <w:t xml:space="preserve">4 496 kart – członków rodzin (wzrost </w:t>
      </w:r>
      <w:r w:rsidR="00FC27AF" w:rsidRPr="00B32514">
        <w:rPr>
          <w:rFonts w:ascii="Times New Roman" w:hAnsi="Times New Roman"/>
          <w:szCs w:val="24"/>
        </w:rPr>
        <w:t xml:space="preserve">o </w:t>
      </w:r>
      <w:r w:rsidRPr="00B32514">
        <w:rPr>
          <w:rFonts w:ascii="Times New Roman" w:hAnsi="Times New Roman"/>
          <w:szCs w:val="24"/>
        </w:rPr>
        <w:t>1462 karty)</w:t>
      </w:r>
    </w:p>
    <w:p w14:paraId="376EFB22" w14:textId="598D1A3A" w:rsidR="00FC27AF" w:rsidRPr="00B32514" w:rsidRDefault="00FC27AF"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2020</w:t>
      </w:r>
      <w:r w:rsidRPr="00B32514">
        <w:rPr>
          <w:rFonts w:ascii="Times New Roman" w:hAnsi="Times New Roman"/>
          <w:szCs w:val="24"/>
        </w:rPr>
        <w:tab/>
        <w:t>-</w:t>
      </w:r>
      <w:r w:rsidRPr="00B32514">
        <w:rPr>
          <w:rFonts w:ascii="Times New Roman" w:hAnsi="Times New Roman"/>
          <w:szCs w:val="24"/>
        </w:rPr>
        <w:tab/>
        <w:t>4 855 kart – członków rodzin (wzrost o 359 kart)</w:t>
      </w:r>
    </w:p>
    <w:p w14:paraId="59B95E99" w14:textId="77777777" w:rsidR="00FC27AF" w:rsidRPr="00B32514" w:rsidRDefault="00FC27AF" w:rsidP="00FC27AF">
      <w:pPr>
        <w:spacing w:after="0" w:line="240" w:lineRule="auto"/>
        <w:ind w:left="720"/>
        <w:jc w:val="both"/>
        <w:rPr>
          <w:rFonts w:ascii="Times New Roman" w:hAnsi="Times New Roman"/>
          <w:szCs w:val="24"/>
        </w:rPr>
      </w:pPr>
    </w:p>
    <w:p w14:paraId="0BEB5A4E" w14:textId="02575A5A" w:rsidR="00512D47" w:rsidRPr="00B32514" w:rsidRDefault="00512D47" w:rsidP="00512D47">
      <w:pPr>
        <w:spacing w:after="0" w:line="240" w:lineRule="auto"/>
        <w:ind w:left="360"/>
        <w:jc w:val="both"/>
        <w:rPr>
          <w:rFonts w:ascii="Times New Roman" w:hAnsi="Times New Roman"/>
          <w:szCs w:val="24"/>
        </w:rPr>
      </w:pPr>
      <w:r w:rsidRPr="00B32514">
        <w:rPr>
          <w:rFonts w:ascii="Times New Roman" w:hAnsi="Times New Roman"/>
          <w:szCs w:val="24"/>
        </w:rPr>
        <w:t>D</w:t>
      </w:r>
      <w:r w:rsidR="00FC27AF" w:rsidRPr="00B32514">
        <w:rPr>
          <w:rFonts w:ascii="Times New Roman" w:hAnsi="Times New Roman"/>
          <w:szCs w:val="24"/>
        </w:rPr>
        <w:t>la przypomnienia – w roku 2019 tak d</w:t>
      </w:r>
      <w:r w:rsidRPr="00B32514">
        <w:rPr>
          <w:rFonts w:ascii="Times New Roman" w:hAnsi="Times New Roman"/>
          <w:szCs w:val="24"/>
        </w:rPr>
        <w:t xml:space="preserve">uży wzrost spowodowany był wejściem w życie nowelizacji ustawy w zakresie wydawania kart dla rodziców, którzy kiedykolwiek </w:t>
      </w:r>
      <w:r w:rsidR="00FC27AF" w:rsidRPr="00B32514">
        <w:rPr>
          <w:rFonts w:ascii="Times New Roman" w:hAnsi="Times New Roman"/>
          <w:szCs w:val="24"/>
        </w:rPr>
        <w:t xml:space="preserve">mieli na utrzymaniu co najmniej </w:t>
      </w:r>
      <w:r w:rsidRPr="00B32514">
        <w:rPr>
          <w:rFonts w:ascii="Times New Roman" w:hAnsi="Times New Roman"/>
          <w:szCs w:val="24"/>
        </w:rPr>
        <w:t>3 dzieci.</w:t>
      </w:r>
    </w:p>
    <w:p w14:paraId="5EF41BBB" w14:textId="77777777" w:rsidR="00512D47" w:rsidRPr="00B32514" w:rsidRDefault="00512D47" w:rsidP="00512D47">
      <w:pPr>
        <w:spacing w:after="0" w:line="360" w:lineRule="auto"/>
        <w:ind w:left="720"/>
        <w:jc w:val="both"/>
        <w:rPr>
          <w:rFonts w:ascii="Times New Roman" w:hAnsi="Times New Roman"/>
          <w:szCs w:val="24"/>
        </w:rPr>
      </w:pPr>
    </w:p>
    <w:p w14:paraId="55D8B404" w14:textId="798A8B19" w:rsidR="00512D47" w:rsidRPr="00B32514" w:rsidRDefault="00FC27AF" w:rsidP="00512D47">
      <w:pPr>
        <w:spacing w:after="0" w:line="360" w:lineRule="auto"/>
        <w:jc w:val="center"/>
        <w:rPr>
          <w:rFonts w:ascii="Times New Roman" w:hAnsi="Times New Roman"/>
          <w:szCs w:val="24"/>
        </w:rPr>
      </w:pPr>
      <w:r w:rsidRPr="00B32514">
        <w:rPr>
          <w:noProof/>
          <w:lang w:eastAsia="pl-PL"/>
        </w:rPr>
        <w:drawing>
          <wp:inline distT="0" distB="0" distL="0" distR="0" wp14:anchorId="732D0C9E" wp14:editId="2EF7F54E">
            <wp:extent cx="4790440" cy="3312795"/>
            <wp:effectExtent l="0" t="0" r="10160" b="1905"/>
            <wp:docPr id="741" name="Wykres 7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7EEA8C" w14:textId="77777777" w:rsidR="00512D47" w:rsidRPr="00B32514" w:rsidRDefault="00512D47" w:rsidP="00512D47">
      <w:pPr>
        <w:spacing w:after="0" w:line="23" w:lineRule="atLeast"/>
        <w:jc w:val="center"/>
        <w:rPr>
          <w:rFonts w:ascii="Times New Roman" w:hAnsi="Times New Roman"/>
          <w:szCs w:val="24"/>
        </w:rPr>
      </w:pPr>
      <w:r w:rsidRPr="00B32514">
        <w:rPr>
          <w:rFonts w:ascii="Times New Roman" w:hAnsi="Times New Roman"/>
          <w:sz w:val="20"/>
          <w:szCs w:val="20"/>
        </w:rPr>
        <w:t>Liczba członków rodzin wielodzietnych, które otrzymały Kartę Dużej Rodziny</w:t>
      </w:r>
    </w:p>
    <w:p w14:paraId="20F8E8AF" w14:textId="77777777" w:rsidR="00512D47" w:rsidRPr="00B32514" w:rsidRDefault="00512D47" w:rsidP="00512D47">
      <w:pPr>
        <w:spacing w:after="0" w:line="360" w:lineRule="auto"/>
        <w:jc w:val="both"/>
        <w:rPr>
          <w:rFonts w:ascii="Times New Roman" w:hAnsi="Times New Roman"/>
          <w:szCs w:val="24"/>
        </w:rPr>
      </w:pPr>
    </w:p>
    <w:p w14:paraId="080343BD" w14:textId="77777777" w:rsidR="00512D47" w:rsidRPr="00B32514" w:rsidRDefault="00512D47" w:rsidP="00512D47">
      <w:pPr>
        <w:spacing w:after="0" w:line="360" w:lineRule="auto"/>
        <w:jc w:val="both"/>
        <w:rPr>
          <w:rFonts w:ascii="Times New Roman" w:hAnsi="Times New Roman"/>
          <w:szCs w:val="24"/>
        </w:rPr>
      </w:pPr>
      <w:r w:rsidRPr="00B32514">
        <w:rPr>
          <w:rFonts w:ascii="Times New Roman" w:hAnsi="Times New Roman"/>
          <w:szCs w:val="24"/>
        </w:rPr>
        <w:t>Realizacja Karty Dużej Rodziny - liczba rodzin objętych Programem w poszczególnych latach:</w:t>
      </w:r>
    </w:p>
    <w:p w14:paraId="004A6C0D" w14:textId="77777777"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2016  </w:t>
      </w:r>
      <w:r w:rsidRPr="00B32514">
        <w:rPr>
          <w:rFonts w:ascii="Times New Roman" w:hAnsi="Times New Roman"/>
          <w:szCs w:val="24"/>
        </w:rPr>
        <w:tab/>
        <w:t xml:space="preserve">- </w:t>
      </w:r>
      <w:r w:rsidRPr="00B32514">
        <w:rPr>
          <w:rFonts w:ascii="Times New Roman" w:hAnsi="Times New Roman"/>
          <w:szCs w:val="24"/>
        </w:rPr>
        <w:tab/>
        <w:t xml:space="preserve">452 rodziny </w:t>
      </w:r>
    </w:p>
    <w:p w14:paraId="421FDFA7" w14:textId="77777777"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2017 </w:t>
      </w:r>
      <w:r w:rsidRPr="00B32514">
        <w:rPr>
          <w:rFonts w:ascii="Times New Roman" w:hAnsi="Times New Roman"/>
          <w:szCs w:val="24"/>
        </w:rPr>
        <w:tab/>
        <w:t>-</w:t>
      </w:r>
      <w:r w:rsidRPr="00B32514">
        <w:rPr>
          <w:rFonts w:ascii="Times New Roman" w:hAnsi="Times New Roman"/>
          <w:szCs w:val="24"/>
        </w:rPr>
        <w:tab/>
        <w:t>526 rodzin (wzrost 74 rodziny)</w:t>
      </w:r>
    </w:p>
    <w:p w14:paraId="5BD3D499" w14:textId="6FAE44D3" w:rsidR="00512D47"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 xml:space="preserve">ROK 2018 </w:t>
      </w:r>
      <w:r w:rsidRPr="00B32514">
        <w:rPr>
          <w:rFonts w:ascii="Times New Roman" w:hAnsi="Times New Roman"/>
          <w:szCs w:val="24"/>
        </w:rPr>
        <w:tab/>
        <w:t xml:space="preserve">- </w:t>
      </w:r>
      <w:r w:rsidRPr="00B32514">
        <w:rPr>
          <w:rFonts w:ascii="Times New Roman" w:hAnsi="Times New Roman"/>
          <w:szCs w:val="24"/>
        </w:rPr>
        <w:tab/>
        <w:t>594 rodzin</w:t>
      </w:r>
      <w:r w:rsidR="00FC27AF" w:rsidRPr="00B32514">
        <w:rPr>
          <w:rFonts w:ascii="Times New Roman" w:hAnsi="Times New Roman"/>
          <w:szCs w:val="24"/>
        </w:rPr>
        <w:t>y</w:t>
      </w:r>
      <w:r w:rsidRPr="00B32514">
        <w:rPr>
          <w:rFonts w:ascii="Times New Roman" w:hAnsi="Times New Roman"/>
          <w:szCs w:val="24"/>
        </w:rPr>
        <w:t xml:space="preserve"> (wzrost 68 rodzin)</w:t>
      </w:r>
    </w:p>
    <w:p w14:paraId="688FCC05" w14:textId="77777777" w:rsidR="002018BA" w:rsidRPr="00B32514" w:rsidRDefault="00512D47"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2019</w:t>
      </w:r>
      <w:r w:rsidRPr="00B32514">
        <w:rPr>
          <w:rFonts w:ascii="Times New Roman" w:hAnsi="Times New Roman"/>
          <w:szCs w:val="24"/>
        </w:rPr>
        <w:tab/>
        <w:t>-</w:t>
      </w:r>
      <w:r w:rsidRPr="00B32514">
        <w:rPr>
          <w:rFonts w:ascii="Times New Roman" w:hAnsi="Times New Roman"/>
          <w:szCs w:val="24"/>
        </w:rPr>
        <w:tab/>
        <w:t>1214 rodzin (wzrost o 620 rodzin)</w:t>
      </w:r>
    </w:p>
    <w:p w14:paraId="5249E218" w14:textId="2D79D1C2" w:rsidR="00FC27AF" w:rsidRPr="00B32514" w:rsidRDefault="00FC27AF" w:rsidP="00693560">
      <w:pPr>
        <w:numPr>
          <w:ilvl w:val="0"/>
          <w:numId w:val="2"/>
        </w:numPr>
        <w:spacing w:after="0" w:line="240" w:lineRule="auto"/>
        <w:jc w:val="both"/>
        <w:rPr>
          <w:rFonts w:ascii="Times New Roman" w:hAnsi="Times New Roman"/>
          <w:szCs w:val="24"/>
        </w:rPr>
      </w:pPr>
      <w:r w:rsidRPr="00B32514">
        <w:rPr>
          <w:rFonts w:ascii="Times New Roman" w:hAnsi="Times New Roman"/>
          <w:szCs w:val="24"/>
        </w:rPr>
        <w:t>ROK 2020</w:t>
      </w:r>
      <w:r w:rsidRPr="00B32514">
        <w:rPr>
          <w:rFonts w:ascii="Times New Roman" w:hAnsi="Times New Roman"/>
          <w:szCs w:val="24"/>
        </w:rPr>
        <w:tab/>
        <w:t>-</w:t>
      </w:r>
      <w:r w:rsidRPr="00B32514">
        <w:rPr>
          <w:rFonts w:ascii="Times New Roman" w:hAnsi="Times New Roman"/>
          <w:szCs w:val="24"/>
        </w:rPr>
        <w:tab/>
        <w:t>1379 rodzin (wzrost o 165 rodzin)</w:t>
      </w:r>
    </w:p>
    <w:p w14:paraId="36864EE3" w14:textId="77777777" w:rsidR="00022D48" w:rsidRPr="00B32514" w:rsidRDefault="00022D48" w:rsidP="00022D48">
      <w:pPr>
        <w:spacing w:after="0" w:line="240" w:lineRule="auto"/>
        <w:ind w:left="720"/>
        <w:jc w:val="both"/>
        <w:rPr>
          <w:rFonts w:ascii="Times New Roman" w:hAnsi="Times New Roman"/>
          <w:szCs w:val="24"/>
        </w:rPr>
      </w:pPr>
    </w:p>
    <w:p w14:paraId="204B22CF" w14:textId="4A946659" w:rsidR="00022D48" w:rsidRPr="00B32514" w:rsidRDefault="00022D48" w:rsidP="00022D48">
      <w:pPr>
        <w:spacing w:after="0" w:line="240" w:lineRule="auto"/>
        <w:ind w:left="360"/>
        <w:jc w:val="both"/>
        <w:rPr>
          <w:rFonts w:ascii="Times New Roman" w:hAnsi="Times New Roman"/>
          <w:szCs w:val="24"/>
        </w:rPr>
      </w:pPr>
      <w:r w:rsidRPr="00B32514">
        <w:rPr>
          <w:rFonts w:ascii="Times New Roman" w:hAnsi="Times New Roman"/>
          <w:szCs w:val="24"/>
        </w:rPr>
        <w:lastRenderedPageBreak/>
        <w:t>W roku 2019 – analogicznie jak w przypadku kart – tak duży wzrost spowodowany był wejściem w życie nowelizacji ustawy w zakresie wydawania kart dla rodziców, którzy kiedykolwiek mieli na utrzymaniu co najmniej 3 dzieci.</w:t>
      </w:r>
    </w:p>
    <w:p w14:paraId="7D8324A8" w14:textId="77777777" w:rsidR="00022D48" w:rsidRPr="00B32514" w:rsidRDefault="00022D48" w:rsidP="00022D48">
      <w:pPr>
        <w:spacing w:after="0" w:line="360" w:lineRule="auto"/>
        <w:ind w:left="360"/>
        <w:jc w:val="both"/>
        <w:rPr>
          <w:rFonts w:ascii="Times New Roman" w:hAnsi="Times New Roman"/>
          <w:szCs w:val="24"/>
        </w:rPr>
      </w:pPr>
    </w:p>
    <w:p w14:paraId="7BF71E14" w14:textId="55F91258" w:rsidR="00FC27AF" w:rsidRPr="00B32514" w:rsidRDefault="00022D48" w:rsidP="00FC27AF">
      <w:pPr>
        <w:spacing w:after="0" w:line="360" w:lineRule="auto"/>
        <w:ind w:left="360"/>
        <w:jc w:val="both"/>
        <w:rPr>
          <w:rFonts w:ascii="Times New Roman" w:hAnsi="Times New Roman"/>
          <w:szCs w:val="24"/>
        </w:rPr>
      </w:pPr>
      <w:r w:rsidRPr="00B32514">
        <w:rPr>
          <w:noProof/>
          <w:lang w:eastAsia="pl-PL"/>
        </w:rPr>
        <w:drawing>
          <wp:inline distT="0" distB="0" distL="0" distR="0" wp14:anchorId="17E8E86A" wp14:editId="4A3E6016">
            <wp:extent cx="4790440" cy="3312795"/>
            <wp:effectExtent l="0" t="0" r="10160" b="1905"/>
            <wp:docPr id="742" name="Wykres 7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92BEDE" w14:textId="09FF1B6C" w:rsidR="00512D47" w:rsidRPr="00B32514" w:rsidRDefault="00512D47" w:rsidP="00EE70A7">
      <w:pPr>
        <w:spacing w:after="0" w:line="240" w:lineRule="auto"/>
        <w:ind w:left="720"/>
        <w:jc w:val="both"/>
        <w:rPr>
          <w:rFonts w:ascii="Times New Roman" w:hAnsi="Times New Roman"/>
          <w:szCs w:val="24"/>
        </w:rPr>
      </w:pPr>
    </w:p>
    <w:p w14:paraId="6BB14FCB" w14:textId="50739DC4" w:rsidR="00512D47" w:rsidRPr="00B32514" w:rsidRDefault="00022D48" w:rsidP="00EE70A7">
      <w:pPr>
        <w:spacing w:after="0" w:line="240" w:lineRule="auto"/>
        <w:jc w:val="both"/>
        <w:rPr>
          <w:rFonts w:ascii="Times New Roman" w:hAnsi="Times New Roman"/>
          <w:szCs w:val="24"/>
        </w:rPr>
      </w:pPr>
      <w:r w:rsidRPr="00B32514">
        <w:rPr>
          <w:rFonts w:ascii="Times New Roman" w:hAnsi="Times New Roman"/>
          <w:bCs/>
          <w:szCs w:val="24"/>
        </w:rPr>
        <w:t>Od 2018 roku</w:t>
      </w:r>
      <w:r w:rsidR="00512D47" w:rsidRPr="00B32514">
        <w:rPr>
          <w:rFonts w:ascii="Times New Roman" w:hAnsi="Times New Roman"/>
          <w:szCs w:val="24"/>
        </w:rPr>
        <w:t xml:space="preserve"> rodziny wielodzietne mają możliwość korzystania z kart elektronicznych. Na dzień 31</w:t>
      </w:r>
      <w:r w:rsidR="002018BA" w:rsidRPr="00B32514">
        <w:rPr>
          <w:rFonts w:ascii="Times New Roman" w:hAnsi="Times New Roman"/>
          <w:szCs w:val="24"/>
        </w:rPr>
        <w:t xml:space="preserve"> grudnia </w:t>
      </w:r>
      <w:r w:rsidRPr="00B32514">
        <w:rPr>
          <w:rFonts w:ascii="Times New Roman" w:hAnsi="Times New Roman"/>
          <w:szCs w:val="24"/>
        </w:rPr>
        <w:t>2020</w:t>
      </w:r>
      <w:r w:rsidR="00512D47" w:rsidRPr="00B32514">
        <w:rPr>
          <w:rFonts w:ascii="Times New Roman" w:hAnsi="Times New Roman"/>
          <w:szCs w:val="24"/>
        </w:rPr>
        <w:t xml:space="preserve"> r</w:t>
      </w:r>
      <w:r w:rsidR="002018BA" w:rsidRPr="00B32514">
        <w:rPr>
          <w:rFonts w:ascii="Times New Roman" w:hAnsi="Times New Roman"/>
          <w:szCs w:val="24"/>
        </w:rPr>
        <w:t>oku</w:t>
      </w:r>
      <w:r w:rsidRPr="00B32514">
        <w:rPr>
          <w:rFonts w:ascii="Times New Roman" w:hAnsi="Times New Roman"/>
          <w:szCs w:val="24"/>
        </w:rPr>
        <w:t xml:space="preserve"> łącznie wydano 13</w:t>
      </w:r>
      <w:r w:rsidR="00512D47" w:rsidRPr="00B32514">
        <w:rPr>
          <w:rFonts w:ascii="Times New Roman" w:hAnsi="Times New Roman"/>
          <w:szCs w:val="24"/>
        </w:rPr>
        <w:t>18 kart elektronicznych.</w:t>
      </w:r>
    </w:p>
    <w:p w14:paraId="0C4F1669" w14:textId="77777777" w:rsidR="00CB5656" w:rsidRPr="00B32514" w:rsidRDefault="00CB5656" w:rsidP="00EE70A7">
      <w:pPr>
        <w:spacing w:after="0" w:line="240" w:lineRule="auto"/>
        <w:jc w:val="both"/>
        <w:rPr>
          <w:rFonts w:ascii="Times New Roman" w:hAnsi="Times New Roman"/>
          <w:szCs w:val="24"/>
        </w:rPr>
      </w:pPr>
    </w:p>
    <w:p w14:paraId="31ECC039" w14:textId="0E52FC9D" w:rsidR="00CB5656" w:rsidRPr="00B32514" w:rsidRDefault="00CB5656" w:rsidP="00150368">
      <w:pPr>
        <w:pStyle w:val="Nagwek2"/>
      </w:pPr>
      <w:bookmarkStart w:id="121" w:name="_Toc73356238"/>
      <w:r w:rsidRPr="00B32514">
        <w:t>Gminny Pogram Przeciwdziałania Przemocy w Rodzinie.</w:t>
      </w:r>
      <w:bookmarkEnd w:id="121"/>
    </w:p>
    <w:p w14:paraId="62971C01" w14:textId="746C83A5" w:rsidR="00CB5656" w:rsidRPr="00B32514" w:rsidRDefault="00CB5656" w:rsidP="004C130A">
      <w:pPr>
        <w:pStyle w:val="Nagwek3"/>
        <w:spacing w:line="276" w:lineRule="auto"/>
      </w:pPr>
      <w:bookmarkStart w:id="122" w:name="_Toc73356239"/>
      <w:r w:rsidRPr="00B32514">
        <w:t>Opracowanie i realizacja gminnego prog</w:t>
      </w:r>
      <w:r w:rsidR="00407807" w:rsidRPr="00B32514">
        <w:t xml:space="preserve">ramu przeciwdziałania przemocy w </w:t>
      </w:r>
      <w:r w:rsidRPr="00B32514">
        <w:t>rodzinie.</w:t>
      </w:r>
      <w:bookmarkEnd w:id="122"/>
    </w:p>
    <w:p w14:paraId="5256B9D0" w14:textId="77777777" w:rsidR="00300760" w:rsidRPr="00B32514" w:rsidRDefault="00300760" w:rsidP="00300760">
      <w:pPr>
        <w:spacing w:after="0" w:line="240" w:lineRule="auto"/>
        <w:jc w:val="both"/>
        <w:rPr>
          <w:rFonts w:ascii="Times New Roman" w:hAnsi="Times New Roman" w:cs="Times New Roman"/>
          <w:szCs w:val="24"/>
        </w:rPr>
      </w:pPr>
      <w:r w:rsidRPr="00B32514">
        <w:rPr>
          <w:rFonts w:ascii="Times New Roman" w:hAnsi="Times New Roman" w:cs="Times New Roman"/>
          <w:szCs w:val="24"/>
        </w:rPr>
        <w:t>Gminny Program Przeciwdziałania Przemocy w Rodzinie  oraz Ochrony Ofiar Przemocy w Rodzinie w Czechowicach-Dziedzicach na lata 2013-2020 przyjęty</w:t>
      </w:r>
      <w:r w:rsidRPr="00B32514">
        <w:rPr>
          <w:rFonts w:ascii="Times New Roman" w:hAnsi="Times New Roman" w:cs="Times New Roman"/>
          <w:b/>
          <w:szCs w:val="24"/>
        </w:rPr>
        <w:t xml:space="preserve"> </w:t>
      </w:r>
      <w:r w:rsidRPr="00B32514">
        <w:rPr>
          <w:rFonts w:ascii="Times New Roman" w:hAnsi="Times New Roman" w:cs="Times New Roman"/>
          <w:szCs w:val="24"/>
        </w:rPr>
        <w:t>został uchwałą nr XXXIII/297/13 Rady Miejskiej w Czechowicach-Dziedzicach z dnia 29 stycznia 2013 r.</w:t>
      </w:r>
      <w:r w:rsidRPr="00B32514">
        <w:rPr>
          <w:rFonts w:ascii="Times New Roman" w:hAnsi="Times New Roman" w:cs="Times New Roman"/>
          <w:b/>
          <w:szCs w:val="24"/>
        </w:rPr>
        <w:t xml:space="preserve"> </w:t>
      </w:r>
      <w:r w:rsidRPr="00B32514">
        <w:rPr>
          <w:rFonts w:ascii="Times New Roman" w:hAnsi="Times New Roman" w:cs="Times New Roman"/>
          <w:szCs w:val="24"/>
        </w:rPr>
        <w:t xml:space="preserve">Głównym celem Programu jest zwiększenie skuteczności działań na rzecz przeciwdziałania przemocy w rodzinie poprzez promowanie działań profilaktycznych, wspieranie osób doświadczających przemocy oraz podejmowanie pracy z osobami stosującymi przemoc w rodzinie.  </w:t>
      </w:r>
    </w:p>
    <w:p w14:paraId="64233827" w14:textId="77777777" w:rsidR="00300760" w:rsidRPr="00B32514" w:rsidRDefault="00300760" w:rsidP="00300760">
      <w:pPr>
        <w:spacing w:after="0" w:line="240" w:lineRule="auto"/>
        <w:jc w:val="both"/>
        <w:rPr>
          <w:rFonts w:ascii="Times New Roman" w:hAnsi="Times New Roman" w:cs="Times New Roman"/>
          <w:szCs w:val="24"/>
        </w:rPr>
      </w:pPr>
      <w:r w:rsidRPr="00B32514">
        <w:rPr>
          <w:rFonts w:ascii="Times New Roman" w:hAnsi="Times New Roman" w:cs="Times New Roman"/>
          <w:szCs w:val="24"/>
        </w:rPr>
        <w:t>W roku 2020 prowadzono prace nad opracowaniem i przygotowaniem nowego gminnego programu na lata 2021-2025 oraz kontynuowano realizację zadań przyjętych na lata 2013-2020.</w:t>
      </w:r>
    </w:p>
    <w:p w14:paraId="362E16F8" w14:textId="77777777" w:rsidR="00300760" w:rsidRPr="00B32514" w:rsidRDefault="00300760" w:rsidP="00300760">
      <w:pPr>
        <w:spacing w:after="0" w:line="240" w:lineRule="auto"/>
        <w:jc w:val="both"/>
        <w:rPr>
          <w:rFonts w:ascii="Times New Roman" w:hAnsi="Times New Roman" w:cs="Times New Roman"/>
          <w:szCs w:val="24"/>
        </w:rPr>
      </w:pPr>
    </w:p>
    <w:p w14:paraId="21340A07" w14:textId="77777777" w:rsidR="00300760" w:rsidRPr="00B32514" w:rsidRDefault="00300760" w:rsidP="00300760">
      <w:pPr>
        <w:pStyle w:val="Nagwek3"/>
        <w:spacing w:line="276" w:lineRule="auto"/>
      </w:pPr>
      <w:r w:rsidRPr="00B32514">
        <w:t xml:space="preserve"> </w:t>
      </w:r>
      <w:bookmarkStart w:id="123" w:name="_Toc72430782"/>
      <w:bookmarkStart w:id="124" w:name="_Toc73356240"/>
      <w:r w:rsidRPr="00B32514">
        <w:t>Prowadzenie poradnictwa i interwencji w rodzinie.</w:t>
      </w:r>
      <w:bookmarkEnd w:id="123"/>
      <w:bookmarkEnd w:id="124"/>
      <w:r w:rsidRPr="00B32514">
        <w:t xml:space="preserve"> </w:t>
      </w:r>
    </w:p>
    <w:p w14:paraId="64717187" w14:textId="77777777" w:rsidR="00300760" w:rsidRPr="00B32514" w:rsidRDefault="00300760" w:rsidP="00300760">
      <w:pPr>
        <w:spacing w:after="0" w:line="240" w:lineRule="auto"/>
        <w:jc w:val="both"/>
        <w:rPr>
          <w:rFonts w:ascii="Times New Roman" w:hAnsi="Times New Roman" w:cs="Times New Roman"/>
          <w:szCs w:val="24"/>
        </w:rPr>
      </w:pPr>
      <w:r w:rsidRPr="00B32514">
        <w:rPr>
          <w:rFonts w:ascii="Times New Roman" w:hAnsi="Times New Roman" w:cs="Times New Roman"/>
          <w:szCs w:val="24"/>
        </w:rPr>
        <w:t xml:space="preserve">Ośrodek Pomocy Społecznej we współpracy z przedstawicielami instytucji lokalnych na bieżąco prowadzi działania edukacyjne w rodzinach zagrożonych przemocą w rodzinie, służące wzmocnieniu opiekuńczych i wychowawczych kompetencji rodziców, poprzez realizowanie pracy socjalnej, wsparcia asystenta rodziny, kierowania do pomocy specjalistycznej. W roku 2020, pomimo sytuacji epidemicznej, na bieżąco realizowano zadania z zakresu przeciwdziałania przemocy. Pracownicy socjalni systematycznie organizowali i uczestniczyli w spotkaniach grup roboczych, wspólnie z dzielnicowymi podejmowali </w:t>
      </w:r>
      <w:r w:rsidRPr="00B32514">
        <w:rPr>
          <w:rFonts w:ascii="Times New Roman" w:hAnsi="Times New Roman" w:cs="Times New Roman"/>
          <w:szCs w:val="24"/>
        </w:rPr>
        <w:lastRenderedPageBreak/>
        <w:t xml:space="preserve">działania profilaktyczne i monitorujące sytuację w rodzinach objętych procedurą „Niebieskie karty” zarówno poprzez bezpośrednie wizyty w miejscu zamieszkania jak i poprzez rozmowy telefoniczne, a także prowadzili bieżącą dokumentację spraw. Ponadto pracownicy socjalni w sytuacjach tego wymagających, podejmowali interwencje w środowiskach zamieszkania stron. </w:t>
      </w:r>
    </w:p>
    <w:p w14:paraId="6F1D30B7" w14:textId="77777777" w:rsidR="00300760" w:rsidRPr="00B32514" w:rsidRDefault="00300760" w:rsidP="00300760">
      <w:pPr>
        <w:spacing w:after="0"/>
        <w:jc w:val="both"/>
        <w:rPr>
          <w:rFonts w:ascii="Times New Roman" w:hAnsi="Times New Roman" w:cs="Times New Roman"/>
          <w:szCs w:val="24"/>
        </w:rPr>
      </w:pPr>
    </w:p>
    <w:p w14:paraId="4DE2D32B" w14:textId="77777777" w:rsidR="00300760" w:rsidRPr="00B32514" w:rsidRDefault="00300760" w:rsidP="00300760">
      <w:pPr>
        <w:pStyle w:val="Nagwek3"/>
        <w:spacing w:line="276" w:lineRule="auto"/>
      </w:pPr>
      <w:bookmarkStart w:id="125" w:name="_Toc72430783"/>
      <w:bookmarkStart w:id="126" w:name="_Toc73356241"/>
      <w:r w:rsidRPr="00B32514">
        <w:t>Zapewnienie miejsc w ośrodkach wsparcia.</w:t>
      </w:r>
      <w:bookmarkEnd w:id="125"/>
      <w:bookmarkEnd w:id="126"/>
    </w:p>
    <w:p w14:paraId="11CBE7AC" w14:textId="77777777" w:rsidR="00300760" w:rsidRPr="00B32514" w:rsidRDefault="00300760" w:rsidP="00300760">
      <w:pPr>
        <w:spacing w:after="0" w:line="240" w:lineRule="auto"/>
        <w:jc w:val="both"/>
        <w:rPr>
          <w:rFonts w:ascii="Times New Roman" w:hAnsi="Times New Roman" w:cs="Times New Roman"/>
          <w:szCs w:val="24"/>
        </w:rPr>
      </w:pPr>
      <w:r w:rsidRPr="00B32514">
        <w:rPr>
          <w:rFonts w:ascii="Times New Roman" w:hAnsi="Times New Roman" w:cs="Times New Roman"/>
          <w:szCs w:val="24"/>
        </w:rPr>
        <w:t>Osoby doświadczające przemocy w rodzinie są na bieżąco  informowane o możliwości skorzystania z miejsc w placówkach wsparcia, na terenie gminy oraz innych specjalistycznych placówkach o zasięgu poza gminnym. Liczba placówek wsparcia na terenie Gminy Czechowice-Dziedzice nie uległa zmianie w odniesieniu do lat poprzednich.</w:t>
      </w:r>
    </w:p>
    <w:p w14:paraId="56837D29" w14:textId="77777777" w:rsidR="00300760" w:rsidRPr="00B32514" w:rsidRDefault="00300760" w:rsidP="00300760">
      <w:pPr>
        <w:spacing w:after="0"/>
        <w:jc w:val="both"/>
        <w:rPr>
          <w:rFonts w:ascii="Times New Roman" w:hAnsi="Times New Roman" w:cs="Times New Roman"/>
          <w:szCs w:val="24"/>
        </w:rPr>
      </w:pPr>
    </w:p>
    <w:p w14:paraId="0D657945" w14:textId="77777777" w:rsidR="00300760" w:rsidRPr="00B32514" w:rsidRDefault="00300760" w:rsidP="00300760">
      <w:pPr>
        <w:pStyle w:val="Nagwek3"/>
        <w:spacing w:line="276" w:lineRule="auto"/>
      </w:pPr>
      <w:bookmarkStart w:id="127" w:name="_Toc72430784"/>
      <w:bookmarkStart w:id="128" w:name="_Toc73356242"/>
      <w:r w:rsidRPr="00B32514">
        <w:t>Tworzenie Zespołów Interdyscyplinarnych.</w:t>
      </w:r>
      <w:bookmarkEnd w:id="127"/>
      <w:bookmarkEnd w:id="128"/>
    </w:p>
    <w:p w14:paraId="08EA0AB6" w14:textId="77777777" w:rsidR="00300760" w:rsidRPr="00B32514" w:rsidRDefault="00300760" w:rsidP="00300760">
      <w:pPr>
        <w:spacing w:after="0" w:line="240" w:lineRule="auto"/>
        <w:jc w:val="both"/>
        <w:rPr>
          <w:rFonts w:ascii="Times New Roman" w:hAnsi="Times New Roman" w:cs="Times New Roman"/>
          <w:szCs w:val="24"/>
        </w:rPr>
      </w:pPr>
      <w:r w:rsidRPr="00B32514">
        <w:rPr>
          <w:rFonts w:ascii="Times New Roman" w:hAnsi="Times New Roman" w:cs="Times New Roman"/>
          <w:szCs w:val="24"/>
        </w:rPr>
        <w:t xml:space="preserve">Zarządzeniem nr 169/11 Burmistrza Czechowic-Dziedzic z dnia 20 października 2011 r. został powołany Gminny Zespół Interdyscyplinarny do spraw Przeciwdziałania Przemocy w Rodzinie w Czechowicach-Dziedzicach. Zespół liczy 12 stałych członków będących przedstawicielami instytucji działających na rzecz rodziny z zakresu pomocy społecznej, oświaty, sądownictwa, ochrony zdrowia, policji, prokuratury, komisji rozwiązywania problemów alkoholowych oraz organizacji pozarządowej. Głównym zadaniem Zespołu jest koordynowanie działań podmiotów zaangażowanych w realizację pracy na rzecz rodziny, diagnozowanie problemu przemocy w rodzinie oraz podejmowanie działań w środowisku zagrożonym przemocą, a także rozpowszechnianie informacji i instytucjach i możliwościach uzyskania pomocy w środowisku lokalnym. Posiedzenia Zespołu odbywają się w zależności od potrzeb, nie rzadziej niż co 3 miesiące.  W celu rozwiązywania problemów przemocy w poszczególnych rodzinach, Zespół tworzy grupy robocze, podejmujące bezpośrednią współpracę z rodziną doświadczającą przemocy. Zadaniem grupy roboczej jest opracowanie i realizowanie planu pracy w ramach procedury „Niebieskie karty”, monitorowanie i dokumentowanie sytuacji rodzin w których dochodzi do przemocy. W roku 2020 procedurę „Niebieskie Karty” realizowano w 126 rodzinach. W ramach pracy grup roboczych odbyły się 297 spotkania w tym z osobami doświadczającymi lub stosującymi przemoc domową. W ramach działalności Ośrodka Pomocy Społecznej oraz Punktu Konsultacyjnego rodziny zagrożone przemocą lub doświadczające przemocy mają możliwość uzyskania specjalistycznego poradnictwa i wsparcia psychologicznego, terapeutycznego i prawnego, celem przezwyciężenia trudnej sytuacji domowej. Osoby wymagające działań w ramach interwencji kryzowej, mają możliwość uzyskania bezpłatnego schronienia z Podbeskidzkim Ośrodku Interwencji Kryzysowej w Bielsku-Białej. Osoby stosujące przemoc domową mają zaś możliwość skorzystania z programu korekcyjno-edukacyjnego organizowanego przez PCPR w Bielsku-Białej. </w:t>
      </w:r>
    </w:p>
    <w:p w14:paraId="15A995E7" w14:textId="77777777" w:rsidR="00300760" w:rsidRPr="00B32514" w:rsidRDefault="00300760" w:rsidP="00300760">
      <w:pPr>
        <w:spacing w:after="0" w:line="240" w:lineRule="auto"/>
        <w:jc w:val="both"/>
        <w:rPr>
          <w:rFonts w:ascii="Times New Roman" w:hAnsi="Times New Roman" w:cs="Times New Roman"/>
          <w:szCs w:val="24"/>
        </w:rPr>
      </w:pPr>
      <w:r w:rsidRPr="00B32514">
        <w:rPr>
          <w:rFonts w:ascii="Times New Roman" w:hAnsi="Times New Roman" w:cs="Times New Roman"/>
          <w:szCs w:val="24"/>
        </w:rPr>
        <w:t xml:space="preserve">Kadra specjalistów realizująca działania w zakresie przeciwdziałania przemocy w rodzinie systematycznie korzysta ze szkoleń podnoszących kompetencje i umiejętności z tego zakresu, zarówno bezpłatnych jak i finansowanych przez Gminną Komisję Rozwiązywania Problemów Alkoholowych lub ze środków unijnych. Pracownicy socjalni oraz asystenci rodziny mają także możliwość uczestniczenia w spotkaniach </w:t>
      </w:r>
      <w:proofErr w:type="spellStart"/>
      <w:r w:rsidRPr="00B32514">
        <w:rPr>
          <w:rFonts w:ascii="Times New Roman" w:hAnsi="Times New Roman" w:cs="Times New Roman"/>
          <w:szCs w:val="24"/>
        </w:rPr>
        <w:t>superwizyjnych</w:t>
      </w:r>
      <w:proofErr w:type="spellEnd"/>
      <w:r w:rsidRPr="00B32514">
        <w:rPr>
          <w:rFonts w:ascii="Times New Roman" w:hAnsi="Times New Roman" w:cs="Times New Roman"/>
          <w:szCs w:val="24"/>
        </w:rPr>
        <w:t xml:space="preserve"> oraz coachingu. </w:t>
      </w:r>
    </w:p>
    <w:p w14:paraId="276C18E0" w14:textId="039DAE5B" w:rsidR="00CB5656" w:rsidRPr="00B32514" w:rsidRDefault="00300760" w:rsidP="00300760">
      <w:pPr>
        <w:spacing w:line="240" w:lineRule="auto"/>
        <w:jc w:val="both"/>
        <w:rPr>
          <w:rFonts w:ascii="Times New Roman" w:hAnsi="Times New Roman" w:cs="Times New Roman"/>
          <w:szCs w:val="24"/>
        </w:rPr>
      </w:pPr>
      <w:r w:rsidRPr="00B32514">
        <w:rPr>
          <w:rFonts w:ascii="Times New Roman" w:hAnsi="Times New Roman" w:cs="Times New Roman"/>
          <w:szCs w:val="24"/>
        </w:rPr>
        <w:t xml:space="preserve">Członkowie Zespołu oraz grup roboczych wykonują zadania w ramach obowiązków służbowych lub zawodowych. </w:t>
      </w:r>
    </w:p>
    <w:p w14:paraId="79031C64" w14:textId="77777777" w:rsidR="00CB5656" w:rsidRPr="00B32514" w:rsidRDefault="00CB5656" w:rsidP="00B20857">
      <w:pPr>
        <w:pStyle w:val="Nagwek1"/>
        <w:rPr>
          <w:color w:val="auto"/>
        </w:rPr>
      </w:pPr>
      <w:bookmarkStart w:id="129" w:name="_Toc73356243"/>
      <w:r w:rsidRPr="00B32514">
        <w:rPr>
          <w:color w:val="auto"/>
        </w:rPr>
        <w:t>REALIZACJA UCHWAŁ RADY MIEJSKIEJ</w:t>
      </w:r>
      <w:bookmarkEnd w:id="129"/>
    </w:p>
    <w:p w14:paraId="0765326D" w14:textId="77777777" w:rsidR="00CB5656" w:rsidRPr="00B32514" w:rsidRDefault="00CB5656" w:rsidP="00CB5656">
      <w:pPr>
        <w:spacing w:after="0" w:line="240" w:lineRule="auto"/>
        <w:jc w:val="both"/>
        <w:rPr>
          <w:rFonts w:ascii="Times New Roman" w:hAnsi="Times New Roman"/>
          <w:b/>
          <w:bCs/>
          <w:szCs w:val="24"/>
        </w:rPr>
      </w:pPr>
    </w:p>
    <w:p w14:paraId="504C2A15" w14:textId="4CF38C16" w:rsidR="00CB5656" w:rsidRPr="00B32514" w:rsidRDefault="007A78C9" w:rsidP="00CB5656">
      <w:pPr>
        <w:spacing w:after="0" w:line="240" w:lineRule="auto"/>
        <w:jc w:val="both"/>
        <w:rPr>
          <w:rFonts w:ascii="Times New Roman" w:hAnsi="Times New Roman"/>
          <w:szCs w:val="24"/>
        </w:rPr>
      </w:pPr>
      <w:r w:rsidRPr="00B32514">
        <w:rPr>
          <w:rFonts w:ascii="Times New Roman" w:hAnsi="Times New Roman"/>
          <w:szCs w:val="24"/>
        </w:rPr>
        <w:t>W 2020</w:t>
      </w:r>
      <w:r w:rsidR="00CB5656" w:rsidRPr="00B32514">
        <w:rPr>
          <w:rFonts w:ascii="Times New Roman" w:hAnsi="Times New Roman"/>
          <w:szCs w:val="24"/>
        </w:rPr>
        <w:t xml:space="preserve"> roku Rada Miejska w Czec</w:t>
      </w:r>
      <w:r w:rsidRPr="00B32514">
        <w:rPr>
          <w:rFonts w:ascii="Times New Roman" w:hAnsi="Times New Roman"/>
          <w:szCs w:val="24"/>
        </w:rPr>
        <w:t>howicach-Dziedzicach podjęła 1</w:t>
      </w:r>
      <w:r w:rsidR="00206012" w:rsidRPr="00B32514">
        <w:rPr>
          <w:rFonts w:ascii="Times New Roman" w:hAnsi="Times New Roman"/>
          <w:szCs w:val="24"/>
        </w:rPr>
        <w:t>9</w:t>
      </w:r>
      <w:r w:rsidRPr="00B32514">
        <w:rPr>
          <w:rFonts w:ascii="Times New Roman" w:hAnsi="Times New Roman"/>
          <w:szCs w:val="24"/>
        </w:rPr>
        <w:t>1</w:t>
      </w:r>
      <w:r w:rsidR="00CB5656" w:rsidRPr="00B32514">
        <w:rPr>
          <w:rFonts w:ascii="Times New Roman" w:hAnsi="Times New Roman"/>
          <w:szCs w:val="24"/>
        </w:rPr>
        <w:t xml:space="preserve"> uchwał. Stan realizacji w ujęciu ilościowym przedstawia się następująco:</w:t>
      </w:r>
    </w:p>
    <w:p w14:paraId="14F74119" w14:textId="053F417C" w:rsidR="00CB5656" w:rsidRPr="00B32514" w:rsidRDefault="007A78C9" w:rsidP="00693560">
      <w:pPr>
        <w:pStyle w:val="Akapitzlist"/>
        <w:numPr>
          <w:ilvl w:val="0"/>
          <w:numId w:val="12"/>
        </w:numPr>
        <w:spacing w:after="0" w:line="240" w:lineRule="auto"/>
        <w:jc w:val="both"/>
        <w:rPr>
          <w:rFonts w:ascii="Times New Roman" w:hAnsi="Times New Roman"/>
          <w:szCs w:val="24"/>
        </w:rPr>
      </w:pPr>
      <w:r w:rsidRPr="00B32514">
        <w:rPr>
          <w:rFonts w:ascii="Times New Roman" w:hAnsi="Times New Roman"/>
          <w:szCs w:val="24"/>
        </w:rPr>
        <w:lastRenderedPageBreak/>
        <w:t>uchwały zrealizowane – 16</w:t>
      </w:r>
      <w:r w:rsidR="00206012" w:rsidRPr="00B32514">
        <w:rPr>
          <w:rFonts w:ascii="Times New Roman" w:hAnsi="Times New Roman"/>
          <w:szCs w:val="24"/>
        </w:rPr>
        <w:t>4</w:t>
      </w:r>
    </w:p>
    <w:p w14:paraId="6C890AE9" w14:textId="68683349" w:rsidR="00CB5656" w:rsidRPr="00B32514" w:rsidRDefault="00CB5656" w:rsidP="00693560">
      <w:pPr>
        <w:pStyle w:val="Akapitzlist"/>
        <w:numPr>
          <w:ilvl w:val="0"/>
          <w:numId w:val="12"/>
        </w:numPr>
        <w:spacing w:after="0" w:line="240" w:lineRule="auto"/>
        <w:jc w:val="both"/>
        <w:rPr>
          <w:rFonts w:ascii="Times New Roman" w:hAnsi="Times New Roman"/>
          <w:szCs w:val="24"/>
        </w:rPr>
      </w:pPr>
      <w:r w:rsidRPr="00B32514">
        <w:rPr>
          <w:rFonts w:ascii="Times New Roman" w:hAnsi="Times New Roman"/>
          <w:szCs w:val="24"/>
        </w:rPr>
        <w:t>u</w:t>
      </w:r>
      <w:r w:rsidR="007A78C9" w:rsidRPr="00B32514">
        <w:rPr>
          <w:rFonts w:ascii="Times New Roman" w:hAnsi="Times New Roman"/>
          <w:szCs w:val="24"/>
        </w:rPr>
        <w:t>chwały w trakcie realizacji – 5</w:t>
      </w:r>
    </w:p>
    <w:p w14:paraId="2461E365" w14:textId="6348D69C" w:rsidR="007A78C9" w:rsidRPr="00B32514" w:rsidRDefault="007A78C9" w:rsidP="00693560">
      <w:pPr>
        <w:pStyle w:val="Akapitzlist"/>
        <w:numPr>
          <w:ilvl w:val="0"/>
          <w:numId w:val="12"/>
        </w:numPr>
        <w:spacing w:after="0" w:line="240" w:lineRule="auto"/>
        <w:jc w:val="both"/>
        <w:rPr>
          <w:rFonts w:ascii="Times New Roman" w:hAnsi="Times New Roman"/>
          <w:szCs w:val="24"/>
        </w:rPr>
      </w:pPr>
      <w:r w:rsidRPr="00B32514">
        <w:rPr>
          <w:rFonts w:ascii="Times New Roman" w:hAnsi="Times New Roman"/>
          <w:szCs w:val="24"/>
        </w:rPr>
        <w:t xml:space="preserve">uchwały niezrealizowane – 2 </w:t>
      </w:r>
    </w:p>
    <w:p w14:paraId="60747AA3" w14:textId="704BBB6B" w:rsidR="00CB5656" w:rsidRPr="00B32514" w:rsidRDefault="00206012" w:rsidP="00693560">
      <w:pPr>
        <w:pStyle w:val="Akapitzlist"/>
        <w:numPr>
          <w:ilvl w:val="0"/>
          <w:numId w:val="12"/>
        </w:numPr>
        <w:spacing w:after="0" w:line="240" w:lineRule="auto"/>
        <w:jc w:val="both"/>
        <w:rPr>
          <w:rFonts w:ascii="Times New Roman" w:hAnsi="Times New Roman"/>
          <w:szCs w:val="24"/>
        </w:rPr>
      </w:pPr>
      <w:r w:rsidRPr="00B32514">
        <w:rPr>
          <w:rFonts w:ascii="Times New Roman" w:hAnsi="Times New Roman"/>
          <w:szCs w:val="24"/>
        </w:rPr>
        <w:t>uchwały porządkowe – 1</w:t>
      </w:r>
      <w:r w:rsidR="007A78C9" w:rsidRPr="00B32514">
        <w:rPr>
          <w:rFonts w:ascii="Times New Roman" w:hAnsi="Times New Roman"/>
          <w:szCs w:val="24"/>
        </w:rPr>
        <w:t>6</w:t>
      </w:r>
    </w:p>
    <w:p w14:paraId="6F91B1ED" w14:textId="77777777" w:rsidR="00206012" w:rsidRPr="00B32514" w:rsidRDefault="00CB5656" w:rsidP="00693560">
      <w:pPr>
        <w:pStyle w:val="Akapitzlist"/>
        <w:numPr>
          <w:ilvl w:val="0"/>
          <w:numId w:val="12"/>
        </w:numPr>
        <w:spacing w:after="0" w:line="240" w:lineRule="auto"/>
        <w:jc w:val="both"/>
        <w:rPr>
          <w:rFonts w:ascii="Times New Roman" w:hAnsi="Times New Roman"/>
          <w:szCs w:val="24"/>
        </w:rPr>
      </w:pPr>
      <w:r w:rsidRPr="00B32514">
        <w:rPr>
          <w:rFonts w:ascii="Times New Roman" w:hAnsi="Times New Roman"/>
          <w:szCs w:val="24"/>
        </w:rPr>
        <w:t xml:space="preserve">uchwały uchylone </w:t>
      </w:r>
      <w:r w:rsidR="00206012" w:rsidRPr="00B32514">
        <w:rPr>
          <w:rFonts w:ascii="Times New Roman" w:hAnsi="Times New Roman"/>
          <w:szCs w:val="24"/>
        </w:rPr>
        <w:t xml:space="preserve">w części – 1 </w:t>
      </w:r>
    </w:p>
    <w:p w14:paraId="4363D4D2" w14:textId="77777777" w:rsidR="00CB5656" w:rsidRPr="00B32514" w:rsidRDefault="00206012" w:rsidP="00693560">
      <w:pPr>
        <w:pStyle w:val="Akapitzlist"/>
        <w:numPr>
          <w:ilvl w:val="0"/>
          <w:numId w:val="12"/>
        </w:numPr>
        <w:spacing w:after="0" w:line="240" w:lineRule="auto"/>
        <w:jc w:val="both"/>
        <w:rPr>
          <w:rFonts w:ascii="Times New Roman" w:hAnsi="Times New Roman"/>
          <w:szCs w:val="24"/>
        </w:rPr>
      </w:pPr>
      <w:r w:rsidRPr="00B32514">
        <w:rPr>
          <w:rFonts w:ascii="Times New Roman" w:hAnsi="Times New Roman"/>
          <w:szCs w:val="24"/>
        </w:rPr>
        <w:t>uchylone w całości – 3</w:t>
      </w:r>
      <w:r w:rsidR="00CB5656" w:rsidRPr="00B32514">
        <w:rPr>
          <w:rFonts w:ascii="Times New Roman" w:hAnsi="Times New Roman"/>
          <w:szCs w:val="24"/>
        </w:rPr>
        <w:t>.</w:t>
      </w:r>
    </w:p>
    <w:p w14:paraId="591FEBEF" w14:textId="6A9592A3" w:rsidR="00CB5656" w:rsidRPr="00B32514" w:rsidRDefault="00206012" w:rsidP="00CB5656">
      <w:pPr>
        <w:spacing w:after="0" w:line="240" w:lineRule="auto"/>
        <w:jc w:val="both"/>
        <w:rPr>
          <w:rFonts w:ascii="Times New Roman" w:hAnsi="Times New Roman"/>
          <w:szCs w:val="24"/>
        </w:rPr>
      </w:pPr>
      <w:r w:rsidRPr="00B32514">
        <w:rPr>
          <w:rFonts w:ascii="Times New Roman" w:hAnsi="Times New Roman"/>
          <w:szCs w:val="24"/>
        </w:rPr>
        <w:t>Szczegółowe informacje o realizacji uchwał są przesyłane w formie elektronicznej przy każdej sesji Rady Miejsk</w:t>
      </w:r>
      <w:r w:rsidR="004C130A" w:rsidRPr="00B32514">
        <w:rPr>
          <w:rFonts w:ascii="Times New Roman" w:hAnsi="Times New Roman"/>
          <w:szCs w:val="24"/>
        </w:rPr>
        <w:t>iej.</w:t>
      </w:r>
    </w:p>
    <w:p w14:paraId="38AB076B" w14:textId="2828C6E0" w:rsidR="00CB5656" w:rsidRPr="00B32514" w:rsidRDefault="00CB5656" w:rsidP="00B20857">
      <w:pPr>
        <w:pStyle w:val="Nagwek1"/>
        <w:rPr>
          <w:color w:val="auto"/>
        </w:rPr>
      </w:pPr>
      <w:bookmarkStart w:id="130" w:name="_Toc73356244"/>
      <w:r w:rsidRPr="00B32514">
        <w:rPr>
          <w:color w:val="auto"/>
        </w:rPr>
        <w:t>WSPÓŁPRACA Z INNYMI SPOŁECZNOŚCIAMI SAMORZĄDOWYMI</w:t>
      </w:r>
      <w:bookmarkEnd w:id="130"/>
    </w:p>
    <w:p w14:paraId="14485450" w14:textId="1DFE9A26" w:rsidR="00CB5656" w:rsidRPr="00B32514" w:rsidRDefault="00CB5656" w:rsidP="00BA4213">
      <w:pPr>
        <w:pStyle w:val="Nagwek2"/>
        <w:spacing w:line="360" w:lineRule="auto"/>
      </w:pPr>
      <w:bookmarkStart w:id="131" w:name="_Toc73356245"/>
      <w:r w:rsidRPr="00B32514">
        <w:t>Porozumienia międzygminne.</w:t>
      </w:r>
      <w:bookmarkEnd w:id="131"/>
    </w:p>
    <w:p w14:paraId="381D8E1B" w14:textId="77777777" w:rsidR="009D08AF" w:rsidRPr="00B32514" w:rsidRDefault="009D08AF" w:rsidP="007521A8">
      <w:pPr>
        <w:spacing w:after="0" w:line="240" w:lineRule="auto"/>
        <w:jc w:val="both"/>
        <w:rPr>
          <w:rFonts w:ascii="Times New Roman" w:hAnsi="Times New Roman" w:cs="Times New Roman"/>
          <w:szCs w:val="24"/>
        </w:rPr>
      </w:pPr>
      <w:r w:rsidRPr="00B32514">
        <w:rPr>
          <w:rFonts w:ascii="Times New Roman" w:hAnsi="Times New Roman" w:cs="Times New Roman"/>
          <w:szCs w:val="24"/>
        </w:rPr>
        <w:t>Gmina Czechowice-Dziedzice część zadań realizuje we współpracy z innymi jednostkami samorządu terytorialnego. W 2020 roku współpraca ta obejmowała między innymi następujący zakres:</w:t>
      </w:r>
    </w:p>
    <w:p w14:paraId="60E1840A" w14:textId="77777777" w:rsidR="009D08AF" w:rsidRPr="00B32514" w:rsidRDefault="009D08AF" w:rsidP="00FC65B5">
      <w:pPr>
        <w:pStyle w:val="Default"/>
        <w:numPr>
          <w:ilvl w:val="0"/>
          <w:numId w:val="42"/>
        </w:numPr>
        <w:ind w:left="284" w:hanging="284"/>
        <w:jc w:val="both"/>
        <w:rPr>
          <w:rFonts w:ascii="Times New Roman" w:hAnsi="Times New Roman" w:cs="Times New Roman"/>
          <w:color w:val="auto"/>
        </w:rPr>
      </w:pPr>
      <w:r w:rsidRPr="00B32514">
        <w:rPr>
          <w:rFonts w:ascii="Times New Roman" w:hAnsi="Times New Roman" w:cs="Times New Roman"/>
          <w:color w:val="auto"/>
        </w:rPr>
        <w:t>Porozumienie międzygminne z Gminą Bielsko-Biała z 2 stycznia 2020 r. na realizację zadania publicznego związanego z zapewnieniem opieki bezdomnym zwierzętom na terenie gminy Czechowice-Dziedzice, na podstawie którego Miejskie Schronisko dla Bezdomnych Zwierząt w Bielsku-Białej realizowało zadania związane z:</w:t>
      </w:r>
    </w:p>
    <w:p w14:paraId="4693527E" w14:textId="77777777" w:rsidR="009D08AF" w:rsidRPr="00B32514" w:rsidRDefault="009D08AF" w:rsidP="007521A8">
      <w:pPr>
        <w:pStyle w:val="Default"/>
        <w:ind w:left="284"/>
        <w:rPr>
          <w:rFonts w:ascii="Times New Roman" w:hAnsi="Times New Roman" w:cs="Times New Roman"/>
          <w:color w:val="auto"/>
        </w:rPr>
      </w:pPr>
      <w:r w:rsidRPr="00B32514">
        <w:rPr>
          <w:rFonts w:ascii="Cambria Math" w:hAnsi="Cambria Math" w:cs="Cambria Math"/>
          <w:color w:val="auto"/>
        </w:rPr>
        <w:t>⎯</w:t>
      </w:r>
      <w:r w:rsidRPr="00B32514">
        <w:rPr>
          <w:rFonts w:ascii="Times New Roman" w:hAnsi="Times New Roman" w:cs="Times New Roman"/>
          <w:color w:val="auto"/>
        </w:rPr>
        <w:t xml:space="preserve"> odbiorem żywych zwierząt domowych ze wskazanego miejsca na terenie gminy Czechowice-Dziedzice,</w:t>
      </w:r>
    </w:p>
    <w:p w14:paraId="1CD083F7" w14:textId="77777777" w:rsidR="009D08AF" w:rsidRPr="00B32514" w:rsidRDefault="009D08AF" w:rsidP="007521A8">
      <w:pPr>
        <w:pStyle w:val="Default"/>
        <w:ind w:left="284"/>
        <w:rPr>
          <w:rFonts w:ascii="Times New Roman" w:hAnsi="Times New Roman" w:cs="Times New Roman"/>
          <w:color w:val="auto"/>
        </w:rPr>
      </w:pPr>
      <w:r w:rsidRPr="00B32514">
        <w:rPr>
          <w:rFonts w:ascii="Cambria Math" w:hAnsi="Cambria Math" w:cs="Cambria Math"/>
          <w:color w:val="auto"/>
        </w:rPr>
        <w:t>⎯</w:t>
      </w:r>
      <w:r w:rsidRPr="00B32514">
        <w:rPr>
          <w:rFonts w:ascii="Times New Roman" w:hAnsi="Times New Roman" w:cs="Times New Roman"/>
          <w:color w:val="auto"/>
        </w:rPr>
        <w:t xml:space="preserve"> odbiorem żywych zwierząt domowych w schronisku,</w:t>
      </w:r>
    </w:p>
    <w:p w14:paraId="06636C8E" w14:textId="77777777" w:rsidR="009D08AF" w:rsidRPr="00B32514" w:rsidRDefault="009D08AF" w:rsidP="007521A8">
      <w:pPr>
        <w:pStyle w:val="Default"/>
        <w:ind w:left="284"/>
        <w:rPr>
          <w:rFonts w:ascii="Times New Roman" w:hAnsi="Times New Roman" w:cs="Times New Roman"/>
          <w:color w:val="auto"/>
        </w:rPr>
      </w:pPr>
      <w:r w:rsidRPr="00B32514">
        <w:rPr>
          <w:rFonts w:ascii="Cambria Math" w:hAnsi="Cambria Math" w:cs="Cambria Math"/>
          <w:color w:val="auto"/>
        </w:rPr>
        <w:t>⎯</w:t>
      </w:r>
      <w:r w:rsidRPr="00B32514">
        <w:rPr>
          <w:rFonts w:ascii="Times New Roman" w:hAnsi="Times New Roman" w:cs="Times New Roman"/>
          <w:color w:val="auto"/>
        </w:rPr>
        <w:t xml:space="preserve"> odbiorem zwłok zwierząt domowych w schronisku i przekazaniem ich do unieszkodliwiania,</w:t>
      </w:r>
    </w:p>
    <w:p w14:paraId="2F48448D" w14:textId="77777777" w:rsidR="009D08AF" w:rsidRPr="00B32514" w:rsidRDefault="009D08AF" w:rsidP="007521A8">
      <w:pPr>
        <w:pStyle w:val="Default"/>
        <w:ind w:left="284"/>
        <w:rPr>
          <w:rFonts w:ascii="Times New Roman" w:hAnsi="Times New Roman" w:cs="Times New Roman"/>
          <w:color w:val="auto"/>
        </w:rPr>
      </w:pPr>
      <w:r w:rsidRPr="00B32514">
        <w:rPr>
          <w:rFonts w:ascii="Cambria Math" w:hAnsi="Cambria Math" w:cs="Cambria Math"/>
          <w:color w:val="auto"/>
        </w:rPr>
        <w:t>⎯</w:t>
      </w:r>
      <w:r w:rsidRPr="00B32514">
        <w:rPr>
          <w:rFonts w:ascii="Times New Roman" w:hAnsi="Times New Roman" w:cs="Times New Roman"/>
          <w:color w:val="auto"/>
        </w:rPr>
        <w:t xml:space="preserve"> sterylizacją i kastracją zwierząt domowych przyjętych do schroniska,</w:t>
      </w:r>
    </w:p>
    <w:p w14:paraId="027A9B36" w14:textId="77777777" w:rsidR="009D08AF" w:rsidRPr="00B32514" w:rsidRDefault="009D08AF" w:rsidP="007521A8">
      <w:pPr>
        <w:pStyle w:val="Default"/>
        <w:ind w:left="284"/>
        <w:rPr>
          <w:rFonts w:ascii="Times New Roman" w:hAnsi="Times New Roman" w:cs="Times New Roman"/>
          <w:color w:val="auto"/>
        </w:rPr>
      </w:pPr>
      <w:r w:rsidRPr="00B32514">
        <w:rPr>
          <w:rFonts w:ascii="Cambria Math" w:hAnsi="Cambria Math" w:cs="Cambria Math"/>
          <w:color w:val="auto"/>
        </w:rPr>
        <w:t>⎯</w:t>
      </w:r>
      <w:r w:rsidRPr="00B32514">
        <w:rPr>
          <w:rFonts w:ascii="Times New Roman" w:hAnsi="Times New Roman" w:cs="Times New Roman"/>
          <w:color w:val="auto"/>
        </w:rPr>
        <w:t xml:space="preserve"> usypianiem ślepych miotów w schronisku,</w:t>
      </w:r>
    </w:p>
    <w:p w14:paraId="34A10CC2" w14:textId="77777777" w:rsidR="009D08AF" w:rsidRPr="00B32514" w:rsidRDefault="009D08AF" w:rsidP="007521A8">
      <w:pPr>
        <w:pStyle w:val="Default"/>
        <w:ind w:left="284"/>
        <w:rPr>
          <w:rFonts w:ascii="Times New Roman" w:hAnsi="Times New Roman" w:cs="Times New Roman"/>
          <w:color w:val="auto"/>
        </w:rPr>
      </w:pPr>
      <w:r w:rsidRPr="00B32514">
        <w:rPr>
          <w:rFonts w:ascii="Cambria Math" w:hAnsi="Cambria Math" w:cs="Cambria Math"/>
          <w:color w:val="auto"/>
        </w:rPr>
        <w:t>⎯</w:t>
      </w:r>
      <w:r w:rsidRPr="00B32514">
        <w:rPr>
          <w:rFonts w:ascii="Times New Roman" w:hAnsi="Times New Roman" w:cs="Times New Roman"/>
          <w:color w:val="auto"/>
        </w:rPr>
        <w:t xml:space="preserve"> zapewnieniem całodobowej opieki weterynaryjnej w przypadkach zdarzeń drogowych z udziałem zwierząt domowych. </w:t>
      </w:r>
    </w:p>
    <w:p w14:paraId="2173336A" w14:textId="77777777" w:rsidR="009D08AF" w:rsidRPr="00B32514" w:rsidRDefault="009D08AF" w:rsidP="007521A8">
      <w:pPr>
        <w:pStyle w:val="Default"/>
        <w:ind w:left="284"/>
        <w:jc w:val="both"/>
        <w:rPr>
          <w:rFonts w:ascii="Times New Roman" w:hAnsi="Times New Roman" w:cs="Times New Roman"/>
          <w:color w:val="auto"/>
        </w:rPr>
      </w:pPr>
      <w:r w:rsidRPr="00B32514">
        <w:rPr>
          <w:rFonts w:ascii="Times New Roman" w:hAnsi="Times New Roman" w:cs="Times New Roman"/>
          <w:color w:val="auto"/>
        </w:rPr>
        <w:t>Porozumienie zawarto na okres 2020 r.. Koszt zadania wyniósł 217.647,12 zł.</w:t>
      </w:r>
    </w:p>
    <w:p w14:paraId="5B88382E" w14:textId="1D0DCFFA" w:rsidR="009D08AF" w:rsidRPr="00B32514" w:rsidRDefault="009D08AF" w:rsidP="00FC65B5">
      <w:pPr>
        <w:pStyle w:val="Akapitzlist"/>
        <w:numPr>
          <w:ilvl w:val="0"/>
          <w:numId w:val="42"/>
        </w:numPr>
        <w:spacing w:after="0" w:line="240" w:lineRule="auto"/>
        <w:ind w:left="360" w:hanging="284"/>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Gmina Czechowice-Dziedzice kontynuowała realizację porozumień, zawartych w 2019 r., a w styczniu 2020 r. zawarła kolejne porozumienia międzygminne w celu udzielenia noclegu osobom bezdomnym w noclegowni prowadzonej przez Gminę Czechowice-Dziedzice, obejmujące swym zakresem okres od lutego do grudnia 2020 r. z następującymi gminami: Jaworze (porozumienie zawarte 20.01.2020 r.), Wilkowice (30.01.2020), Szczyrk (30.01.2020), Porąbka (30.01.2020), Bestwina (30.01.2020), Kozy (30.01.2020), Wilamowice (30.01.2020), Węgierska Górka (02.01.2020), Pszczyna (29.01.2020)</w:t>
      </w:r>
      <w:r w:rsidR="00C2259E"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i Suszec (30.01.2020).</w:t>
      </w:r>
    </w:p>
    <w:p w14:paraId="1AF5810C" w14:textId="1FCED928" w:rsidR="009D08AF" w:rsidRPr="00B32514" w:rsidRDefault="009D08AF" w:rsidP="00C2259E">
      <w:pPr>
        <w:spacing w:after="0" w:line="240" w:lineRule="auto"/>
        <w:ind w:left="360"/>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Dochód z realizacji tych porozumień wyniósł 26.310,06 zł, w tym 24.000 zł to koszt opłat stałych, a 2.310,06 zł to koszt faktycznego pobytu osób bezdomnych.</w:t>
      </w:r>
    </w:p>
    <w:p w14:paraId="41AEBF61" w14:textId="65E4AF6E" w:rsidR="009D08AF" w:rsidRPr="00B32514" w:rsidRDefault="009D08AF" w:rsidP="00FC65B5">
      <w:pPr>
        <w:pStyle w:val="Akapitzlist"/>
        <w:numPr>
          <w:ilvl w:val="0"/>
          <w:numId w:val="42"/>
        </w:numPr>
        <w:spacing w:after="0" w:line="240" w:lineRule="auto"/>
        <w:ind w:left="284" w:hanging="284"/>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Gmina Czechowice-Dziedzice podpisała również porozumienie z gminą Jaworze w sprawie zapewnienia miejsc w mieszkaniach chronionych dla mieszkańców gminy Czechowice-Dziedzice. Porozumienie zostało podpisane 20 stycznia 2020 r.; okres obowiązywania od 01.02.2020 r. do 31.01.2021 r. Koszt opłat stałych poniesiony przez Gminę Czechowice-Dziedzice wyniósł 1.800 zł.</w:t>
      </w:r>
    </w:p>
    <w:p w14:paraId="67F0B956" w14:textId="77777777" w:rsidR="009D08AF" w:rsidRPr="00B32514" w:rsidRDefault="009D08AF" w:rsidP="00FC65B5">
      <w:pPr>
        <w:pStyle w:val="Default"/>
        <w:numPr>
          <w:ilvl w:val="0"/>
          <w:numId w:val="42"/>
        </w:numPr>
        <w:ind w:left="284" w:hanging="284"/>
        <w:jc w:val="both"/>
        <w:rPr>
          <w:rFonts w:ascii="Times New Roman" w:hAnsi="Times New Roman" w:cs="Times New Roman"/>
          <w:color w:val="auto"/>
        </w:rPr>
      </w:pPr>
      <w:r w:rsidRPr="00B32514">
        <w:rPr>
          <w:rFonts w:ascii="Times New Roman" w:hAnsi="Times New Roman" w:cs="Times New Roman"/>
          <w:color w:val="auto"/>
        </w:rPr>
        <w:t>Gmina Czechowice-Dziedzice zawarła umowy z Powiatem Bielskim, których przedmiotem było udzielenie pomocy finansowej w postaci dotacji celowej na realizację następujących zadań:</w:t>
      </w:r>
    </w:p>
    <w:p w14:paraId="190314ED" w14:textId="77777777" w:rsidR="009D08AF" w:rsidRPr="00B32514" w:rsidRDefault="009D08AF" w:rsidP="003A54F9">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w:t>
      </w:r>
      <w:r w:rsidRPr="00B32514">
        <w:rPr>
          <w:rFonts w:ascii="Times New Roman" w:hAnsi="Times New Roman" w:cs="Times New Roman"/>
          <w:szCs w:val="24"/>
          <w:lang w:val="x-none"/>
        </w:rPr>
        <w:t>Rozbudowa drogi powiatowej 4463S ul. Szkolna w Czechowicach-Dziedzicach</w:t>
      </w:r>
      <w:r w:rsidRPr="00B32514">
        <w:rPr>
          <w:rFonts w:ascii="Times New Roman" w:hAnsi="Times New Roman" w:cs="Times New Roman"/>
          <w:szCs w:val="24"/>
        </w:rPr>
        <w:t xml:space="preserve"> </w:t>
      </w:r>
      <w:r w:rsidRPr="00B32514">
        <w:rPr>
          <w:rFonts w:ascii="Times New Roman" w:hAnsi="Times New Roman" w:cs="Times New Roman"/>
          <w:szCs w:val="24"/>
        </w:rPr>
        <w:br/>
      </w:r>
      <w:r w:rsidRPr="00B32514">
        <w:rPr>
          <w:rFonts w:ascii="Times New Roman" w:hAnsi="Times New Roman" w:cs="Times New Roman"/>
          <w:szCs w:val="24"/>
          <w:lang w:val="x-none"/>
        </w:rPr>
        <w:t xml:space="preserve">w zakresie budowy zatoki autobusowej w km 1+140,00–1+200,00 oraz przebudowa </w:t>
      </w:r>
      <w:r w:rsidRPr="00B32514">
        <w:rPr>
          <w:rFonts w:ascii="Times New Roman" w:hAnsi="Times New Roman" w:cs="Times New Roman"/>
          <w:szCs w:val="24"/>
          <w:lang w:val="x-none"/>
        </w:rPr>
        <w:lastRenderedPageBreak/>
        <w:t>chodnika w ciągu drogi powiatowej nr 4463S ul. Szkolna w Czechowicach-Dziedzicach”</w:t>
      </w:r>
      <w:r w:rsidRPr="00B32514">
        <w:rPr>
          <w:rFonts w:ascii="Times New Roman" w:hAnsi="Times New Roman" w:cs="Times New Roman"/>
          <w:szCs w:val="24"/>
        </w:rPr>
        <w:t>; umowę zawarto 27.10.2020 r. Wysokość dotacji 130.000,00 zł;</w:t>
      </w:r>
    </w:p>
    <w:p w14:paraId="2646852B" w14:textId="77777777" w:rsidR="009D08AF" w:rsidRPr="00B32514" w:rsidRDefault="009D08AF" w:rsidP="007521A8">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„Remont chodnika ul. Drzymały na odcinku od ul. Przejściowej do torów kolejowych”; umowę zawarto 27.10.2020 r. Wysokość dotacji 25.000,00 zł;</w:t>
      </w:r>
    </w:p>
    <w:p w14:paraId="7A6F7784" w14:textId="77777777" w:rsidR="009D08AF" w:rsidRPr="00B32514" w:rsidRDefault="009D08AF" w:rsidP="007521A8">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xml:space="preserve">- „Remont drogi powiatowej nr 4447S ul. Górniczej w Czechowicach-Dziedzicach </w:t>
      </w:r>
      <w:r w:rsidRPr="00B32514">
        <w:rPr>
          <w:rFonts w:ascii="Times New Roman" w:hAnsi="Times New Roman" w:cs="Times New Roman"/>
          <w:szCs w:val="24"/>
        </w:rPr>
        <w:br/>
        <w:t xml:space="preserve">na odcinku Osiedla Kolonia”; umowę zawarto 21.07.2020 r. Wysokość dotacji </w:t>
      </w:r>
      <w:r w:rsidRPr="00B32514">
        <w:rPr>
          <w:rFonts w:ascii="Times New Roman" w:hAnsi="Times New Roman" w:cs="Times New Roman"/>
          <w:szCs w:val="24"/>
        </w:rPr>
        <w:br/>
        <w:t>230.000,00 zł;</w:t>
      </w:r>
    </w:p>
    <w:p w14:paraId="21490C4D" w14:textId="77777777" w:rsidR="009D08AF" w:rsidRPr="00B32514" w:rsidRDefault="009D08AF" w:rsidP="007521A8">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xml:space="preserve">- „Przebudowa drogi  powiatowej  4116S ul. Legionów w Czechowicach-Dziedzicach </w:t>
      </w:r>
      <w:r w:rsidRPr="00B32514">
        <w:rPr>
          <w:rFonts w:ascii="Times New Roman" w:hAnsi="Times New Roman" w:cs="Times New Roman"/>
          <w:szCs w:val="24"/>
        </w:rPr>
        <w:br/>
        <w:t>na odc. od DK1 do drogi powiatowej nr 4461S ul. Narutowicza” – dokumentacja projektowa; umowę zawarto 06.04.2020 r. Wysokość dotacji 75.000,00 zł (I transza 30.11.2020 r.  –   8.646,15 zł, II transza 31.03.2021 r. – 66.353,85 zł);</w:t>
      </w:r>
    </w:p>
    <w:p w14:paraId="0A699781" w14:textId="77777777" w:rsidR="009D08AF" w:rsidRPr="00B32514" w:rsidRDefault="009D08AF" w:rsidP="007521A8">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xml:space="preserve">- </w:t>
      </w:r>
      <w:r w:rsidRPr="00B32514">
        <w:rPr>
          <w:rFonts w:ascii="Times New Roman" w:eastAsia="Calibri" w:hAnsi="Times New Roman" w:cs="Times New Roman"/>
          <w:szCs w:val="24"/>
        </w:rPr>
        <w:t>„Przebudowa drogi powiatowej nr 4453S ul. Prusa w Czechowicach-Dziedzicach wraz z rozbudową skrzyżowania z drogą gminną na 350012S (ul. Barlickiego) na rondo”; u</w:t>
      </w:r>
      <w:r w:rsidRPr="00B32514">
        <w:rPr>
          <w:rFonts w:ascii="Times New Roman" w:hAnsi="Times New Roman" w:cs="Times New Roman"/>
          <w:szCs w:val="24"/>
        </w:rPr>
        <w:t>mowę zawarto 22.04.2020 r. Wysokość dotacji 2.335.000,00 zł (I transza 30.10.2020 r.  – 1.500.000,00 zł, II transza 31.03.2021 r. –   835.000,00 zł).</w:t>
      </w:r>
    </w:p>
    <w:p w14:paraId="503D2F85" w14:textId="0273148C" w:rsidR="005B0BC9" w:rsidRPr="00B32514" w:rsidRDefault="009D08AF" w:rsidP="007521A8">
      <w:pPr>
        <w:spacing w:after="0" w:line="240" w:lineRule="auto"/>
        <w:ind w:left="284" w:hanging="284"/>
        <w:rPr>
          <w:rFonts w:ascii="Times New Roman" w:hAnsi="Times New Roman" w:cs="Times New Roman"/>
          <w:szCs w:val="24"/>
        </w:rPr>
      </w:pPr>
      <w:r w:rsidRPr="00B32514">
        <w:rPr>
          <w:rFonts w:ascii="Times New Roman" w:hAnsi="Times New Roman" w:cs="Times New Roman"/>
          <w:szCs w:val="24"/>
        </w:rPr>
        <w:t>5. Gmina Czechowice-Dziedzice w roku 2020 zawarła z Miastem Szczyrk umowę, której przedmiotem było udzielenie przez pomocy finansowej na realizację zadań inwestycyjnych związanych z odtworzeniem infrastruktury drogowej wraz z urządzeniami budowlanymi, zniszczonymi w wyniku wybuchu gazu i prowadzonej akcji ratowniczej, który miał miejsce na terenie Gminy Szczyrk przy ul. Leszczynowej w grudniu 2019 r. Umowę zawarto 17.08.2020 r. Wysokość dotacji 5.000,00 zł.</w:t>
      </w:r>
    </w:p>
    <w:p w14:paraId="291D06C9" w14:textId="5C457C2E" w:rsidR="00CB5656" w:rsidRPr="00B32514" w:rsidRDefault="00CB5656" w:rsidP="00BA4213">
      <w:pPr>
        <w:pStyle w:val="Nagwek2"/>
        <w:spacing w:line="360" w:lineRule="auto"/>
      </w:pPr>
      <w:bookmarkStart w:id="132" w:name="_Toc73356246"/>
      <w:r w:rsidRPr="00B32514">
        <w:t>Stowarzyszenia jednostek samorządu terytorialnego.</w:t>
      </w:r>
      <w:bookmarkEnd w:id="132"/>
    </w:p>
    <w:p w14:paraId="45ACD83B" w14:textId="77777777" w:rsidR="00E1285C" w:rsidRPr="00B32514" w:rsidRDefault="00E1285C" w:rsidP="00E1285C">
      <w:pPr>
        <w:pStyle w:val="Default"/>
        <w:rPr>
          <w:rFonts w:ascii="Times New Roman" w:hAnsi="Times New Roman" w:cs="Times New Roman"/>
          <w:color w:val="auto"/>
        </w:rPr>
      </w:pPr>
      <w:r w:rsidRPr="00B32514">
        <w:rPr>
          <w:rFonts w:ascii="Times New Roman" w:hAnsi="Times New Roman" w:cs="Times New Roman"/>
          <w:color w:val="auto"/>
        </w:rPr>
        <w:t xml:space="preserve">Gmina Czechowice-Dziedzice poprzez swoich przedstawicieli aktywnie działa w następujących stowarzyszeniach zrzeszających jednostki samorządu terytorialnego: </w:t>
      </w:r>
    </w:p>
    <w:p w14:paraId="1F59CB68" w14:textId="77777777" w:rsidR="00111470" w:rsidRPr="00B32514" w:rsidRDefault="00E1285C" w:rsidP="00FC65B5">
      <w:pPr>
        <w:pStyle w:val="Default"/>
        <w:numPr>
          <w:ilvl w:val="0"/>
          <w:numId w:val="43"/>
        </w:numPr>
        <w:ind w:left="284" w:hanging="284"/>
        <w:jc w:val="both"/>
        <w:rPr>
          <w:rFonts w:ascii="Times New Roman" w:hAnsi="Times New Roman" w:cs="Times New Roman"/>
          <w:color w:val="auto"/>
        </w:rPr>
      </w:pPr>
      <w:r w:rsidRPr="00B32514">
        <w:rPr>
          <w:rFonts w:ascii="Times New Roman" w:hAnsi="Times New Roman" w:cs="Times New Roman"/>
          <w:color w:val="auto"/>
        </w:rPr>
        <w:t xml:space="preserve">Związek Miast Polskich. </w:t>
      </w:r>
    </w:p>
    <w:p w14:paraId="12F03796" w14:textId="2F565DD0" w:rsidR="00E1285C" w:rsidRPr="00B32514" w:rsidRDefault="00E1285C" w:rsidP="00111470">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Organizacja jest instytucją wymiany doświadczeń i polem współpracy samorządów miejskich. Burmistrz Czechowic-Dziedzic jako przedstawiciel ZMP pełni funkcję członka Zespołu do spraw analizy szans i zagrożeń oraz potencjalnych kierunków rozwoju obszarów wiejskich w województwie śląskim do 2030 r., powołanego zarządzeniem wojewody śląskiego w dniu 9.06.2017. </w:t>
      </w:r>
    </w:p>
    <w:p w14:paraId="19EDA688" w14:textId="77777777" w:rsidR="00A955CA" w:rsidRPr="00B32514" w:rsidRDefault="00E1285C" w:rsidP="00FC65B5">
      <w:pPr>
        <w:pStyle w:val="Default"/>
        <w:numPr>
          <w:ilvl w:val="0"/>
          <w:numId w:val="43"/>
        </w:numPr>
        <w:ind w:left="284" w:hanging="284"/>
        <w:jc w:val="both"/>
        <w:rPr>
          <w:rFonts w:ascii="Times New Roman" w:hAnsi="Times New Roman" w:cs="Times New Roman"/>
          <w:color w:val="auto"/>
        </w:rPr>
      </w:pPr>
      <w:r w:rsidRPr="00B32514">
        <w:rPr>
          <w:rFonts w:ascii="Times New Roman" w:hAnsi="Times New Roman" w:cs="Times New Roman"/>
          <w:color w:val="auto"/>
        </w:rPr>
        <w:t xml:space="preserve">Śląski Związek Gmin i Powiatów. </w:t>
      </w:r>
    </w:p>
    <w:p w14:paraId="24913B67" w14:textId="6371A5AC" w:rsidR="00E1285C" w:rsidRPr="00B32514" w:rsidRDefault="00E1285C" w:rsidP="00A955CA">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Czechowice-Dziedzice aktywnie uczestniczy w pracach </w:t>
      </w:r>
      <w:proofErr w:type="spellStart"/>
      <w:r w:rsidRPr="00B32514">
        <w:rPr>
          <w:rFonts w:ascii="Times New Roman" w:hAnsi="Times New Roman" w:cs="Times New Roman"/>
          <w:color w:val="auto"/>
        </w:rPr>
        <w:t>ŚZGiP</w:t>
      </w:r>
      <w:proofErr w:type="spellEnd"/>
      <w:r w:rsidRPr="00B32514">
        <w:rPr>
          <w:rFonts w:ascii="Times New Roman" w:hAnsi="Times New Roman" w:cs="Times New Roman"/>
          <w:color w:val="auto"/>
        </w:rPr>
        <w:t>. Burmistrz Czechowic-Dziedzic jest członkiem zarządu stowarzyszenia. Pełni także funkcję gminnego koordynatora projektu „</w:t>
      </w:r>
      <w:proofErr w:type="spellStart"/>
      <w:r w:rsidRPr="00B32514">
        <w:rPr>
          <w:rFonts w:ascii="Times New Roman" w:hAnsi="Times New Roman" w:cs="Times New Roman"/>
          <w:color w:val="auto"/>
        </w:rPr>
        <w:t>Benchmarking</w:t>
      </w:r>
      <w:proofErr w:type="spellEnd"/>
      <w:r w:rsidRPr="00B32514">
        <w:rPr>
          <w:rFonts w:ascii="Times New Roman" w:hAnsi="Times New Roman" w:cs="Times New Roman"/>
          <w:color w:val="auto"/>
        </w:rPr>
        <w:t xml:space="preserve"> – narzędzie efektywnej kontroli zarządczej w urzędach miast na prawach powiatu, urzędach gmin i starostwach powiatowych”, realizowanego przez </w:t>
      </w:r>
      <w:proofErr w:type="spellStart"/>
      <w:r w:rsidRPr="00B32514">
        <w:rPr>
          <w:rFonts w:ascii="Times New Roman" w:hAnsi="Times New Roman" w:cs="Times New Roman"/>
          <w:color w:val="auto"/>
        </w:rPr>
        <w:t>ŚZGiP</w:t>
      </w:r>
      <w:proofErr w:type="spellEnd"/>
      <w:r w:rsidRPr="00B32514">
        <w:rPr>
          <w:rFonts w:ascii="Times New Roman" w:hAnsi="Times New Roman" w:cs="Times New Roman"/>
          <w:color w:val="auto"/>
        </w:rPr>
        <w:t xml:space="preserve"> z jednostkami samorządu terytorialnego z całej Polski. Przedstawiciele gminy uczestniczą w posiedzeniach specjalistycznych komisji, pracując nad rozwiązaniami wspólnych problemów i wypracowując wspólne stanowiska. Śląski Związek Gmin i Powiatów jest organizatorem wielu szkoleń, w których biorą udział pracownicy samorządowi, podnosząc swoje kwalifikacje. </w:t>
      </w:r>
    </w:p>
    <w:p w14:paraId="114A2371" w14:textId="77777777" w:rsidR="002A5DF0" w:rsidRPr="00B32514" w:rsidRDefault="00E1285C" w:rsidP="00FC65B5">
      <w:pPr>
        <w:pStyle w:val="Default"/>
        <w:numPr>
          <w:ilvl w:val="0"/>
          <w:numId w:val="43"/>
        </w:numPr>
        <w:ind w:left="284" w:hanging="284"/>
        <w:jc w:val="both"/>
        <w:rPr>
          <w:rFonts w:ascii="Times New Roman" w:hAnsi="Times New Roman" w:cs="Times New Roman"/>
          <w:color w:val="auto"/>
        </w:rPr>
      </w:pPr>
      <w:r w:rsidRPr="00B32514">
        <w:rPr>
          <w:rFonts w:ascii="Times New Roman" w:hAnsi="Times New Roman" w:cs="Times New Roman"/>
          <w:color w:val="auto"/>
        </w:rPr>
        <w:t xml:space="preserve">Stowarzyszenie „Region Beskidy”. </w:t>
      </w:r>
    </w:p>
    <w:p w14:paraId="72A0A3F3" w14:textId="10B8816E" w:rsidR="00E1285C" w:rsidRPr="00B32514" w:rsidRDefault="00E1285C" w:rsidP="002A5DF0">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jako członek stowarzyszenia pracuje na rzecz rozwoju obszaru transgranicznego pn. Euroregion Beskidy, obejmującego przygraniczne tereny Polski, Czech i Słowacji. Burmistrz Marian Błachut od 2007 roku jest członkiem zarządu, a od 2015 roku pełni funkcję sekretarza Stowarzyszenia. </w:t>
      </w:r>
    </w:p>
    <w:p w14:paraId="4A27FD3F" w14:textId="77777777" w:rsidR="002A5DF0" w:rsidRPr="00B32514" w:rsidRDefault="00E1285C" w:rsidP="00FC65B5">
      <w:pPr>
        <w:pStyle w:val="Default"/>
        <w:numPr>
          <w:ilvl w:val="0"/>
          <w:numId w:val="43"/>
        </w:numPr>
        <w:ind w:left="284" w:hanging="284"/>
        <w:jc w:val="both"/>
        <w:rPr>
          <w:rFonts w:ascii="Times New Roman" w:hAnsi="Times New Roman" w:cs="Times New Roman"/>
          <w:color w:val="auto"/>
        </w:rPr>
      </w:pPr>
      <w:r w:rsidRPr="00B32514">
        <w:rPr>
          <w:rFonts w:ascii="Times New Roman" w:hAnsi="Times New Roman" w:cs="Times New Roman"/>
          <w:color w:val="auto"/>
        </w:rPr>
        <w:t xml:space="preserve">Lokalna Grupa Działania „Ziemia Bielska”. </w:t>
      </w:r>
    </w:p>
    <w:p w14:paraId="17BE90B3" w14:textId="643E6EA8" w:rsidR="00E1285C" w:rsidRPr="00B32514" w:rsidRDefault="00E1285C" w:rsidP="002A5DF0">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Czechowice-Dziedzice współpracuje z innymi gminami powiatu bielskiego, przedstawicielami organizacji pozarządowych i przedsiębiorcami oraz rolnikami na rzecz rozwoju obszarów wiejskich powiatu bielskiego. Burmistrz Czechowic-Dziedzic pełni funkcję członka zarządu stowarzyszenia, a przedstawiciel UM jest przewodniczącym rady </w:t>
      </w:r>
      <w:r w:rsidRPr="00B32514">
        <w:rPr>
          <w:rFonts w:ascii="Times New Roman" w:hAnsi="Times New Roman" w:cs="Times New Roman"/>
          <w:color w:val="auto"/>
        </w:rPr>
        <w:lastRenderedPageBreak/>
        <w:t>stowarzyszenia, dokonującej wyboru projektów do dofinansowania środkami unijnymi w ramach instrumentu pn. „Rozwój lokalny kierowany przez społeczność”.</w:t>
      </w:r>
    </w:p>
    <w:p w14:paraId="3F0CD0ED" w14:textId="77777777" w:rsidR="00922BEC" w:rsidRPr="00B32514" w:rsidRDefault="00E1285C" w:rsidP="00FC65B5">
      <w:pPr>
        <w:pStyle w:val="Default"/>
        <w:numPr>
          <w:ilvl w:val="0"/>
          <w:numId w:val="43"/>
        </w:numPr>
        <w:ind w:left="284" w:hanging="284"/>
        <w:jc w:val="both"/>
        <w:rPr>
          <w:rFonts w:ascii="Times New Roman" w:hAnsi="Times New Roman" w:cs="Times New Roman"/>
          <w:color w:val="auto"/>
        </w:rPr>
      </w:pPr>
      <w:r w:rsidRPr="00B32514">
        <w:rPr>
          <w:rFonts w:ascii="Times New Roman" w:hAnsi="Times New Roman" w:cs="Times New Roman"/>
          <w:color w:val="auto"/>
        </w:rPr>
        <w:t xml:space="preserve">Lokalna Grupa Rybacka „Bielska Kraina”. </w:t>
      </w:r>
    </w:p>
    <w:p w14:paraId="04C1DA67" w14:textId="38841B01" w:rsidR="00E1285C" w:rsidRPr="00B32514" w:rsidRDefault="00E1285C" w:rsidP="00954F09">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Czechowice-Dziedzice wraz z gminami Jaworze, Jasienica, Bestwina i Wilamowice współpracuje na rzecz rozwoju obszaru tych gmin, wykorzystując do tego celu wspólnie pozyskane środki z programu unijnego „Rybactwo i morze”. Zastępca Burmistrza Czechowic-Dziedzic jest członkiem zarządu stowarzyszenia, a przedstawiciel UM jest członkiem komitetu stowarzyszenia dokonującego wyboru projektów do dofinansowania. W odróżnieniu od zasad kierujących dystrybucją środków unijnych z Lokalnej Grupy Działania, w ramach mechanizmów Lokalnej Grupy Rybackiej, dotacje mogą służyć realizacji projektów zarówno na terenach wiejskich gminy, jak i na obszarze miasta Czechowice-Dziedzice. </w:t>
      </w:r>
    </w:p>
    <w:p w14:paraId="1BE45DD0" w14:textId="77777777" w:rsidR="00E1285C" w:rsidRPr="00B32514" w:rsidRDefault="00E1285C" w:rsidP="00E1285C">
      <w:pPr>
        <w:pStyle w:val="Default"/>
        <w:ind w:left="284" w:hanging="284"/>
        <w:jc w:val="both"/>
        <w:rPr>
          <w:rFonts w:ascii="Times New Roman" w:hAnsi="Times New Roman" w:cs="Times New Roman"/>
          <w:color w:val="auto"/>
          <w:shd w:val="clear" w:color="auto" w:fill="FFFFFF"/>
        </w:rPr>
      </w:pPr>
      <w:r w:rsidRPr="00B32514">
        <w:rPr>
          <w:rFonts w:ascii="Times New Roman" w:hAnsi="Times New Roman" w:cs="Times New Roman"/>
          <w:color w:val="auto"/>
        </w:rPr>
        <w:t xml:space="preserve">6. Stowarzyszenie Gmin i Powiatów Subregionu Południowego Województwa Śląskiego Aglomeracja Beskidzka </w:t>
      </w:r>
      <w:r w:rsidRPr="00B32514">
        <w:rPr>
          <w:rFonts w:ascii="Times New Roman" w:hAnsi="Times New Roman" w:cs="Times New Roman"/>
          <w:color w:val="auto"/>
          <w:shd w:val="clear" w:color="auto" w:fill="FFFFFF"/>
        </w:rPr>
        <w:t>z siedzibą w Bielsku-Białej zostało zarejestrowane 03.12.2019. Członkami Stowarzyszenia są wszystkie gminy powiatów bielskiego, cieszyńskiego i żywieckiego, powiaty bielski, cieszyński i żywiecki oraz Miasto Bielsko-Biała. Burmistrz Marian Błachut pełni rolę członka zarządu stowarzyszenia. Celem działania Stowarzyszenia jest wsparcie idei samorządności lokalnej, ochrony wspólnych interesów, realizacji wspólnych przedsięwzięć, współdziałania na rzecz harmonijnego rozwoju społeczno-gospodarczego jego członków, wymiany doświadczeń, promocji osiągnięć oraz kultywowania historycznych więzi.</w:t>
      </w:r>
    </w:p>
    <w:p w14:paraId="70B9D75C" w14:textId="77777777" w:rsidR="00AE28AE" w:rsidRPr="00B32514" w:rsidRDefault="00AE28AE" w:rsidP="00E1285C">
      <w:pPr>
        <w:spacing w:after="0" w:line="240" w:lineRule="auto"/>
        <w:rPr>
          <w:rFonts w:ascii="Times New Roman" w:hAnsi="Times New Roman" w:cs="Times New Roman"/>
          <w:lang w:eastAsia="pl-PL"/>
        </w:rPr>
      </w:pPr>
    </w:p>
    <w:p w14:paraId="64638B33" w14:textId="35234805" w:rsidR="005365F3" w:rsidRPr="00B32514" w:rsidRDefault="00CB5656" w:rsidP="00E962E7">
      <w:pPr>
        <w:pStyle w:val="Nagwek2"/>
        <w:spacing w:before="0"/>
      </w:pPr>
      <w:bookmarkStart w:id="133" w:name="_Toc73356247"/>
      <w:r w:rsidRPr="00B32514">
        <w:t>Inne formy współdziałania.</w:t>
      </w:r>
      <w:bookmarkEnd w:id="133"/>
    </w:p>
    <w:p w14:paraId="71AAD010" w14:textId="7085D118" w:rsidR="00513A56" w:rsidRPr="00B32514" w:rsidRDefault="00513A56" w:rsidP="00714080">
      <w:pPr>
        <w:spacing w:after="0" w:line="240" w:lineRule="auto"/>
        <w:rPr>
          <w:rFonts w:ascii="Times New Roman" w:hAnsi="Times New Roman" w:cs="Times New Roman"/>
          <w:szCs w:val="24"/>
        </w:rPr>
      </w:pPr>
      <w:r w:rsidRPr="00B32514">
        <w:rPr>
          <w:rFonts w:ascii="Times New Roman" w:hAnsi="Times New Roman" w:cs="Times New Roman"/>
          <w:szCs w:val="24"/>
        </w:rPr>
        <w:t xml:space="preserve">Gmina Czechowice-Dziedzice korzysta z różnych możliwych form współpracy mających na celu jej zrównoważony rozwój. </w:t>
      </w:r>
      <w:r w:rsidR="00714080" w:rsidRPr="00B32514">
        <w:rPr>
          <w:rFonts w:ascii="Times New Roman" w:hAnsi="Times New Roman" w:cs="Times New Roman"/>
          <w:szCs w:val="24"/>
        </w:rPr>
        <w:t>Poniżej prezentowane są niektóre</w:t>
      </w:r>
      <w:r w:rsidRPr="00B32514">
        <w:rPr>
          <w:rFonts w:ascii="Times New Roman" w:hAnsi="Times New Roman" w:cs="Times New Roman"/>
          <w:szCs w:val="24"/>
        </w:rPr>
        <w:t xml:space="preserve"> przykład</w:t>
      </w:r>
      <w:r w:rsidR="00714080" w:rsidRPr="00B32514">
        <w:rPr>
          <w:rFonts w:ascii="Times New Roman" w:hAnsi="Times New Roman" w:cs="Times New Roman"/>
          <w:szCs w:val="24"/>
        </w:rPr>
        <w:t>y.</w:t>
      </w:r>
    </w:p>
    <w:p w14:paraId="27D6658C" w14:textId="77777777" w:rsidR="00F176BD" w:rsidRPr="00B32514" w:rsidRDefault="00513A56" w:rsidP="00FC65B5">
      <w:pPr>
        <w:pStyle w:val="Akapitzlist"/>
        <w:numPr>
          <w:ilvl w:val="0"/>
          <w:numId w:val="81"/>
        </w:numPr>
        <w:spacing w:after="0" w:line="240" w:lineRule="auto"/>
        <w:jc w:val="both"/>
        <w:rPr>
          <w:rFonts w:ascii="Times New Roman" w:hAnsi="Times New Roman" w:cs="Times New Roman"/>
          <w:szCs w:val="24"/>
        </w:rPr>
      </w:pPr>
      <w:r w:rsidRPr="00B32514">
        <w:rPr>
          <w:rFonts w:ascii="Times New Roman" w:hAnsi="Times New Roman" w:cs="Times New Roman"/>
          <w:szCs w:val="24"/>
        </w:rPr>
        <w:t>Spółdzielnia Socjalna „</w:t>
      </w:r>
      <w:proofErr w:type="spellStart"/>
      <w:r w:rsidRPr="00B32514">
        <w:rPr>
          <w:rFonts w:ascii="Times New Roman" w:hAnsi="Times New Roman" w:cs="Times New Roman"/>
          <w:szCs w:val="24"/>
        </w:rPr>
        <w:t>Czecho</w:t>
      </w:r>
      <w:proofErr w:type="spellEnd"/>
      <w:r w:rsidRPr="00B32514">
        <w:rPr>
          <w:rFonts w:ascii="Times New Roman" w:hAnsi="Times New Roman" w:cs="Times New Roman"/>
          <w:szCs w:val="24"/>
        </w:rPr>
        <w:t>-Best”.</w:t>
      </w:r>
    </w:p>
    <w:p w14:paraId="5E476DBA" w14:textId="09449A0C" w:rsidR="00622676" w:rsidRPr="00B32514" w:rsidRDefault="00622676" w:rsidP="00F176BD">
      <w:pPr>
        <w:pStyle w:val="Akapitzlist"/>
        <w:spacing w:after="0" w:line="240" w:lineRule="auto"/>
        <w:ind w:left="360"/>
        <w:jc w:val="both"/>
        <w:rPr>
          <w:rFonts w:ascii="Times New Roman" w:hAnsi="Times New Roman" w:cs="Times New Roman"/>
          <w:szCs w:val="24"/>
        </w:rPr>
      </w:pPr>
      <w:r w:rsidRPr="00B32514">
        <w:rPr>
          <w:shd w:val="clear" w:color="auto" w:fill="FFFFFF"/>
        </w:rPr>
        <w:t>B</w:t>
      </w:r>
      <w:r w:rsidR="00513A56" w:rsidRPr="00B32514">
        <w:rPr>
          <w:shd w:val="clear" w:color="auto" w:fill="FFFFFF"/>
        </w:rPr>
        <w:t>ędąca wspólnym przedsięwzięciem samorządów Czechowic-Dziedzic i Bestwiny</w:t>
      </w:r>
      <w:r w:rsidRPr="00B32514">
        <w:rPr>
          <w:shd w:val="clear" w:color="auto" w:fill="FFFFFF"/>
        </w:rPr>
        <w:t xml:space="preserve"> </w:t>
      </w:r>
      <w:r w:rsidRPr="00B32514">
        <w:rPr>
          <w:rFonts w:ascii="Times New Roman" w:hAnsi="Times New Roman" w:cs="Times New Roman"/>
          <w:szCs w:val="24"/>
        </w:rPr>
        <w:t>Spółdzielnia Socjalna „</w:t>
      </w:r>
      <w:proofErr w:type="spellStart"/>
      <w:r w:rsidRPr="00B32514">
        <w:rPr>
          <w:rFonts w:ascii="Times New Roman" w:hAnsi="Times New Roman" w:cs="Times New Roman"/>
          <w:szCs w:val="24"/>
        </w:rPr>
        <w:t>Czecho</w:t>
      </w:r>
      <w:proofErr w:type="spellEnd"/>
      <w:r w:rsidRPr="00B32514">
        <w:rPr>
          <w:rFonts w:ascii="Times New Roman" w:hAnsi="Times New Roman" w:cs="Times New Roman"/>
          <w:szCs w:val="24"/>
        </w:rPr>
        <w:t>-Best”</w:t>
      </w:r>
      <w:r w:rsidR="00513A56" w:rsidRPr="00B32514">
        <w:rPr>
          <w:shd w:val="clear" w:color="auto" w:fill="FFFFFF"/>
        </w:rPr>
        <w:t xml:space="preserve">, </w:t>
      </w:r>
      <w:r w:rsidRPr="00B32514">
        <w:rPr>
          <w:shd w:val="clear" w:color="auto" w:fill="FFFFFF"/>
        </w:rPr>
        <w:t xml:space="preserve">prowadzi na terenie gmin działalność, której głównym przedmiotem jest opieka nad osobami starszymi, chorymi i samotnymi. Spółdzielnia współpracuje w tym zakresie z Ośrodkiem Pomocy Społecznej w Czechowicach-Dziedzicach oraz z Gminnym Ośrodkiem Pomocy Społecznej w Bestwinie. W obszarze jej działalności znajdują się również usługi fizjoterapeutyczne oraz wypożyczalnia sprzętu medycznego. W roku 2020 Spółdzielnia </w:t>
      </w:r>
      <w:r w:rsidR="00714080" w:rsidRPr="00B32514">
        <w:rPr>
          <w:shd w:val="clear" w:color="auto" w:fill="FFFFFF"/>
        </w:rPr>
        <w:t xml:space="preserve">prowadziła </w:t>
      </w:r>
      <w:r w:rsidRPr="00B32514">
        <w:rPr>
          <w:shd w:val="clear" w:color="auto" w:fill="FFFFFF"/>
        </w:rPr>
        <w:t xml:space="preserve">dodatkowo część komunalną, na rozwinięcie której otrzymała dotację w ramach projektu „Ośrodek Wsparcia Ekonomii Społecznej obszaru bielskiego”. W ramach tej działalności wykonywane były prace gospodarcze, takie jak: </w:t>
      </w:r>
    </w:p>
    <w:p w14:paraId="2D6E7B90" w14:textId="55728CF5" w:rsidR="00407890" w:rsidRPr="00B32514" w:rsidRDefault="00407890" w:rsidP="00FC65B5">
      <w:pPr>
        <w:pStyle w:val="Akapitzlist"/>
        <w:numPr>
          <w:ilvl w:val="0"/>
          <w:numId w:val="80"/>
        </w:numPr>
        <w:spacing w:after="0" w:line="240" w:lineRule="auto"/>
        <w:jc w:val="both"/>
        <w:rPr>
          <w:rFonts w:ascii="Times New Roman" w:hAnsi="Times New Roman" w:cs="Times New Roman"/>
          <w:szCs w:val="24"/>
        </w:rPr>
      </w:pPr>
      <w:r w:rsidRPr="00B32514">
        <w:rPr>
          <w:rFonts w:ascii="Times New Roman" w:hAnsi="Times New Roman" w:cs="Times New Roman"/>
          <w:szCs w:val="24"/>
        </w:rPr>
        <w:t>utrzymanie czystości placu targowego,</w:t>
      </w:r>
    </w:p>
    <w:p w14:paraId="26967DA1" w14:textId="3F15403C" w:rsidR="00407890" w:rsidRPr="00B32514" w:rsidRDefault="00407890" w:rsidP="00FC65B5">
      <w:pPr>
        <w:pStyle w:val="Akapitzlist"/>
        <w:numPr>
          <w:ilvl w:val="0"/>
          <w:numId w:val="80"/>
        </w:numPr>
        <w:spacing w:after="0" w:line="240" w:lineRule="auto"/>
        <w:jc w:val="both"/>
        <w:rPr>
          <w:rFonts w:ascii="Times New Roman" w:hAnsi="Times New Roman" w:cs="Times New Roman"/>
          <w:szCs w:val="24"/>
        </w:rPr>
      </w:pPr>
      <w:r w:rsidRPr="00B32514">
        <w:rPr>
          <w:rFonts w:ascii="Times New Roman" w:hAnsi="Times New Roman" w:cs="Times New Roman"/>
          <w:szCs w:val="24"/>
        </w:rPr>
        <w:t>utrzymanie czystości klatek schodowych, piwnic oraz chodników przy budynkach Administracji Zasobów Komunalnych w Czechowicach-Dziedzicach,</w:t>
      </w:r>
    </w:p>
    <w:p w14:paraId="2D4E0FEB" w14:textId="78C99117" w:rsidR="00407890" w:rsidRPr="00B32514" w:rsidRDefault="00407890" w:rsidP="00FC65B5">
      <w:pPr>
        <w:pStyle w:val="Akapitzlist"/>
        <w:numPr>
          <w:ilvl w:val="0"/>
          <w:numId w:val="80"/>
        </w:numPr>
        <w:spacing w:after="0" w:line="240" w:lineRule="auto"/>
        <w:jc w:val="both"/>
        <w:rPr>
          <w:rFonts w:ascii="Times New Roman" w:hAnsi="Times New Roman" w:cs="Times New Roman"/>
          <w:szCs w:val="24"/>
        </w:rPr>
      </w:pPr>
      <w:r w:rsidRPr="00B32514">
        <w:rPr>
          <w:rFonts w:ascii="Times New Roman" w:hAnsi="Times New Roman" w:cs="Times New Roman"/>
          <w:szCs w:val="24"/>
        </w:rPr>
        <w:t>utrzymanie drożności kanału ulgi i koszenie traw w tym obszarze,</w:t>
      </w:r>
    </w:p>
    <w:p w14:paraId="5C664712" w14:textId="67D026F9" w:rsidR="00407890" w:rsidRPr="00B32514" w:rsidRDefault="00407890" w:rsidP="00FC65B5">
      <w:pPr>
        <w:pStyle w:val="Akapitzlist"/>
        <w:numPr>
          <w:ilvl w:val="0"/>
          <w:numId w:val="80"/>
        </w:numPr>
        <w:spacing w:after="0" w:line="240" w:lineRule="auto"/>
        <w:jc w:val="both"/>
        <w:rPr>
          <w:rFonts w:ascii="Times New Roman" w:hAnsi="Times New Roman" w:cs="Times New Roman"/>
          <w:szCs w:val="24"/>
        </w:rPr>
      </w:pPr>
      <w:r w:rsidRPr="00B32514">
        <w:rPr>
          <w:rFonts w:ascii="Times New Roman" w:hAnsi="Times New Roman" w:cs="Times New Roman"/>
          <w:szCs w:val="24"/>
        </w:rPr>
        <w:t>utrzymanie czystości i koszenie traw na trawnikach administrowanych przez Administrację Zasobów Komunalnych,</w:t>
      </w:r>
    </w:p>
    <w:p w14:paraId="377415F8" w14:textId="4FB78C7D" w:rsidR="00407890" w:rsidRPr="00B32514" w:rsidRDefault="00407890" w:rsidP="00FC65B5">
      <w:pPr>
        <w:pStyle w:val="Akapitzlist"/>
        <w:numPr>
          <w:ilvl w:val="0"/>
          <w:numId w:val="80"/>
        </w:numPr>
        <w:spacing w:after="0" w:line="240" w:lineRule="auto"/>
        <w:jc w:val="both"/>
        <w:rPr>
          <w:rFonts w:ascii="Times New Roman" w:hAnsi="Times New Roman" w:cs="Times New Roman"/>
          <w:szCs w:val="24"/>
        </w:rPr>
      </w:pPr>
      <w:r w:rsidRPr="00B32514">
        <w:rPr>
          <w:rFonts w:ascii="Times New Roman" w:hAnsi="Times New Roman" w:cs="Times New Roman"/>
          <w:szCs w:val="24"/>
        </w:rPr>
        <w:t>koszenie trawy i karczowanie terenów przy obiektach Miejskiego Ośrodka Sportu i Rekreacji w Czechowicach-Dziedzicach,</w:t>
      </w:r>
    </w:p>
    <w:p w14:paraId="739F77D8" w14:textId="77777777" w:rsidR="00F176BD" w:rsidRPr="00B32514" w:rsidRDefault="00407890" w:rsidP="00FC65B5">
      <w:pPr>
        <w:pStyle w:val="Akapitzlist"/>
        <w:numPr>
          <w:ilvl w:val="0"/>
          <w:numId w:val="80"/>
        </w:numPr>
        <w:spacing w:after="0" w:line="240" w:lineRule="auto"/>
        <w:jc w:val="both"/>
        <w:rPr>
          <w:rFonts w:ascii="Times New Roman" w:hAnsi="Times New Roman" w:cs="Times New Roman"/>
          <w:szCs w:val="24"/>
        </w:rPr>
      </w:pPr>
      <w:r w:rsidRPr="00B32514">
        <w:rPr>
          <w:rFonts w:ascii="Times New Roman" w:hAnsi="Times New Roman" w:cs="Times New Roman"/>
          <w:szCs w:val="24"/>
        </w:rPr>
        <w:t>utrzymanie czystości i porządku na koronie zapory w Goczałkowicach.</w:t>
      </w:r>
      <w:r w:rsidR="00F176BD" w:rsidRPr="00B32514">
        <w:rPr>
          <w:rFonts w:ascii="Times New Roman" w:hAnsi="Times New Roman" w:cs="Times New Roman"/>
          <w:szCs w:val="24"/>
        </w:rPr>
        <w:t xml:space="preserve"> </w:t>
      </w:r>
    </w:p>
    <w:p w14:paraId="1916BFE3" w14:textId="77777777" w:rsidR="00F176BD" w:rsidRPr="00B32514" w:rsidRDefault="00407890" w:rsidP="00F176BD">
      <w:pPr>
        <w:spacing w:after="0" w:line="240" w:lineRule="auto"/>
        <w:ind w:left="360"/>
        <w:jc w:val="both"/>
        <w:rPr>
          <w:rFonts w:ascii="Times New Roman" w:hAnsi="Times New Roman" w:cs="Times New Roman"/>
          <w:szCs w:val="24"/>
        </w:rPr>
      </w:pPr>
      <w:r w:rsidRPr="00B32514">
        <w:rPr>
          <w:rFonts w:ascii="Times New Roman" w:hAnsi="Times New Roman" w:cs="Times New Roman"/>
          <w:szCs w:val="24"/>
        </w:rPr>
        <w:t>Realizacja projektu zakończyła się w listopadzie 2020 roku</w:t>
      </w:r>
      <w:r w:rsidR="00714080" w:rsidRPr="00B32514">
        <w:rPr>
          <w:rFonts w:ascii="Times New Roman" w:hAnsi="Times New Roman" w:cs="Times New Roman"/>
          <w:szCs w:val="24"/>
        </w:rPr>
        <w:t xml:space="preserve"> i</w:t>
      </w:r>
      <w:r w:rsidRPr="00B32514">
        <w:rPr>
          <w:rFonts w:ascii="Times New Roman" w:hAnsi="Times New Roman" w:cs="Times New Roman"/>
          <w:szCs w:val="24"/>
        </w:rPr>
        <w:t xml:space="preserve"> z końcem </w:t>
      </w:r>
      <w:r w:rsidR="00714080" w:rsidRPr="00B32514">
        <w:rPr>
          <w:rFonts w:ascii="Times New Roman" w:hAnsi="Times New Roman" w:cs="Times New Roman"/>
          <w:szCs w:val="24"/>
        </w:rPr>
        <w:t>tego</w:t>
      </w:r>
      <w:r w:rsidRPr="00B32514">
        <w:rPr>
          <w:rFonts w:ascii="Times New Roman" w:hAnsi="Times New Roman" w:cs="Times New Roman"/>
          <w:szCs w:val="24"/>
        </w:rPr>
        <w:t xml:space="preserve"> roku </w:t>
      </w:r>
      <w:r w:rsidR="00714080" w:rsidRPr="00B32514">
        <w:rPr>
          <w:rFonts w:ascii="Times New Roman" w:hAnsi="Times New Roman" w:cs="Times New Roman"/>
          <w:szCs w:val="24"/>
        </w:rPr>
        <w:t>również</w:t>
      </w:r>
      <w:r w:rsidR="00F176BD" w:rsidRPr="00B32514">
        <w:rPr>
          <w:rFonts w:ascii="Times New Roman" w:hAnsi="Times New Roman" w:cs="Times New Roman"/>
          <w:szCs w:val="24"/>
        </w:rPr>
        <w:t xml:space="preserve"> </w:t>
      </w:r>
      <w:r w:rsidRPr="00B32514">
        <w:rPr>
          <w:rFonts w:ascii="Times New Roman" w:hAnsi="Times New Roman" w:cs="Times New Roman"/>
          <w:szCs w:val="24"/>
        </w:rPr>
        <w:t>część komunalna Spółdzielni zakończyła swoją działalność.</w:t>
      </w:r>
      <w:r w:rsidR="000E2AC8" w:rsidRPr="00B32514">
        <w:rPr>
          <w:rFonts w:ascii="Times New Roman" w:hAnsi="Times New Roman" w:cs="Times New Roman"/>
          <w:szCs w:val="24"/>
        </w:rPr>
        <w:t xml:space="preserve"> Nastąpiły również zmiany w zarządzie Spółdzielni – powołano nowego prezesa Spółdzielni, którym jest Sylwia Gross-Ożóg, pełniąca obowiązki jednoosobowego zarządu. </w:t>
      </w:r>
    </w:p>
    <w:p w14:paraId="3F8E7635" w14:textId="21E605CA" w:rsidR="00513A56" w:rsidRPr="00B32514" w:rsidRDefault="000E2AC8" w:rsidP="00F176BD">
      <w:pPr>
        <w:spacing w:after="0" w:line="240" w:lineRule="auto"/>
        <w:ind w:left="360"/>
        <w:jc w:val="both"/>
        <w:rPr>
          <w:rFonts w:ascii="Times New Roman" w:hAnsi="Times New Roman" w:cs="Times New Roman"/>
          <w:szCs w:val="24"/>
        </w:rPr>
      </w:pPr>
      <w:r w:rsidRPr="00B32514">
        <w:rPr>
          <w:rFonts w:ascii="Times New Roman" w:hAnsi="Times New Roman" w:cs="Times New Roman"/>
          <w:szCs w:val="24"/>
        </w:rPr>
        <w:lastRenderedPageBreak/>
        <w:t xml:space="preserve">Spółdzielnia jako podmiot ekonomii społecznej realizuje przede wszystkim cele statutowe, a ich głównym zadaniem jest reintegracja społeczna i zawodowa osób zagrożonych wykluczeniem społecznym. To dzięki niej osoby zatrudnione w Spółdzielni mają dziś możliwość uczestniczenia w życiu społeczności lokalnej, a tym samym szansę na odbudowanie zdolności do samodzielnego świadczenia pracy. </w:t>
      </w:r>
      <w:r w:rsidR="00F176BD" w:rsidRPr="00B32514">
        <w:rPr>
          <w:rFonts w:ascii="Times New Roman" w:hAnsi="Times New Roman" w:cs="Times New Roman"/>
          <w:szCs w:val="24"/>
        </w:rPr>
        <w:t>N</w:t>
      </w:r>
      <w:r w:rsidRPr="00B32514">
        <w:rPr>
          <w:rFonts w:ascii="Times New Roman" w:hAnsi="Times New Roman" w:cs="Times New Roman"/>
          <w:szCs w:val="24"/>
        </w:rPr>
        <w:t>a dzień 31 grudnia 2020 r</w:t>
      </w:r>
      <w:r w:rsidR="00F176BD" w:rsidRPr="00B32514">
        <w:rPr>
          <w:rFonts w:ascii="Times New Roman" w:hAnsi="Times New Roman" w:cs="Times New Roman"/>
          <w:szCs w:val="24"/>
        </w:rPr>
        <w:t>oku</w:t>
      </w:r>
      <w:r w:rsidRPr="00B32514">
        <w:rPr>
          <w:rFonts w:ascii="Times New Roman" w:hAnsi="Times New Roman" w:cs="Times New Roman"/>
          <w:szCs w:val="24"/>
        </w:rPr>
        <w:t xml:space="preserve"> Spółdzielnia zatrudniała </w:t>
      </w:r>
      <w:r w:rsidR="00714080" w:rsidRPr="00B32514">
        <w:rPr>
          <w:rFonts w:ascii="Times New Roman" w:hAnsi="Times New Roman" w:cs="Times New Roman"/>
          <w:szCs w:val="24"/>
        </w:rPr>
        <w:t>18 osób na podstawie umowy o pracę oraz 26 osób na podstawie umów cywilnoprawnych.</w:t>
      </w:r>
    </w:p>
    <w:p w14:paraId="5682FED1" w14:textId="77777777" w:rsidR="00F176BD" w:rsidRPr="00B32514" w:rsidRDefault="00513A56" w:rsidP="00FC65B5">
      <w:pPr>
        <w:pStyle w:val="Default"/>
        <w:numPr>
          <w:ilvl w:val="0"/>
          <w:numId w:val="81"/>
        </w:numPr>
        <w:jc w:val="both"/>
        <w:rPr>
          <w:rFonts w:ascii="Times New Roman" w:hAnsi="Times New Roman" w:cs="Times New Roman"/>
          <w:color w:val="auto"/>
        </w:rPr>
      </w:pPr>
      <w:r w:rsidRPr="00B32514">
        <w:rPr>
          <w:rFonts w:ascii="Times New Roman" w:hAnsi="Times New Roman" w:cs="Times New Roman"/>
          <w:color w:val="auto"/>
        </w:rPr>
        <w:t>Komitet Monitorujący Regionalny Program Operacyjny Województwa Śląskiego na lata 2014-2020.</w:t>
      </w:r>
    </w:p>
    <w:p w14:paraId="6A841D5E" w14:textId="77777777" w:rsidR="00F176BD" w:rsidRPr="00B32514" w:rsidRDefault="00513A56" w:rsidP="00F176BD">
      <w:pPr>
        <w:pStyle w:val="Default"/>
        <w:ind w:left="360"/>
        <w:jc w:val="both"/>
        <w:rPr>
          <w:rFonts w:ascii="Times New Roman" w:hAnsi="Times New Roman" w:cs="Times New Roman"/>
          <w:color w:val="auto"/>
        </w:rPr>
      </w:pPr>
      <w:r w:rsidRPr="00B32514">
        <w:rPr>
          <w:rFonts w:ascii="Times New Roman" w:hAnsi="Times New Roman" w:cs="Times New Roman"/>
          <w:color w:val="auto"/>
        </w:rPr>
        <w:t>Komitet jest niezależnym ciałem doradczo-opiniującym dla Marszałka Województwa Śląskiego, jako instytucji zarządzającej programem, za pomocą którego są dystrybuowane środki unijne na rozwój regionalny województwa. Jest to ważny organ zapewniający kontrolę społeczną nad realizacją programu. Burmistrz Czechowic-Dziedzic bierze udział w posiedzeniach komitetu, zamiennie z Prezydentem Tychów reprezentując Związek Miast Polskich.</w:t>
      </w:r>
    </w:p>
    <w:p w14:paraId="5845A7C8" w14:textId="77777777" w:rsidR="00F176BD" w:rsidRPr="00B32514" w:rsidRDefault="00513A56" w:rsidP="00FC65B5">
      <w:pPr>
        <w:pStyle w:val="Default"/>
        <w:numPr>
          <w:ilvl w:val="0"/>
          <w:numId w:val="81"/>
        </w:numPr>
        <w:jc w:val="both"/>
        <w:rPr>
          <w:rFonts w:ascii="Times New Roman" w:hAnsi="Times New Roman" w:cs="Times New Roman"/>
          <w:color w:val="auto"/>
        </w:rPr>
      </w:pPr>
      <w:r w:rsidRPr="00B32514">
        <w:rPr>
          <w:rFonts w:ascii="Times New Roman" w:hAnsi="Times New Roman" w:cs="Times New Roman"/>
          <w:color w:val="auto"/>
        </w:rPr>
        <w:t xml:space="preserve">Rada Regionalnych Inwestycji Terytorialnych Subregionu Południowego Województwa Śląskiego i Zespół Roboczy RIT. </w:t>
      </w:r>
    </w:p>
    <w:p w14:paraId="0E768DA6" w14:textId="77777777" w:rsidR="00F176BD" w:rsidRPr="00B32514" w:rsidRDefault="00513A56" w:rsidP="00F176BD">
      <w:pPr>
        <w:pStyle w:val="Default"/>
        <w:ind w:left="360"/>
        <w:jc w:val="both"/>
        <w:rPr>
          <w:rFonts w:ascii="Times New Roman" w:hAnsi="Times New Roman" w:cs="Times New Roman"/>
          <w:color w:val="auto"/>
        </w:rPr>
      </w:pPr>
      <w:r w:rsidRPr="00B32514">
        <w:rPr>
          <w:rFonts w:ascii="Times New Roman" w:hAnsi="Times New Roman" w:cs="Times New Roman"/>
          <w:color w:val="auto"/>
        </w:rPr>
        <w:t>Burmistrz jest członkiem Rady, a przedstawiciel UM uczestniczy w pracach Zespołu Roboczego.</w:t>
      </w:r>
    </w:p>
    <w:p w14:paraId="04AF5BCC" w14:textId="415FACD7" w:rsidR="00513A56" w:rsidRPr="00B32514" w:rsidRDefault="00513A56" w:rsidP="00F176BD">
      <w:pPr>
        <w:pStyle w:val="Default"/>
        <w:ind w:left="360"/>
        <w:jc w:val="both"/>
        <w:rPr>
          <w:rFonts w:ascii="Times New Roman" w:hAnsi="Times New Roman" w:cs="Times New Roman"/>
          <w:color w:val="auto"/>
        </w:rPr>
      </w:pPr>
      <w:r w:rsidRPr="00B32514">
        <w:rPr>
          <w:rFonts w:ascii="Times New Roman" w:hAnsi="Times New Roman" w:cs="Times New Roman"/>
          <w:color w:val="auto"/>
        </w:rPr>
        <w:t>Wymienione w pkt 2 i 3 podmioty są organami koordynującymi wdrażanie środków unijnych na rozwój regionalny województwa śląskiego, terytorialnie przypisanych subregionowi południowemu województwa. Aktywny udział w obradach tych organów pozwala lepiej przygotować się do absorpcji środków unijnych i wykorzystać szanse na zdynamizowanie rozwoju gminy.</w:t>
      </w:r>
    </w:p>
    <w:p w14:paraId="73BBCC53" w14:textId="77777777" w:rsidR="00E962E7" w:rsidRPr="00B32514" w:rsidRDefault="00E962E7" w:rsidP="00E962E7">
      <w:pPr>
        <w:spacing w:after="0" w:line="240" w:lineRule="auto"/>
        <w:rPr>
          <w:lang w:eastAsia="pl-PL"/>
        </w:rPr>
      </w:pPr>
    </w:p>
    <w:p w14:paraId="39CFF056" w14:textId="48194AC6" w:rsidR="00B557FF" w:rsidRPr="00B32514" w:rsidRDefault="00CB5656" w:rsidP="00B557FF">
      <w:pPr>
        <w:pStyle w:val="Nagwek2"/>
        <w:spacing w:before="0" w:line="360" w:lineRule="auto"/>
      </w:pPr>
      <w:bookmarkStart w:id="134" w:name="_Toc73356248"/>
      <w:r w:rsidRPr="00B32514">
        <w:t>Współpraca międzynarodowa.</w:t>
      </w:r>
      <w:bookmarkEnd w:id="134"/>
    </w:p>
    <w:p w14:paraId="67A4869F" w14:textId="77777777" w:rsidR="00EE4AE4" w:rsidRPr="00B32514" w:rsidRDefault="00EE4AE4" w:rsidP="00EE4AE4">
      <w:pPr>
        <w:spacing w:after="0" w:line="240" w:lineRule="auto"/>
        <w:jc w:val="both"/>
        <w:rPr>
          <w:rFonts w:ascii="Times New Roman" w:hAnsi="Times New Roman" w:cs="Times New Roman"/>
          <w:szCs w:val="24"/>
        </w:rPr>
      </w:pPr>
      <w:r w:rsidRPr="00B32514">
        <w:rPr>
          <w:rFonts w:ascii="Times New Roman" w:hAnsi="Times New Roman" w:cs="Times New Roman"/>
          <w:szCs w:val="24"/>
        </w:rPr>
        <w:t xml:space="preserve">Gmina Czechowice-Dziedzice w ramach swojej aktywności o charakterze międzynarodowym współpracuje z miastami: </w:t>
      </w:r>
      <w:proofErr w:type="spellStart"/>
      <w:r w:rsidRPr="00B32514">
        <w:rPr>
          <w:rFonts w:ascii="Times New Roman" w:hAnsi="Times New Roman" w:cs="Times New Roman"/>
          <w:szCs w:val="24"/>
        </w:rPr>
        <w:t>Cortona</w:t>
      </w:r>
      <w:proofErr w:type="spellEnd"/>
      <w:r w:rsidRPr="00B32514">
        <w:rPr>
          <w:rFonts w:ascii="Times New Roman" w:hAnsi="Times New Roman" w:cs="Times New Roman"/>
          <w:szCs w:val="24"/>
        </w:rPr>
        <w:t xml:space="preserve"> (Włochy), </w:t>
      </w:r>
      <w:proofErr w:type="spellStart"/>
      <w:r w:rsidRPr="00B32514">
        <w:rPr>
          <w:rFonts w:ascii="Times New Roman" w:hAnsi="Times New Roman" w:cs="Times New Roman"/>
          <w:szCs w:val="24"/>
        </w:rPr>
        <w:t>Hiddenahausen</w:t>
      </w:r>
      <w:proofErr w:type="spellEnd"/>
      <w:r w:rsidRPr="00B32514">
        <w:rPr>
          <w:rFonts w:ascii="Times New Roman" w:hAnsi="Times New Roman" w:cs="Times New Roman"/>
          <w:szCs w:val="24"/>
        </w:rPr>
        <w:t xml:space="preserve"> (Niemcy), </w:t>
      </w:r>
      <w:proofErr w:type="spellStart"/>
      <w:r w:rsidRPr="00B32514">
        <w:rPr>
          <w:rFonts w:ascii="Times New Roman" w:hAnsi="Times New Roman" w:cs="Times New Roman"/>
          <w:szCs w:val="24"/>
        </w:rPr>
        <w:t>Orlová</w:t>
      </w:r>
      <w:proofErr w:type="spellEnd"/>
      <w:r w:rsidRPr="00B32514">
        <w:rPr>
          <w:rFonts w:ascii="Times New Roman" w:hAnsi="Times New Roman" w:cs="Times New Roman"/>
          <w:szCs w:val="24"/>
        </w:rPr>
        <w:t xml:space="preserve"> (Czechy), Rajec (Słowacja), </w:t>
      </w:r>
      <w:proofErr w:type="spellStart"/>
      <w:r w:rsidRPr="00B32514">
        <w:rPr>
          <w:rFonts w:ascii="Times New Roman" w:hAnsi="Times New Roman" w:cs="Times New Roman"/>
          <w:szCs w:val="24"/>
        </w:rPr>
        <w:t>Słonim</w:t>
      </w:r>
      <w:proofErr w:type="spellEnd"/>
      <w:r w:rsidRPr="00B32514">
        <w:rPr>
          <w:rFonts w:ascii="Times New Roman" w:hAnsi="Times New Roman" w:cs="Times New Roman"/>
          <w:szCs w:val="24"/>
        </w:rPr>
        <w:t xml:space="preserve"> (Białoruś), </w:t>
      </w:r>
      <w:proofErr w:type="spellStart"/>
      <w:r w:rsidRPr="00B32514">
        <w:rPr>
          <w:rFonts w:ascii="Times New Roman" w:hAnsi="Times New Roman" w:cs="Times New Roman"/>
          <w:szCs w:val="24"/>
        </w:rPr>
        <w:t>Žilina</w:t>
      </w:r>
      <w:proofErr w:type="spellEnd"/>
      <w:r w:rsidRPr="00B32514">
        <w:rPr>
          <w:rFonts w:ascii="Times New Roman" w:hAnsi="Times New Roman" w:cs="Times New Roman"/>
          <w:szCs w:val="24"/>
        </w:rPr>
        <w:t xml:space="preserve"> (Słowacja). Rok 2020 w związku z licznymi ograniczeniami spowodowanymi pandemią nie sprzyjał intensyfikacji wymian międzynarodowych.</w:t>
      </w:r>
    </w:p>
    <w:p w14:paraId="2DCD63B2" w14:textId="77777777" w:rsidR="00EE4AE4" w:rsidRPr="00B32514" w:rsidRDefault="00EE4AE4" w:rsidP="00EE4AE4">
      <w:pPr>
        <w:spacing w:after="0" w:line="240" w:lineRule="auto"/>
        <w:jc w:val="both"/>
        <w:rPr>
          <w:rFonts w:ascii="Times New Roman" w:hAnsi="Times New Roman" w:cs="Times New Roman"/>
          <w:b/>
          <w:bCs/>
        </w:rPr>
      </w:pPr>
      <w:r w:rsidRPr="00B32514">
        <w:rPr>
          <w:rFonts w:ascii="Times New Roman" w:hAnsi="Times New Roman" w:cs="Times New Roman"/>
          <w:szCs w:val="24"/>
        </w:rPr>
        <w:t xml:space="preserve">W styczniu 2020 r. drużyna piłkarzy klubu UMKS „Trójka” Czechowice-Dziedzice brała udział w turnieju piłki halowej </w:t>
      </w:r>
      <w:r w:rsidRPr="00B32514">
        <w:rPr>
          <w:rFonts w:ascii="Times New Roman" w:hAnsi="Times New Roman" w:cs="Times New Roman"/>
          <w:szCs w:val="24"/>
          <w:lang w:val="de-DE"/>
        </w:rPr>
        <w:t xml:space="preserve">LVM-Football-Cup </w:t>
      </w:r>
      <w:r w:rsidRPr="00B32514">
        <w:rPr>
          <w:rFonts w:ascii="Times New Roman" w:hAnsi="Times New Roman" w:cs="Times New Roman"/>
          <w:szCs w:val="24"/>
        </w:rPr>
        <w:t xml:space="preserve">w </w:t>
      </w:r>
      <w:proofErr w:type="spellStart"/>
      <w:r w:rsidRPr="00B32514">
        <w:rPr>
          <w:rFonts w:ascii="Times New Roman" w:hAnsi="Times New Roman" w:cs="Times New Roman"/>
          <w:szCs w:val="24"/>
        </w:rPr>
        <w:t>Hiddenhausen</w:t>
      </w:r>
      <w:proofErr w:type="spellEnd"/>
      <w:r w:rsidRPr="00B32514">
        <w:rPr>
          <w:rFonts w:ascii="Times New Roman" w:hAnsi="Times New Roman" w:cs="Times New Roman"/>
          <w:szCs w:val="24"/>
        </w:rPr>
        <w:t xml:space="preserve"> w kategorii U-13. Coroczny</w:t>
      </w:r>
      <w:r w:rsidRPr="00B32514">
        <w:rPr>
          <w:rStyle w:val="Pogrubienie"/>
          <w:rFonts w:ascii="Times New Roman" w:hAnsi="Times New Roman" w:cs="Times New Roman"/>
        </w:rPr>
        <w:t xml:space="preserve"> </w:t>
      </w:r>
      <w:r w:rsidRPr="00B32514">
        <w:rPr>
          <w:rStyle w:val="Pogrubienie"/>
          <w:rFonts w:ascii="Times New Roman" w:hAnsi="Times New Roman" w:cs="Times New Roman"/>
          <w:b w:val="0"/>
        </w:rPr>
        <w:t xml:space="preserve">turniej odbywa się pod patronatem burmistrza miasta </w:t>
      </w:r>
      <w:proofErr w:type="spellStart"/>
      <w:r w:rsidRPr="00B32514">
        <w:rPr>
          <w:rStyle w:val="Pogrubienie"/>
          <w:rFonts w:ascii="Times New Roman" w:hAnsi="Times New Roman" w:cs="Times New Roman"/>
          <w:b w:val="0"/>
        </w:rPr>
        <w:t>Hiddenhausen</w:t>
      </w:r>
      <w:proofErr w:type="spellEnd"/>
      <w:r w:rsidRPr="00B32514">
        <w:rPr>
          <w:rStyle w:val="Pogrubienie"/>
          <w:rFonts w:ascii="Times New Roman" w:hAnsi="Times New Roman" w:cs="Times New Roman"/>
          <w:b w:val="0"/>
        </w:rPr>
        <w:t>.</w:t>
      </w:r>
    </w:p>
    <w:p w14:paraId="0D566513" w14:textId="7524CF1A" w:rsidR="00CC7D40" w:rsidRDefault="00EE4AE4" w:rsidP="00F176BD">
      <w:pPr>
        <w:spacing w:after="0" w:line="240" w:lineRule="auto"/>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 xml:space="preserve">W okresie 01.08-31.12.2020 r. Gmina Czechowice-Dziedzice realizowała wspólnie z miastem </w:t>
      </w:r>
      <w:proofErr w:type="spellStart"/>
      <w:r w:rsidRPr="00B32514">
        <w:rPr>
          <w:rFonts w:ascii="Times New Roman" w:eastAsia="Times New Roman" w:hAnsi="Times New Roman" w:cs="Times New Roman"/>
          <w:szCs w:val="24"/>
          <w:lang w:eastAsia="pl-PL"/>
        </w:rPr>
        <w:t>Frýdlant</w:t>
      </w:r>
      <w:proofErr w:type="spellEnd"/>
      <w:r w:rsidRPr="00B32514">
        <w:rPr>
          <w:rFonts w:ascii="Times New Roman" w:eastAsia="Times New Roman" w:hAnsi="Times New Roman" w:cs="Times New Roman"/>
          <w:szCs w:val="24"/>
          <w:lang w:eastAsia="pl-PL"/>
        </w:rPr>
        <w:t xml:space="preserve"> nad </w:t>
      </w:r>
      <w:proofErr w:type="spellStart"/>
      <w:r w:rsidRPr="00B32514">
        <w:rPr>
          <w:rFonts w:ascii="Times New Roman" w:eastAsia="Times New Roman" w:hAnsi="Times New Roman" w:cs="Times New Roman"/>
          <w:szCs w:val="24"/>
          <w:lang w:eastAsia="pl-PL"/>
        </w:rPr>
        <w:t>Ostravicí</w:t>
      </w:r>
      <w:proofErr w:type="spellEnd"/>
      <w:r w:rsidRPr="00B32514">
        <w:rPr>
          <w:rFonts w:ascii="Times New Roman" w:eastAsia="Times New Roman" w:hAnsi="Times New Roman" w:cs="Times New Roman"/>
          <w:szCs w:val="24"/>
          <w:lang w:eastAsia="pl-PL"/>
        </w:rPr>
        <w:t xml:space="preserve"> (Czechy) projekt transgraniczny pn. "Zapraszamy w Beskidy. Stacjonarny punkt informacji i promocji turystycznej regionu". Mikroprojekt był współfinansowany ze środków Europejskiego Funduszu Rozwoju Regionalnego w ramach Programu INTERREG V-A Republika Czeska - Polska 2014-2020 oraz z budżetu państwa za pośrednictwem Euroregionu Beskidy. Wartość projektu to 35.294,08 EUR, w tym dofinansowanie z EFRR 29.999,96 EUR, dofinansowanie z budżetu państwa 1.764,70 EUR i wkład własny gminy 3.529,42 EUR. W ramach projektu wyposażono punkt informacji turystycznej w Centrum Edukacji Ekologicznej i zrealizowano tzw. działania miękkie.</w:t>
      </w:r>
    </w:p>
    <w:p w14:paraId="15DA558B" w14:textId="77777777" w:rsidR="00D07FEA" w:rsidRDefault="00D07FEA" w:rsidP="00F176BD">
      <w:pPr>
        <w:spacing w:after="0" w:line="240" w:lineRule="auto"/>
        <w:jc w:val="both"/>
        <w:rPr>
          <w:rFonts w:ascii="Times New Roman" w:eastAsia="Times New Roman" w:hAnsi="Times New Roman" w:cs="Times New Roman"/>
          <w:szCs w:val="24"/>
          <w:lang w:eastAsia="pl-PL"/>
        </w:rPr>
      </w:pPr>
    </w:p>
    <w:p w14:paraId="741072DC" w14:textId="77777777" w:rsidR="00D07FEA" w:rsidRDefault="00D07FEA" w:rsidP="00F176BD">
      <w:pPr>
        <w:spacing w:after="0" w:line="240" w:lineRule="auto"/>
        <w:jc w:val="both"/>
        <w:rPr>
          <w:rFonts w:ascii="Times New Roman" w:eastAsia="Times New Roman" w:hAnsi="Times New Roman" w:cs="Times New Roman"/>
          <w:szCs w:val="24"/>
          <w:lang w:eastAsia="pl-PL"/>
        </w:rPr>
      </w:pPr>
    </w:p>
    <w:p w14:paraId="3613590F" w14:textId="77777777" w:rsidR="00D07FEA" w:rsidRDefault="00D07FEA" w:rsidP="00F176BD">
      <w:pPr>
        <w:spacing w:after="0" w:line="240" w:lineRule="auto"/>
        <w:jc w:val="both"/>
        <w:rPr>
          <w:rFonts w:ascii="Times New Roman" w:eastAsia="Times New Roman" w:hAnsi="Times New Roman" w:cs="Times New Roman"/>
          <w:szCs w:val="24"/>
          <w:lang w:eastAsia="pl-PL"/>
        </w:rPr>
      </w:pPr>
    </w:p>
    <w:p w14:paraId="1F4C6719" w14:textId="77777777" w:rsidR="00D07FEA" w:rsidRPr="00B32514" w:rsidRDefault="00D07FEA" w:rsidP="00F176BD">
      <w:pPr>
        <w:spacing w:after="0" w:line="240" w:lineRule="auto"/>
        <w:jc w:val="both"/>
        <w:rPr>
          <w:rFonts w:ascii="Times New Roman" w:eastAsia="Times New Roman" w:hAnsi="Times New Roman" w:cs="Times New Roman"/>
          <w:szCs w:val="24"/>
          <w:lang w:eastAsia="pl-PL"/>
        </w:rPr>
      </w:pPr>
    </w:p>
    <w:p w14:paraId="7734B2E3" w14:textId="6253432A" w:rsidR="003E7751" w:rsidRPr="00B32514" w:rsidRDefault="00CB5656" w:rsidP="003E7751">
      <w:pPr>
        <w:pStyle w:val="Nagwek1"/>
        <w:spacing w:line="360" w:lineRule="auto"/>
        <w:ind w:left="360"/>
        <w:rPr>
          <w:color w:val="auto"/>
        </w:rPr>
      </w:pPr>
      <w:bookmarkStart w:id="135" w:name="_Toc73356249"/>
      <w:r w:rsidRPr="00B32514">
        <w:rPr>
          <w:color w:val="auto"/>
        </w:rPr>
        <w:lastRenderedPageBreak/>
        <w:t>INNE ISTOTNE DZIAŁANIA BURMISTRZA</w:t>
      </w:r>
      <w:bookmarkEnd w:id="135"/>
    </w:p>
    <w:p w14:paraId="77DDC92F" w14:textId="77777777" w:rsidR="00CB5656" w:rsidRPr="00B32514" w:rsidRDefault="00CB5656" w:rsidP="003E7751">
      <w:pPr>
        <w:spacing w:line="360" w:lineRule="auto"/>
        <w:ind w:right="141"/>
        <w:rPr>
          <w:rFonts w:ascii="Times New Roman" w:hAnsi="Times New Roman"/>
          <w:szCs w:val="24"/>
        </w:rPr>
      </w:pPr>
      <w:r w:rsidRPr="00B32514">
        <w:rPr>
          <w:rFonts w:ascii="Times New Roman" w:hAnsi="Times New Roman"/>
          <w:szCs w:val="24"/>
        </w:rPr>
        <w:t>Efekty działań wszystkich ciał konsultacyjnych, działających w gminie:</w:t>
      </w:r>
    </w:p>
    <w:tbl>
      <w:tblPr>
        <w:tblW w:w="878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35"/>
        <w:gridCol w:w="1153"/>
        <w:gridCol w:w="1465"/>
        <w:gridCol w:w="916"/>
        <w:gridCol w:w="443"/>
        <w:gridCol w:w="1381"/>
        <w:gridCol w:w="1553"/>
      </w:tblGrid>
      <w:tr w:rsidR="00D27F47" w:rsidRPr="00B32514" w14:paraId="34D15961" w14:textId="77777777" w:rsidTr="00F176BD">
        <w:trPr>
          <w:trHeight w:val="2318"/>
        </w:trPr>
        <w:tc>
          <w:tcPr>
            <w:tcW w:w="1872" w:type="dxa"/>
            <w:gridSpan w:val="2"/>
            <w:shd w:val="clear" w:color="auto" w:fill="auto"/>
          </w:tcPr>
          <w:p w14:paraId="1A2FC176" w14:textId="77777777" w:rsidR="00D27F47" w:rsidRPr="00B32514" w:rsidRDefault="00D27F47" w:rsidP="00FF5552">
            <w:pPr>
              <w:ind w:right="141"/>
              <w:rPr>
                <w:rFonts w:ascii="Times New Roman" w:hAnsi="Times New Roman"/>
                <w:szCs w:val="24"/>
              </w:rPr>
            </w:pPr>
          </w:p>
        </w:tc>
        <w:tc>
          <w:tcPr>
            <w:tcW w:w="3534" w:type="dxa"/>
            <w:gridSpan w:val="3"/>
            <w:shd w:val="clear" w:color="auto" w:fill="auto"/>
          </w:tcPr>
          <w:p w14:paraId="351D8749" w14:textId="77777777" w:rsidR="00D27F47" w:rsidRPr="00B32514" w:rsidRDefault="00D27F47" w:rsidP="00FF5552">
            <w:pPr>
              <w:ind w:right="141"/>
              <w:rPr>
                <w:rFonts w:ascii="Times New Roman" w:hAnsi="Times New Roman"/>
                <w:b/>
                <w:i/>
                <w:szCs w:val="24"/>
              </w:rPr>
            </w:pPr>
            <w:r w:rsidRPr="00B32514">
              <w:rPr>
                <w:rFonts w:ascii="Times New Roman" w:hAnsi="Times New Roman"/>
                <w:b/>
                <w:i/>
                <w:szCs w:val="24"/>
              </w:rPr>
              <w:t>Rada Sportu w Gminie Czechowice-Dziedzice</w:t>
            </w:r>
          </w:p>
        </w:tc>
        <w:tc>
          <w:tcPr>
            <w:tcW w:w="3377" w:type="dxa"/>
            <w:gridSpan w:val="3"/>
            <w:shd w:val="clear" w:color="auto" w:fill="auto"/>
          </w:tcPr>
          <w:p w14:paraId="48DBD6EF" w14:textId="77777777" w:rsidR="00D27F47" w:rsidRPr="00B32514" w:rsidRDefault="00D27F47" w:rsidP="00FF5552">
            <w:pPr>
              <w:ind w:right="141"/>
              <w:rPr>
                <w:rFonts w:ascii="Times New Roman" w:hAnsi="Times New Roman"/>
                <w:b/>
                <w:i/>
                <w:szCs w:val="24"/>
              </w:rPr>
            </w:pPr>
            <w:r w:rsidRPr="00B32514">
              <w:rPr>
                <w:rFonts w:ascii="Times New Roman" w:hAnsi="Times New Roman"/>
                <w:b/>
                <w:i/>
                <w:szCs w:val="24"/>
              </w:rPr>
              <w:t>Komisja do spraw przyznawania dorocznych nagród za osiągnięcia w dziedzinie twórczości artystycznej, upowszechnia i ochrony kultury w Gminie Czechowice-Dziedzice</w:t>
            </w:r>
          </w:p>
        </w:tc>
      </w:tr>
      <w:tr w:rsidR="00D27F47" w:rsidRPr="00B32514" w14:paraId="127B8837" w14:textId="77777777" w:rsidTr="00F176BD">
        <w:tc>
          <w:tcPr>
            <w:tcW w:w="1872" w:type="dxa"/>
            <w:gridSpan w:val="2"/>
            <w:shd w:val="clear" w:color="auto" w:fill="auto"/>
          </w:tcPr>
          <w:p w14:paraId="5E5EADD0" w14:textId="77777777" w:rsidR="00D27F47" w:rsidRPr="00B32514" w:rsidRDefault="00D27F47" w:rsidP="00FF5552">
            <w:pPr>
              <w:ind w:right="141"/>
              <w:rPr>
                <w:rFonts w:ascii="Times New Roman" w:hAnsi="Times New Roman"/>
                <w:b/>
                <w:i/>
                <w:szCs w:val="24"/>
              </w:rPr>
            </w:pPr>
            <w:r w:rsidRPr="00B32514">
              <w:rPr>
                <w:rFonts w:ascii="Times New Roman" w:hAnsi="Times New Roman"/>
                <w:b/>
                <w:i/>
                <w:szCs w:val="24"/>
              </w:rPr>
              <w:t>Data powołania</w:t>
            </w:r>
          </w:p>
        </w:tc>
        <w:tc>
          <w:tcPr>
            <w:tcW w:w="3534" w:type="dxa"/>
            <w:gridSpan w:val="3"/>
            <w:shd w:val="clear" w:color="auto" w:fill="auto"/>
          </w:tcPr>
          <w:p w14:paraId="713EDAA7" w14:textId="77777777" w:rsidR="00D27F47" w:rsidRPr="00B32514" w:rsidRDefault="00D27F47" w:rsidP="00FF5552">
            <w:pPr>
              <w:ind w:right="141"/>
              <w:jc w:val="center"/>
              <w:rPr>
                <w:rFonts w:ascii="Times New Roman" w:hAnsi="Times New Roman"/>
                <w:szCs w:val="24"/>
              </w:rPr>
            </w:pPr>
            <w:r w:rsidRPr="00B32514">
              <w:rPr>
                <w:rFonts w:ascii="Times New Roman" w:hAnsi="Times New Roman"/>
                <w:szCs w:val="24"/>
              </w:rPr>
              <w:t>18.06.2007 r.</w:t>
            </w:r>
          </w:p>
        </w:tc>
        <w:tc>
          <w:tcPr>
            <w:tcW w:w="3377" w:type="dxa"/>
            <w:gridSpan w:val="3"/>
            <w:shd w:val="clear" w:color="auto" w:fill="auto"/>
          </w:tcPr>
          <w:p w14:paraId="13572D8F" w14:textId="77777777" w:rsidR="00D27F47" w:rsidRPr="00B32514" w:rsidRDefault="00D27F47" w:rsidP="00FF5552">
            <w:pPr>
              <w:ind w:right="141"/>
              <w:jc w:val="center"/>
              <w:rPr>
                <w:rFonts w:ascii="Times New Roman" w:hAnsi="Times New Roman"/>
                <w:szCs w:val="24"/>
              </w:rPr>
            </w:pPr>
            <w:r w:rsidRPr="00B32514">
              <w:rPr>
                <w:rFonts w:ascii="Times New Roman" w:hAnsi="Times New Roman"/>
                <w:szCs w:val="24"/>
              </w:rPr>
              <w:t>29.12.2009 r.</w:t>
            </w:r>
          </w:p>
        </w:tc>
      </w:tr>
      <w:tr w:rsidR="00D27F47" w:rsidRPr="00B32514" w14:paraId="651FE894" w14:textId="77777777" w:rsidTr="00F176BD">
        <w:tc>
          <w:tcPr>
            <w:tcW w:w="1872" w:type="dxa"/>
            <w:gridSpan w:val="2"/>
            <w:shd w:val="clear" w:color="auto" w:fill="auto"/>
          </w:tcPr>
          <w:p w14:paraId="2825617A" w14:textId="77777777" w:rsidR="00D27F47" w:rsidRPr="00B32514" w:rsidRDefault="00D27F47" w:rsidP="00FF5552">
            <w:pPr>
              <w:ind w:right="141"/>
              <w:rPr>
                <w:rFonts w:ascii="Times New Roman" w:hAnsi="Times New Roman"/>
                <w:b/>
                <w:i/>
                <w:szCs w:val="24"/>
              </w:rPr>
            </w:pPr>
            <w:r w:rsidRPr="00B32514">
              <w:rPr>
                <w:rFonts w:ascii="Times New Roman" w:hAnsi="Times New Roman"/>
                <w:b/>
                <w:i/>
                <w:szCs w:val="24"/>
              </w:rPr>
              <w:t>Liczba członków składu</w:t>
            </w:r>
          </w:p>
        </w:tc>
        <w:tc>
          <w:tcPr>
            <w:tcW w:w="3534" w:type="dxa"/>
            <w:gridSpan w:val="3"/>
            <w:shd w:val="clear" w:color="auto" w:fill="auto"/>
          </w:tcPr>
          <w:p w14:paraId="3D194157" w14:textId="77777777" w:rsidR="00D27F47" w:rsidRPr="00B32514" w:rsidRDefault="00D27F47" w:rsidP="00FF5552">
            <w:pPr>
              <w:ind w:right="141"/>
              <w:jc w:val="center"/>
              <w:rPr>
                <w:rFonts w:ascii="Times New Roman" w:hAnsi="Times New Roman"/>
                <w:szCs w:val="24"/>
              </w:rPr>
            </w:pPr>
            <w:r w:rsidRPr="00B32514">
              <w:rPr>
                <w:rFonts w:ascii="Times New Roman" w:hAnsi="Times New Roman"/>
                <w:szCs w:val="24"/>
              </w:rPr>
              <w:t>8 osób</w:t>
            </w:r>
          </w:p>
        </w:tc>
        <w:tc>
          <w:tcPr>
            <w:tcW w:w="3377" w:type="dxa"/>
            <w:gridSpan w:val="3"/>
            <w:shd w:val="clear" w:color="auto" w:fill="auto"/>
          </w:tcPr>
          <w:p w14:paraId="0CEC6D0B" w14:textId="77777777" w:rsidR="00D27F47" w:rsidRPr="00B32514" w:rsidRDefault="00D27F47" w:rsidP="00FF5552">
            <w:pPr>
              <w:ind w:right="141"/>
              <w:jc w:val="center"/>
              <w:rPr>
                <w:rFonts w:ascii="Times New Roman" w:hAnsi="Times New Roman"/>
                <w:szCs w:val="24"/>
              </w:rPr>
            </w:pPr>
            <w:r w:rsidRPr="00B32514">
              <w:rPr>
                <w:rFonts w:ascii="Times New Roman" w:hAnsi="Times New Roman"/>
                <w:szCs w:val="24"/>
              </w:rPr>
              <w:t>5 osób</w:t>
            </w:r>
          </w:p>
        </w:tc>
      </w:tr>
      <w:tr w:rsidR="00D27F47" w:rsidRPr="00B32514" w14:paraId="62555594" w14:textId="77777777" w:rsidTr="006F6CE4">
        <w:trPr>
          <w:trHeight w:val="6053"/>
        </w:trPr>
        <w:tc>
          <w:tcPr>
            <w:tcW w:w="1872" w:type="dxa"/>
            <w:gridSpan w:val="2"/>
            <w:tcBorders>
              <w:bottom w:val="single" w:sz="4" w:space="0" w:color="auto"/>
            </w:tcBorders>
            <w:shd w:val="clear" w:color="auto" w:fill="auto"/>
          </w:tcPr>
          <w:p w14:paraId="142A6EB4" w14:textId="77777777" w:rsidR="00D27F47" w:rsidRPr="00B32514" w:rsidRDefault="00D27F47" w:rsidP="00FF5552">
            <w:pPr>
              <w:ind w:right="141"/>
              <w:rPr>
                <w:rFonts w:ascii="Times New Roman" w:hAnsi="Times New Roman"/>
                <w:b/>
                <w:i/>
                <w:szCs w:val="24"/>
              </w:rPr>
            </w:pPr>
            <w:r w:rsidRPr="00B32514">
              <w:rPr>
                <w:rFonts w:ascii="Times New Roman" w:hAnsi="Times New Roman"/>
                <w:b/>
                <w:i/>
                <w:szCs w:val="24"/>
              </w:rPr>
              <w:t>Działania</w:t>
            </w:r>
          </w:p>
        </w:tc>
        <w:tc>
          <w:tcPr>
            <w:tcW w:w="3534" w:type="dxa"/>
            <w:gridSpan w:val="3"/>
            <w:tcBorders>
              <w:bottom w:val="single" w:sz="4" w:space="0" w:color="auto"/>
            </w:tcBorders>
            <w:shd w:val="clear" w:color="auto" w:fill="auto"/>
          </w:tcPr>
          <w:p w14:paraId="3AE5A950" w14:textId="77777777" w:rsidR="00D27F47" w:rsidRPr="00B32514" w:rsidRDefault="00D27F47" w:rsidP="00FC65B5">
            <w:pPr>
              <w:pStyle w:val="Default"/>
              <w:numPr>
                <w:ilvl w:val="0"/>
                <w:numId w:val="36"/>
              </w:numPr>
              <w:spacing w:line="360" w:lineRule="auto"/>
              <w:ind w:left="315" w:hanging="218"/>
              <w:rPr>
                <w:rFonts w:ascii="Times New Roman" w:hAnsi="Times New Roman" w:cs="Times New Roman"/>
                <w:color w:val="auto"/>
              </w:rPr>
            </w:pPr>
            <w:r w:rsidRPr="00B32514">
              <w:rPr>
                <w:rFonts w:ascii="Times New Roman" w:hAnsi="Times New Roman" w:cs="Times New Roman"/>
                <w:color w:val="auto"/>
              </w:rPr>
              <w:t xml:space="preserve"> ocena merytoryczna złożonych wniosków o przyznanie nagrody lub wyróżnienia za osiągnięcie wysokich wyników sportowych; </w:t>
            </w:r>
          </w:p>
          <w:p w14:paraId="179D2533" w14:textId="77777777" w:rsidR="00D27F47" w:rsidRPr="00B32514" w:rsidRDefault="00D27F47" w:rsidP="00FC65B5">
            <w:pPr>
              <w:pStyle w:val="Default"/>
              <w:numPr>
                <w:ilvl w:val="0"/>
                <w:numId w:val="36"/>
              </w:numPr>
              <w:spacing w:line="360" w:lineRule="auto"/>
              <w:ind w:left="315" w:hanging="218"/>
              <w:rPr>
                <w:rFonts w:ascii="Times New Roman" w:hAnsi="Times New Roman" w:cs="Times New Roman"/>
                <w:color w:val="auto"/>
              </w:rPr>
            </w:pPr>
            <w:r w:rsidRPr="00B32514">
              <w:rPr>
                <w:rFonts w:ascii="Times New Roman" w:hAnsi="Times New Roman" w:cs="Times New Roman"/>
                <w:color w:val="auto"/>
              </w:rPr>
              <w:t xml:space="preserve"> propozycja wysokości   ww. nagród;</w:t>
            </w:r>
          </w:p>
          <w:p w14:paraId="02A8E5C8" w14:textId="77777777" w:rsidR="00D27F47" w:rsidRPr="00B32514" w:rsidRDefault="00D27F47" w:rsidP="00FC65B5">
            <w:pPr>
              <w:pStyle w:val="Default"/>
              <w:numPr>
                <w:ilvl w:val="0"/>
                <w:numId w:val="36"/>
              </w:numPr>
              <w:spacing w:line="360" w:lineRule="auto"/>
              <w:ind w:left="315" w:hanging="218"/>
              <w:rPr>
                <w:rFonts w:ascii="Times New Roman" w:hAnsi="Times New Roman" w:cs="Times New Roman"/>
                <w:color w:val="auto"/>
              </w:rPr>
            </w:pPr>
            <w:r w:rsidRPr="00B32514">
              <w:rPr>
                <w:rFonts w:ascii="Times New Roman" w:hAnsi="Times New Roman" w:cs="Times New Roman"/>
                <w:color w:val="auto"/>
              </w:rPr>
              <w:t>ocena merytoryczna  złożonych wniosków o przyznanie stypendium sportowego za osiągnięte wyniki sportowe;</w:t>
            </w:r>
          </w:p>
          <w:p w14:paraId="2483CB60" w14:textId="77777777" w:rsidR="00D27F47" w:rsidRPr="00B32514" w:rsidRDefault="00D27F47" w:rsidP="00FC65B5">
            <w:pPr>
              <w:pStyle w:val="Default"/>
              <w:numPr>
                <w:ilvl w:val="0"/>
                <w:numId w:val="36"/>
              </w:numPr>
              <w:spacing w:line="360" w:lineRule="auto"/>
              <w:ind w:left="319" w:hanging="218"/>
              <w:rPr>
                <w:rFonts w:ascii="Times New Roman" w:hAnsi="Times New Roman" w:cs="Times New Roman"/>
                <w:color w:val="auto"/>
              </w:rPr>
            </w:pPr>
            <w:r w:rsidRPr="00B32514">
              <w:rPr>
                <w:rFonts w:ascii="Times New Roman" w:hAnsi="Times New Roman" w:cs="Times New Roman"/>
                <w:color w:val="auto"/>
              </w:rPr>
              <w:t>propozycja wysokości      ww. stypendium;</w:t>
            </w:r>
          </w:p>
        </w:tc>
        <w:tc>
          <w:tcPr>
            <w:tcW w:w="3377" w:type="dxa"/>
            <w:gridSpan w:val="3"/>
            <w:tcBorders>
              <w:bottom w:val="single" w:sz="4" w:space="0" w:color="auto"/>
            </w:tcBorders>
            <w:shd w:val="clear" w:color="auto" w:fill="auto"/>
          </w:tcPr>
          <w:p w14:paraId="6F1DF1AC" w14:textId="77777777" w:rsidR="00D27F47" w:rsidRPr="00B32514" w:rsidRDefault="00D27F47" w:rsidP="00FC65B5">
            <w:pPr>
              <w:numPr>
                <w:ilvl w:val="0"/>
                <w:numId w:val="37"/>
              </w:numPr>
              <w:spacing w:after="0" w:line="360" w:lineRule="auto"/>
              <w:ind w:left="245" w:right="142" w:hanging="218"/>
              <w:rPr>
                <w:rFonts w:ascii="Times New Roman" w:hAnsi="Times New Roman"/>
                <w:szCs w:val="24"/>
              </w:rPr>
            </w:pPr>
            <w:r w:rsidRPr="00B32514">
              <w:rPr>
                <w:rFonts w:ascii="Times New Roman" w:hAnsi="Times New Roman"/>
                <w:szCs w:val="24"/>
              </w:rPr>
              <w:t xml:space="preserve">rozpatrywanie </w:t>
            </w:r>
            <w:r w:rsidRPr="00B32514">
              <w:rPr>
                <w:rFonts w:ascii="Times New Roman" w:hAnsi="Times New Roman"/>
                <w:szCs w:val="24"/>
              </w:rPr>
              <w:br/>
              <w:t>i opiniowanie wniosków o przyznanie nagrody za osiągnięcia w dziedzinie twórczości artystycznej, upowszechniania</w:t>
            </w:r>
            <w:r w:rsidRPr="00B32514">
              <w:rPr>
                <w:rFonts w:ascii="Times New Roman" w:hAnsi="Times New Roman"/>
                <w:szCs w:val="24"/>
              </w:rPr>
              <w:br/>
              <w:t xml:space="preserve"> i ochrony kultury;</w:t>
            </w:r>
          </w:p>
          <w:p w14:paraId="5AC12FFA" w14:textId="77777777" w:rsidR="00D27F47" w:rsidRPr="00B32514" w:rsidRDefault="00D27F47" w:rsidP="00FC65B5">
            <w:pPr>
              <w:numPr>
                <w:ilvl w:val="0"/>
                <w:numId w:val="37"/>
              </w:numPr>
              <w:spacing w:after="0" w:line="360" w:lineRule="auto"/>
              <w:ind w:left="322" w:right="142" w:hanging="219"/>
              <w:rPr>
                <w:rFonts w:ascii="Times New Roman" w:hAnsi="Times New Roman"/>
                <w:szCs w:val="24"/>
              </w:rPr>
            </w:pPr>
            <w:r w:rsidRPr="00B32514">
              <w:rPr>
                <w:rFonts w:ascii="Times New Roman" w:hAnsi="Times New Roman"/>
                <w:szCs w:val="24"/>
              </w:rPr>
              <w:t>proponowanie osoby laureata lub laureatów;</w:t>
            </w:r>
          </w:p>
          <w:p w14:paraId="69D8B798" w14:textId="77777777" w:rsidR="006F6CE4" w:rsidRPr="00B32514" w:rsidRDefault="006F6CE4" w:rsidP="006F6CE4">
            <w:pPr>
              <w:spacing w:after="0" w:line="360" w:lineRule="auto"/>
              <w:ind w:right="142"/>
              <w:rPr>
                <w:rFonts w:ascii="Times New Roman" w:hAnsi="Times New Roman"/>
                <w:szCs w:val="24"/>
              </w:rPr>
            </w:pPr>
          </w:p>
          <w:p w14:paraId="68288F14" w14:textId="77777777" w:rsidR="006F6CE4" w:rsidRPr="00B32514" w:rsidRDefault="006F6CE4" w:rsidP="006F6CE4">
            <w:pPr>
              <w:spacing w:after="0" w:line="360" w:lineRule="auto"/>
              <w:ind w:right="142"/>
              <w:rPr>
                <w:rFonts w:ascii="Times New Roman" w:hAnsi="Times New Roman"/>
                <w:szCs w:val="24"/>
              </w:rPr>
            </w:pPr>
          </w:p>
          <w:p w14:paraId="38BE0814" w14:textId="77777777" w:rsidR="006F6CE4" w:rsidRPr="00B32514" w:rsidRDefault="006F6CE4" w:rsidP="006F6CE4">
            <w:pPr>
              <w:spacing w:after="0" w:line="360" w:lineRule="auto"/>
              <w:ind w:right="142"/>
              <w:rPr>
                <w:rFonts w:ascii="Times New Roman" w:hAnsi="Times New Roman"/>
                <w:szCs w:val="24"/>
              </w:rPr>
            </w:pPr>
          </w:p>
          <w:p w14:paraId="1ADFFD96" w14:textId="77777777" w:rsidR="006F6CE4" w:rsidRPr="00B32514" w:rsidRDefault="006F6CE4" w:rsidP="006F6CE4">
            <w:pPr>
              <w:spacing w:after="0" w:line="360" w:lineRule="auto"/>
              <w:ind w:right="142"/>
              <w:rPr>
                <w:rFonts w:ascii="Times New Roman" w:hAnsi="Times New Roman"/>
                <w:szCs w:val="24"/>
              </w:rPr>
            </w:pPr>
          </w:p>
          <w:p w14:paraId="6D955400" w14:textId="77777777" w:rsidR="006F6CE4" w:rsidRPr="00B32514" w:rsidRDefault="006F6CE4" w:rsidP="006F6CE4">
            <w:pPr>
              <w:spacing w:after="0" w:line="360" w:lineRule="auto"/>
              <w:ind w:right="142"/>
              <w:rPr>
                <w:rFonts w:ascii="Times New Roman" w:hAnsi="Times New Roman"/>
                <w:szCs w:val="24"/>
              </w:rPr>
            </w:pPr>
          </w:p>
          <w:p w14:paraId="6ACD557C" w14:textId="14C475AB" w:rsidR="006F6CE4" w:rsidRPr="00B32514" w:rsidRDefault="006F6CE4" w:rsidP="006F6CE4">
            <w:pPr>
              <w:spacing w:after="0" w:line="360" w:lineRule="auto"/>
              <w:ind w:right="142"/>
              <w:rPr>
                <w:rFonts w:ascii="Times New Roman" w:hAnsi="Times New Roman"/>
                <w:szCs w:val="24"/>
              </w:rPr>
            </w:pPr>
          </w:p>
        </w:tc>
      </w:tr>
      <w:tr w:rsidR="00D27F47" w:rsidRPr="00B32514" w14:paraId="5BF0F839" w14:textId="77777777" w:rsidTr="006F6CE4">
        <w:tc>
          <w:tcPr>
            <w:tcW w:w="8783" w:type="dxa"/>
            <w:gridSpan w:val="8"/>
            <w:tcBorders>
              <w:top w:val="single" w:sz="4" w:space="0" w:color="auto"/>
              <w:left w:val="nil"/>
              <w:bottom w:val="single" w:sz="4" w:space="0" w:color="auto"/>
              <w:right w:val="nil"/>
            </w:tcBorders>
            <w:hideMark/>
          </w:tcPr>
          <w:p w14:paraId="0AAFF0E7" w14:textId="413CCC96" w:rsidR="006F6CE4" w:rsidRPr="00B32514" w:rsidRDefault="006F6CE4" w:rsidP="006F6CE4">
            <w:pPr>
              <w:spacing w:after="0" w:line="240" w:lineRule="auto"/>
              <w:ind w:right="141"/>
              <w:rPr>
                <w:rFonts w:ascii="Times New Roman" w:hAnsi="Times New Roman"/>
                <w:b/>
                <w:szCs w:val="24"/>
              </w:rPr>
            </w:pPr>
          </w:p>
          <w:p w14:paraId="54816E9B" w14:textId="77777777" w:rsidR="004F30EE" w:rsidRPr="00B32514" w:rsidRDefault="004F30EE" w:rsidP="006F6CE4">
            <w:pPr>
              <w:spacing w:after="0" w:line="240" w:lineRule="auto"/>
              <w:ind w:right="141"/>
              <w:rPr>
                <w:rFonts w:ascii="Times New Roman" w:hAnsi="Times New Roman"/>
                <w:b/>
                <w:szCs w:val="24"/>
              </w:rPr>
            </w:pPr>
          </w:p>
          <w:p w14:paraId="32363AAE" w14:textId="77777777" w:rsidR="006F6CE4" w:rsidRPr="00B32514" w:rsidRDefault="00D27F47" w:rsidP="006F6CE4">
            <w:pPr>
              <w:spacing w:after="0" w:line="240" w:lineRule="auto"/>
              <w:ind w:right="141"/>
              <w:jc w:val="center"/>
              <w:rPr>
                <w:rFonts w:ascii="Times New Roman" w:hAnsi="Times New Roman"/>
                <w:b/>
                <w:szCs w:val="24"/>
              </w:rPr>
            </w:pPr>
            <w:r w:rsidRPr="00B32514">
              <w:rPr>
                <w:rFonts w:ascii="Times New Roman" w:hAnsi="Times New Roman"/>
                <w:b/>
                <w:szCs w:val="24"/>
              </w:rPr>
              <w:t>DZIEDZINA SPORT- NAGRODY</w:t>
            </w:r>
          </w:p>
          <w:p w14:paraId="28478CCA" w14:textId="3F4AC361" w:rsidR="006F6CE4" w:rsidRPr="00B32514" w:rsidRDefault="006F6CE4" w:rsidP="006F6CE4">
            <w:pPr>
              <w:spacing w:after="0" w:line="240" w:lineRule="auto"/>
              <w:ind w:right="141"/>
              <w:jc w:val="center"/>
              <w:rPr>
                <w:rFonts w:ascii="Times New Roman" w:hAnsi="Times New Roman"/>
                <w:b/>
                <w:szCs w:val="24"/>
              </w:rPr>
            </w:pPr>
          </w:p>
        </w:tc>
      </w:tr>
      <w:tr w:rsidR="00D27F47" w:rsidRPr="00B32514" w14:paraId="454E1AE6" w14:textId="77777777" w:rsidTr="006F6CE4">
        <w:tc>
          <w:tcPr>
            <w:tcW w:w="1637" w:type="dxa"/>
            <w:tcBorders>
              <w:top w:val="single" w:sz="4" w:space="0" w:color="auto"/>
              <w:left w:val="single" w:sz="4" w:space="0" w:color="auto"/>
              <w:bottom w:val="single" w:sz="4" w:space="0" w:color="auto"/>
              <w:right w:val="single" w:sz="4" w:space="0" w:color="auto"/>
            </w:tcBorders>
            <w:hideMark/>
          </w:tcPr>
          <w:p w14:paraId="466F908D"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Nazwa</w:t>
            </w:r>
          </w:p>
        </w:tc>
        <w:tc>
          <w:tcPr>
            <w:tcW w:w="1388" w:type="dxa"/>
            <w:gridSpan w:val="2"/>
            <w:tcBorders>
              <w:top w:val="single" w:sz="4" w:space="0" w:color="auto"/>
              <w:left w:val="single" w:sz="4" w:space="0" w:color="auto"/>
              <w:bottom w:val="single" w:sz="4" w:space="0" w:color="auto"/>
              <w:right w:val="single" w:sz="4" w:space="0" w:color="auto"/>
            </w:tcBorders>
            <w:hideMark/>
          </w:tcPr>
          <w:p w14:paraId="41095600"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2016</w:t>
            </w:r>
          </w:p>
        </w:tc>
        <w:tc>
          <w:tcPr>
            <w:tcW w:w="1465" w:type="dxa"/>
            <w:tcBorders>
              <w:top w:val="single" w:sz="4" w:space="0" w:color="auto"/>
              <w:left w:val="single" w:sz="4" w:space="0" w:color="auto"/>
              <w:bottom w:val="single" w:sz="4" w:space="0" w:color="auto"/>
              <w:right w:val="single" w:sz="4" w:space="0" w:color="auto"/>
            </w:tcBorders>
            <w:hideMark/>
          </w:tcPr>
          <w:p w14:paraId="1E35239B"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2017</w:t>
            </w:r>
          </w:p>
        </w:tc>
        <w:tc>
          <w:tcPr>
            <w:tcW w:w="1359" w:type="dxa"/>
            <w:gridSpan w:val="2"/>
            <w:tcBorders>
              <w:top w:val="single" w:sz="4" w:space="0" w:color="auto"/>
              <w:left w:val="single" w:sz="4" w:space="0" w:color="auto"/>
              <w:bottom w:val="single" w:sz="4" w:space="0" w:color="auto"/>
              <w:right w:val="single" w:sz="4" w:space="0" w:color="auto"/>
            </w:tcBorders>
            <w:hideMark/>
          </w:tcPr>
          <w:p w14:paraId="77A3B078"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2018</w:t>
            </w:r>
          </w:p>
        </w:tc>
        <w:tc>
          <w:tcPr>
            <w:tcW w:w="1381" w:type="dxa"/>
            <w:tcBorders>
              <w:top w:val="single" w:sz="4" w:space="0" w:color="auto"/>
              <w:left w:val="single" w:sz="4" w:space="0" w:color="auto"/>
              <w:bottom w:val="single" w:sz="4" w:space="0" w:color="auto"/>
              <w:right w:val="single" w:sz="4" w:space="0" w:color="auto"/>
            </w:tcBorders>
            <w:hideMark/>
          </w:tcPr>
          <w:p w14:paraId="5DB5F084"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2019</w:t>
            </w:r>
          </w:p>
        </w:tc>
        <w:tc>
          <w:tcPr>
            <w:tcW w:w="1553" w:type="dxa"/>
            <w:tcBorders>
              <w:top w:val="single" w:sz="4" w:space="0" w:color="auto"/>
              <w:left w:val="single" w:sz="4" w:space="0" w:color="auto"/>
              <w:bottom w:val="single" w:sz="4" w:space="0" w:color="auto"/>
              <w:right w:val="single" w:sz="4" w:space="0" w:color="auto"/>
            </w:tcBorders>
          </w:tcPr>
          <w:p w14:paraId="27D8DAC9"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2020</w:t>
            </w:r>
          </w:p>
        </w:tc>
      </w:tr>
      <w:tr w:rsidR="00D27F47" w:rsidRPr="00B32514" w14:paraId="59B503BE" w14:textId="77777777" w:rsidTr="006F6CE4">
        <w:tc>
          <w:tcPr>
            <w:tcW w:w="1637" w:type="dxa"/>
            <w:tcBorders>
              <w:top w:val="single" w:sz="4" w:space="0" w:color="auto"/>
              <w:left w:val="single" w:sz="4" w:space="0" w:color="auto"/>
              <w:bottom w:val="single" w:sz="4" w:space="0" w:color="auto"/>
              <w:right w:val="single" w:sz="4" w:space="0" w:color="auto"/>
            </w:tcBorders>
            <w:hideMark/>
          </w:tcPr>
          <w:p w14:paraId="606AC723"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Ilość przyznanych nagród</w:t>
            </w:r>
          </w:p>
          <w:p w14:paraId="7B6684E5" w14:textId="77777777" w:rsidR="00D27F47" w:rsidRPr="00B32514" w:rsidRDefault="00D27F47" w:rsidP="00FF5552">
            <w:pPr>
              <w:spacing w:after="0" w:line="240" w:lineRule="auto"/>
              <w:ind w:right="141"/>
              <w:jc w:val="center"/>
              <w:rPr>
                <w:rFonts w:ascii="Times New Roman" w:hAnsi="Times New Roman"/>
                <w:szCs w:val="24"/>
              </w:rPr>
            </w:pPr>
          </w:p>
          <w:p w14:paraId="270536B6" w14:textId="77777777" w:rsidR="00D27F47" w:rsidRPr="00B32514" w:rsidRDefault="00D27F47" w:rsidP="00FF5552">
            <w:pPr>
              <w:spacing w:after="0" w:line="240" w:lineRule="auto"/>
              <w:ind w:right="141"/>
              <w:rPr>
                <w:rFonts w:ascii="Times New Roman" w:hAnsi="Times New Roman"/>
                <w:szCs w:val="24"/>
              </w:rPr>
            </w:pP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14:paraId="0E109ECA"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19</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EA8677A"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21</w:t>
            </w:r>
          </w:p>
        </w:tc>
        <w:tc>
          <w:tcPr>
            <w:tcW w:w="1359" w:type="dxa"/>
            <w:gridSpan w:val="2"/>
            <w:tcBorders>
              <w:top w:val="single" w:sz="4" w:space="0" w:color="auto"/>
              <w:left w:val="single" w:sz="4" w:space="0" w:color="auto"/>
              <w:bottom w:val="single" w:sz="4" w:space="0" w:color="auto"/>
              <w:right w:val="single" w:sz="4" w:space="0" w:color="auto"/>
            </w:tcBorders>
            <w:vAlign w:val="center"/>
            <w:hideMark/>
          </w:tcPr>
          <w:p w14:paraId="0D9680BA"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17</w:t>
            </w:r>
          </w:p>
        </w:tc>
        <w:tc>
          <w:tcPr>
            <w:tcW w:w="1381" w:type="dxa"/>
            <w:tcBorders>
              <w:top w:val="single" w:sz="4" w:space="0" w:color="auto"/>
              <w:left w:val="single" w:sz="4" w:space="0" w:color="auto"/>
              <w:bottom w:val="single" w:sz="4" w:space="0" w:color="auto"/>
              <w:right w:val="single" w:sz="4" w:space="0" w:color="auto"/>
            </w:tcBorders>
            <w:vAlign w:val="center"/>
            <w:hideMark/>
          </w:tcPr>
          <w:p w14:paraId="61D50508"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26</w:t>
            </w:r>
          </w:p>
        </w:tc>
        <w:tc>
          <w:tcPr>
            <w:tcW w:w="1553" w:type="dxa"/>
            <w:tcBorders>
              <w:top w:val="single" w:sz="4" w:space="0" w:color="auto"/>
              <w:left w:val="single" w:sz="4" w:space="0" w:color="auto"/>
              <w:bottom w:val="single" w:sz="4" w:space="0" w:color="auto"/>
              <w:right w:val="single" w:sz="4" w:space="0" w:color="auto"/>
            </w:tcBorders>
            <w:vAlign w:val="center"/>
          </w:tcPr>
          <w:p w14:paraId="442EFD37"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18</w:t>
            </w:r>
          </w:p>
        </w:tc>
      </w:tr>
      <w:tr w:rsidR="00D27F47" w:rsidRPr="00B32514" w14:paraId="7EBA7A9B" w14:textId="77777777" w:rsidTr="00D27F47">
        <w:tc>
          <w:tcPr>
            <w:tcW w:w="1637" w:type="dxa"/>
            <w:tcBorders>
              <w:top w:val="single" w:sz="4" w:space="0" w:color="auto"/>
              <w:left w:val="single" w:sz="4" w:space="0" w:color="auto"/>
              <w:bottom w:val="single" w:sz="4" w:space="0" w:color="auto"/>
              <w:right w:val="single" w:sz="4" w:space="0" w:color="auto"/>
            </w:tcBorders>
            <w:hideMark/>
          </w:tcPr>
          <w:p w14:paraId="105D64EC"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lastRenderedPageBreak/>
              <w:t>Kwota wypłaconych nagród</w:t>
            </w:r>
          </w:p>
          <w:p w14:paraId="69F55D7E" w14:textId="77777777" w:rsidR="00D27F47" w:rsidRPr="00B32514" w:rsidRDefault="00D27F47" w:rsidP="00FF5552">
            <w:pPr>
              <w:spacing w:after="0" w:line="240" w:lineRule="auto"/>
              <w:ind w:right="141"/>
              <w:jc w:val="center"/>
              <w:rPr>
                <w:rFonts w:ascii="Times New Roman" w:hAnsi="Times New Roman"/>
                <w:szCs w:val="24"/>
              </w:rPr>
            </w:pPr>
          </w:p>
        </w:tc>
        <w:tc>
          <w:tcPr>
            <w:tcW w:w="1388" w:type="dxa"/>
            <w:gridSpan w:val="2"/>
            <w:tcBorders>
              <w:top w:val="single" w:sz="4" w:space="0" w:color="auto"/>
              <w:left w:val="single" w:sz="4" w:space="0" w:color="auto"/>
              <w:bottom w:val="single" w:sz="4" w:space="0" w:color="auto"/>
              <w:right w:val="single" w:sz="4" w:space="0" w:color="auto"/>
            </w:tcBorders>
            <w:hideMark/>
          </w:tcPr>
          <w:p w14:paraId="0510879D"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28 500,00 zł</w:t>
            </w:r>
          </w:p>
        </w:tc>
        <w:tc>
          <w:tcPr>
            <w:tcW w:w="1465" w:type="dxa"/>
            <w:tcBorders>
              <w:top w:val="single" w:sz="4" w:space="0" w:color="auto"/>
              <w:left w:val="single" w:sz="4" w:space="0" w:color="auto"/>
              <w:bottom w:val="single" w:sz="4" w:space="0" w:color="auto"/>
              <w:right w:val="single" w:sz="4" w:space="0" w:color="auto"/>
            </w:tcBorders>
            <w:hideMark/>
          </w:tcPr>
          <w:p w14:paraId="662F4788"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32 500,00 zł</w:t>
            </w:r>
          </w:p>
        </w:tc>
        <w:tc>
          <w:tcPr>
            <w:tcW w:w="1359" w:type="dxa"/>
            <w:gridSpan w:val="2"/>
            <w:tcBorders>
              <w:top w:val="single" w:sz="4" w:space="0" w:color="auto"/>
              <w:left w:val="single" w:sz="4" w:space="0" w:color="auto"/>
              <w:bottom w:val="single" w:sz="4" w:space="0" w:color="auto"/>
              <w:right w:val="single" w:sz="4" w:space="0" w:color="auto"/>
            </w:tcBorders>
            <w:hideMark/>
          </w:tcPr>
          <w:p w14:paraId="3ED820C5"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25 000,00 zł</w:t>
            </w:r>
          </w:p>
        </w:tc>
        <w:tc>
          <w:tcPr>
            <w:tcW w:w="1381" w:type="dxa"/>
            <w:tcBorders>
              <w:top w:val="single" w:sz="4" w:space="0" w:color="auto"/>
              <w:left w:val="single" w:sz="4" w:space="0" w:color="auto"/>
              <w:bottom w:val="single" w:sz="4" w:space="0" w:color="auto"/>
              <w:right w:val="single" w:sz="4" w:space="0" w:color="auto"/>
            </w:tcBorders>
            <w:hideMark/>
          </w:tcPr>
          <w:p w14:paraId="046E02C8"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34 000,00 zł</w:t>
            </w:r>
          </w:p>
        </w:tc>
        <w:tc>
          <w:tcPr>
            <w:tcW w:w="1553" w:type="dxa"/>
            <w:tcBorders>
              <w:top w:val="single" w:sz="4" w:space="0" w:color="auto"/>
              <w:left w:val="single" w:sz="4" w:space="0" w:color="auto"/>
              <w:bottom w:val="single" w:sz="4" w:space="0" w:color="auto"/>
              <w:right w:val="single" w:sz="4" w:space="0" w:color="auto"/>
            </w:tcBorders>
          </w:tcPr>
          <w:p w14:paraId="0B6D64A3"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25 000,00 zł</w:t>
            </w:r>
          </w:p>
        </w:tc>
      </w:tr>
    </w:tbl>
    <w:p w14:paraId="52FE91C1" w14:textId="77777777" w:rsidR="00D27F47" w:rsidRPr="00B32514" w:rsidRDefault="00D27F47" w:rsidP="00D27F47"/>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412"/>
        <w:gridCol w:w="1456"/>
        <w:gridCol w:w="1372"/>
        <w:gridCol w:w="1401"/>
        <w:gridCol w:w="1515"/>
      </w:tblGrid>
      <w:tr w:rsidR="00D27F47" w:rsidRPr="00B32514" w14:paraId="796E6AF1" w14:textId="77777777" w:rsidTr="006F6CE4">
        <w:tc>
          <w:tcPr>
            <w:tcW w:w="8725" w:type="dxa"/>
            <w:gridSpan w:val="6"/>
            <w:tcBorders>
              <w:top w:val="nil"/>
              <w:left w:val="nil"/>
              <w:bottom w:val="nil"/>
              <w:right w:val="nil"/>
            </w:tcBorders>
            <w:hideMark/>
          </w:tcPr>
          <w:p w14:paraId="1735A49D" w14:textId="0A2805F6" w:rsidR="00D27F47" w:rsidRPr="00B32514" w:rsidRDefault="00D27F47" w:rsidP="00FF5552">
            <w:pPr>
              <w:spacing w:after="0" w:line="240" w:lineRule="auto"/>
              <w:ind w:right="141"/>
              <w:jc w:val="center"/>
              <w:rPr>
                <w:rFonts w:ascii="Times New Roman" w:hAnsi="Times New Roman"/>
                <w:b/>
                <w:szCs w:val="24"/>
              </w:rPr>
            </w:pPr>
            <w:r w:rsidRPr="00B32514">
              <w:rPr>
                <w:rFonts w:ascii="Times New Roman" w:hAnsi="Times New Roman"/>
                <w:b/>
                <w:szCs w:val="24"/>
              </w:rPr>
              <w:t xml:space="preserve">DZIEDZINA SPORT </w:t>
            </w:r>
            <w:r w:rsidR="006F6CE4" w:rsidRPr="00B32514">
              <w:rPr>
                <w:rFonts w:ascii="Times New Roman" w:hAnsi="Times New Roman"/>
                <w:b/>
                <w:szCs w:val="24"/>
              </w:rPr>
              <w:t>–</w:t>
            </w:r>
            <w:r w:rsidRPr="00B32514">
              <w:rPr>
                <w:rFonts w:ascii="Times New Roman" w:hAnsi="Times New Roman"/>
                <w:b/>
                <w:szCs w:val="24"/>
              </w:rPr>
              <w:t xml:space="preserve"> STYPENDIA</w:t>
            </w:r>
          </w:p>
          <w:p w14:paraId="0B2A864A" w14:textId="18D0A423" w:rsidR="006F6CE4" w:rsidRPr="00B32514" w:rsidRDefault="006F6CE4" w:rsidP="00FF5552">
            <w:pPr>
              <w:spacing w:after="0" w:line="240" w:lineRule="auto"/>
              <w:ind w:right="141"/>
              <w:jc w:val="center"/>
              <w:rPr>
                <w:rFonts w:ascii="Times New Roman" w:hAnsi="Times New Roman"/>
                <w:b/>
                <w:szCs w:val="24"/>
              </w:rPr>
            </w:pPr>
          </w:p>
        </w:tc>
      </w:tr>
      <w:tr w:rsidR="00D27F47" w:rsidRPr="00B32514" w14:paraId="1D94CAB3" w14:textId="77777777" w:rsidTr="006F6CE4">
        <w:tc>
          <w:tcPr>
            <w:tcW w:w="1530" w:type="dxa"/>
            <w:tcBorders>
              <w:top w:val="single" w:sz="4" w:space="0" w:color="auto"/>
              <w:left w:val="single" w:sz="4" w:space="0" w:color="auto"/>
              <w:bottom w:val="single" w:sz="4" w:space="0" w:color="auto"/>
              <w:right w:val="single" w:sz="4" w:space="0" w:color="auto"/>
            </w:tcBorders>
            <w:hideMark/>
          </w:tcPr>
          <w:p w14:paraId="1C09AA3F"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Nazwa</w:t>
            </w:r>
          </w:p>
        </w:tc>
        <w:tc>
          <w:tcPr>
            <w:tcW w:w="1418" w:type="dxa"/>
            <w:tcBorders>
              <w:top w:val="single" w:sz="4" w:space="0" w:color="auto"/>
              <w:left w:val="single" w:sz="4" w:space="0" w:color="auto"/>
              <w:bottom w:val="single" w:sz="4" w:space="0" w:color="auto"/>
              <w:right w:val="single" w:sz="4" w:space="0" w:color="auto"/>
            </w:tcBorders>
            <w:hideMark/>
          </w:tcPr>
          <w:p w14:paraId="39D4EEC1"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2016</w:t>
            </w:r>
          </w:p>
        </w:tc>
        <w:tc>
          <w:tcPr>
            <w:tcW w:w="1465" w:type="dxa"/>
            <w:tcBorders>
              <w:top w:val="single" w:sz="4" w:space="0" w:color="auto"/>
              <w:left w:val="single" w:sz="4" w:space="0" w:color="auto"/>
              <w:bottom w:val="single" w:sz="4" w:space="0" w:color="auto"/>
              <w:right w:val="single" w:sz="4" w:space="0" w:color="auto"/>
            </w:tcBorders>
            <w:hideMark/>
          </w:tcPr>
          <w:p w14:paraId="38D840F9"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2017</w:t>
            </w:r>
          </w:p>
        </w:tc>
        <w:tc>
          <w:tcPr>
            <w:tcW w:w="1376" w:type="dxa"/>
            <w:tcBorders>
              <w:top w:val="single" w:sz="4" w:space="0" w:color="auto"/>
              <w:left w:val="single" w:sz="4" w:space="0" w:color="auto"/>
              <w:bottom w:val="single" w:sz="4" w:space="0" w:color="auto"/>
              <w:right w:val="single" w:sz="4" w:space="0" w:color="auto"/>
            </w:tcBorders>
            <w:hideMark/>
          </w:tcPr>
          <w:p w14:paraId="5B4168A5"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2018</w:t>
            </w:r>
          </w:p>
        </w:tc>
        <w:tc>
          <w:tcPr>
            <w:tcW w:w="1407" w:type="dxa"/>
            <w:tcBorders>
              <w:top w:val="single" w:sz="4" w:space="0" w:color="auto"/>
              <w:left w:val="single" w:sz="4" w:space="0" w:color="auto"/>
              <w:bottom w:val="single" w:sz="4" w:space="0" w:color="auto"/>
              <w:right w:val="single" w:sz="4" w:space="0" w:color="auto"/>
            </w:tcBorders>
            <w:hideMark/>
          </w:tcPr>
          <w:p w14:paraId="77587A20"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2019</w:t>
            </w:r>
          </w:p>
        </w:tc>
        <w:tc>
          <w:tcPr>
            <w:tcW w:w="1529" w:type="dxa"/>
            <w:tcBorders>
              <w:top w:val="single" w:sz="4" w:space="0" w:color="auto"/>
              <w:left w:val="single" w:sz="4" w:space="0" w:color="auto"/>
              <w:bottom w:val="single" w:sz="4" w:space="0" w:color="auto"/>
              <w:right w:val="single" w:sz="4" w:space="0" w:color="auto"/>
            </w:tcBorders>
          </w:tcPr>
          <w:p w14:paraId="185204F4"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Rok 2020</w:t>
            </w:r>
          </w:p>
        </w:tc>
      </w:tr>
      <w:tr w:rsidR="00D27F47" w:rsidRPr="00B32514" w14:paraId="56273195" w14:textId="77777777" w:rsidTr="006F6CE4">
        <w:tc>
          <w:tcPr>
            <w:tcW w:w="1530" w:type="dxa"/>
            <w:tcBorders>
              <w:top w:val="single" w:sz="4" w:space="0" w:color="auto"/>
              <w:left w:val="single" w:sz="4" w:space="0" w:color="auto"/>
              <w:bottom w:val="single" w:sz="4" w:space="0" w:color="auto"/>
              <w:right w:val="single" w:sz="4" w:space="0" w:color="auto"/>
            </w:tcBorders>
            <w:hideMark/>
          </w:tcPr>
          <w:p w14:paraId="7031087F"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Ilość przyznanych stypendiów</w:t>
            </w:r>
          </w:p>
          <w:p w14:paraId="241FD751" w14:textId="77777777" w:rsidR="00D27F47" w:rsidRPr="00B32514" w:rsidRDefault="00D27F47" w:rsidP="00FF5552">
            <w:pPr>
              <w:spacing w:after="0" w:line="240" w:lineRule="auto"/>
              <w:ind w:right="141"/>
              <w:jc w:val="center"/>
              <w:rPr>
                <w:rFonts w:ascii="Times New Roman" w:hAnsi="Times New Roman"/>
                <w:szCs w:val="24"/>
              </w:rPr>
            </w:pPr>
          </w:p>
          <w:p w14:paraId="7493F68B" w14:textId="77777777" w:rsidR="00D27F47" w:rsidRPr="00B32514" w:rsidRDefault="00D27F47" w:rsidP="00FF5552">
            <w:pPr>
              <w:spacing w:after="0" w:line="240" w:lineRule="auto"/>
              <w:ind w:right="141"/>
              <w:jc w:val="center"/>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B663492"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11</w:t>
            </w:r>
          </w:p>
        </w:tc>
        <w:tc>
          <w:tcPr>
            <w:tcW w:w="1465" w:type="dxa"/>
            <w:tcBorders>
              <w:top w:val="single" w:sz="4" w:space="0" w:color="auto"/>
              <w:left w:val="single" w:sz="4" w:space="0" w:color="auto"/>
              <w:bottom w:val="single" w:sz="4" w:space="0" w:color="auto"/>
              <w:right w:val="single" w:sz="4" w:space="0" w:color="auto"/>
            </w:tcBorders>
            <w:vAlign w:val="center"/>
            <w:hideMark/>
          </w:tcPr>
          <w:p w14:paraId="4AFBAB77"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7</w:t>
            </w:r>
          </w:p>
        </w:tc>
        <w:tc>
          <w:tcPr>
            <w:tcW w:w="1376" w:type="dxa"/>
            <w:tcBorders>
              <w:top w:val="single" w:sz="4" w:space="0" w:color="auto"/>
              <w:left w:val="single" w:sz="4" w:space="0" w:color="auto"/>
              <w:bottom w:val="single" w:sz="4" w:space="0" w:color="auto"/>
              <w:right w:val="single" w:sz="4" w:space="0" w:color="auto"/>
            </w:tcBorders>
            <w:vAlign w:val="center"/>
            <w:hideMark/>
          </w:tcPr>
          <w:p w14:paraId="33EDD9C2"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9</w:t>
            </w:r>
          </w:p>
        </w:tc>
        <w:tc>
          <w:tcPr>
            <w:tcW w:w="1407" w:type="dxa"/>
            <w:tcBorders>
              <w:top w:val="nil"/>
              <w:left w:val="single" w:sz="4" w:space="0" w:color="auto"/>
              <w:bottom w:val="single" w:sz="4" w:space="0" w:color="auto"/>
              <w:right w:val="single" w:sz="4" w:space="0" w:color="auto"/>
            </w:tcBorders>
            <w:vAlign w:val="center"/>
            <w:hideMark/>
          </w:tcPr>
          <w:p w14:paraId="46C7C609"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15</w:t>
            </w:r>
          </w:p>
        </w:tc>
        <w:tc>
          <w:tcPr>
            <w:tcW w:w="1529" w:type="dxa"/>
            <w:tcBorders>
              <w:top w:val="single" w:sz="4" w:space="0" w:color="auto"/>
              <w:left w:val="single" w:sz="4" w:space="0" w:color="auto"/>
              <w:bottom w:val="single" w:sz="4" w:space="0" w:color="auto"/>
              <w:right w:val="single" w:sz="4" w:space="0" w:color="auto"/>
            </w:tcBorders>
            <w:vAlign w:val="center"/>
          </w:tcPr>
          <w:p w14:paraId="790529F2" w14:textId="77777777" w:rsidR="00D27F47" w:rsidRPr="00B32514" w:rsidRDefault="00D27F47" w:rsidP="00FF5552">
            <w:pPr>
              <w:spacing w:after="0" w:line="240" w:lineRule="auto"/>
              <w:ind w:right="141"/>
              <w:jc w:val="center"/>
              <w:rPr>
                <w:rFonts w:ascii="Times New Roman" w:hAnsi="Times New Roman"/>
                <w:b/>
                <w:bCs/>
                <w:szCs w:val="24"/>
              </w:rPr>
            </w:pPr>
            <w:r w:rsidRPr="00B32514">
              <w:rPr>
                <w:rFonts w:ascii="Times New Roman" w:hAnsi="Times New Roman"/>
                <w:b/>
                <w:bCs/>
                <w:szCs w:val="24"/>
              </w:rPr>
              <w:t>13</w:t>
            </w:r>
          </w:p>
        </w:tc>
      </w:tr>
      <w:tr w:rsidR="00D27F47" w:rsidRPr="00B32514" w14:paraId="1C7959FE" w14:textId="77777777" w:rsidTr="00D27F47">
        <w:tc>
          <w:tcPr>
            <w:tcW w:w="1530" w:type="dxa"/>
            <w:tcBorders>
              <w:top w:val="single" w:sz="4" w:space="0" w:color="auto"/>
              <w:left w:val="single" w:sz="4" w:space="0" w:color="auto"/>
              <w:bottom w:val="single" w:sz="4" w:space="0" w:color="auto"/>
              <w:right w:val="single" w:sz="4" w:space="0" w:color="auto"/>
            </w:tcBorders>
            <w:hideMark/>
          </w:tcPr>
          <w:p w14:paraId="38A606F5"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Kwota wypłaconych stypendiów</w:t>
            </w:r>
          </w:p>
          <w:p w14:paraId="5465B913" w14:textId="77777777" w:rsidR="00D27F47" w:rsidRPr="00B32514" w:rsidRDefault="00D27F47" w:rsidP="00FF5552">
            <w:pPr>
              <w:spacing w:after="0" w:line="240" w:lineRule="auto"/>
              <w:ind w:right="141"/>
              <w:jc w:val="center"/>
              <w:rPr>
                <w:rFonts w:ascii="Times New Roman" w:hAnsi="Times New Roman"/>
                <w:szCs w:val="24"/>
              </w:rPr>
            </w:pPr>
          </w:p>
          <w:p w14:paraId="5D79E019" w14:textId="77777777" w:rsidR="00D27F47" w:rsidRPr="00B32514" w:rsidRDefault="00D27F47" w:rsidP="00FF5552">
            <w:pPr>
              <w:spacing w:after="0" w:line="240" w:lineRule="auto"/>
              <w:ind w:right="141"/>
              <w:jc w:val="center"/>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14:paraId="279702E3"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43 800,00 zł</w:t>
            </w:r>
          </w:p>
        </w:tc>
        <w:tc>
          <w:tcPr>
            <w:tcW w:w="1465" w:type="dxa"/>
            <w:tcBorders>
              <w:top w:val="single" w:sz="4" w:space="0" w:color="auto"/>
              <w:left w:val="single" w:sz="4" w:space="0" w:color="auto"/>
              <w:bottom w:val="single" w:sz="4" w:space="0" w:color="auto"/>
              <w:right w:val="single" w:sz="4" w:space="0" w:color="auto"/>
            </w:tcBorders>
            <w:hideMark/>
          </w:tcPr>
          <w:p w14:paraId="67569634"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42 000,00 zł</w:t>
            </w:r>
          </w:p>
        </w:tc>
        <w:tc>
          <w:tcPr>
            <w:tcW w:w="1376" w:type="dxa"/>
            <w:tcBorders>
              <w:top w:val="single" w:sz="4" w:space="0" w:color="auto"/>
              <w:left w:val="single" w:sz="4" w:space="0" w:color="auto"/>
              <w:bottom w:val="single" w:sz="4" w:space="0" w:color="auto"/>
              <w:right w:val="single" w:sz="4" w:space="0" w:color="auto"/>
            </w:tcBorders>
            <w:hideMark/>
          </w:tcPr>
          <w:p w14:paraId="7FCD3DA0"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56 400,00 zł</w:t>
            </w:r>
          </w:p>
        </w:tc>
        <w:tc>
          <w:tcPr>
            <w:tcW w:w="1407" w:type="dxa"/>
            <w:tcBorders>
              <w:top w:val="single" w:sz="4" w:space="0" w:color="auto"/>
              <w:left w:val="single" w:sz="4" w:space="0" w:color="auto"/>
              <w:bottom w:val="single" w:sz="4" w:space="0" w:color="auto"/>
              <w:right w:val="single" w:sz="4" w:space="0" w:color="auto"/>
            </w:tcBorders>
            <w:hideMark/>
          </w:tcPr>
          <w:p w14:paraId="7FC2232D"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98 900,00 zł</w:t>
            </w:r>
          </w:p>
        </w:tc>
        <w:tc>
          <w:tcPr>
            <w:tcW w:w="1529" w:type="dxa"/>
            <w:tcBorders>
              <w:top w:val="single" w:sz="4" w:space="0" w:color="auto"/>
              <w:left w:val="single" w:sz="4" w:space="0" w:color="auto"/>
              <w:bottom w:val="single" w:sz="4" w:space="0" w:color="auto"/>
              <w:right w:val="single" w:sz="4" w:space="0" w:color="auto"/>
            </w:tcBorders>
          </w:tcPr>
          <w:p w14:paraId="55CC5F85" w14:textId="77777777" w:rsidR="00D27F47" w:rsidRPr="00B32514" w:rsidRDefault="00D27F47" w:rsidP="00FF5552">
            <w:pPr>
              <w:spacing w:after="0" w:line="240" w:lineRule="auto"/>
              <w:ind w:right="141"/>
              <w:jc w:val="center"/>
              <w:rPr>
                <w:rFonts w:ascii="Times New Roman" w:hAnsi="Times New Roman"/>
                <w:szCs w:val="24"/>
              </w:rPr>
            </w:pPr>
            <w:r w:rsidRPr="00B32514">
              <w:rPr>
                <w:rFonts w:ascii="Times New Roman" w:hAnsi="Times New Roman"/>
                <w:szCs w:val="24"/>
              </w:rPr>
              <w:t>90 600,00 zł</w:t>
            </w:r>
          </w:p>
        </w:tc>
      </w:tr>
    </w:tbl>
    <w:p w14:paraId="0CD21965" w14:textId="77777777" w:rsidR="00E54938" w:rsidRPr="00B32514" w:rsidRDefault="00E54938" w:rsidP="00CB5656">
      <w:pPr>
        <w:rPr>
          <w:u w:val="single"/>
          <w:lang w:eastAsia="pl-PL"/>
        </w:rPr>
      </w:pPr>
    </w:p>
    <w:p w14:paraId="7F2E6022" w14:textId="3F624655" w:rsidR="00CB5656" w:rsidRPr="00B32514" w:rsidRDefault="00CB5656" w:rsidP="00B20857">
      <w:pPr>
        <w:pStyle w:val="Nagwek1"/>
        <w:rPr>
          <w:color w:val="auto"/>
        </w:rPr>
      </w:pPr>
      <w:bookmarkStart w:id="136" w:name="_Toc73356250"/>
      <w:r w:rsidRPr="00B32514">
        <w:rPr>
          <w:color w:val="auto"/>
        </w:rPr>
        <w:t>EFEKTY DZIAŁAŃ W WYBRANYCH DZIEDZINACH</w:t>
      </w:r>
      <w:bookmarkEnd w:id="136"/>
    </w:p>
    <w:p w14:paraId="312AEBD1" w14:textId="77777777" w:rsidR="00CB5656" w:rsidRPr="003E7751" w:rsidRDefault="00CB5656" w:rsidP="00CB5656">
      <w:pPr>
        <w:pStyle w:val="Bezodstpw"/>
        <w:jc w:val="both"/>
        <w:rPr>
          <w:rFonts w:ascii="Times New Roman" w:hAnsi="Times New Roman" w:cs="Times New Roman"/>
          <w:b/>
          <w:color w:val="000000" w:themeColor="text1"/>
          <w:szCs w:val="24"/>
        </w:rPr>
      </w:pPr>
    </w:p>
    <w:p w14:paraId="56A58751" w14:textId="54F8E681" w:rsidR="00CB5656" w:rsidRPr="00B32514" w:rsidRDefault="00CB5656" w:rsidP="007223E2">
      <w:pPr>
        <w:pStyle w:val="Nagwek2"/>
        <w:spacing w:before="0"/>
      </w:pPr>
      <w:bookmarkStart w:id="137" w:name="_Toc73356251"/>
      <w:r w:rsidRPr="00B32514">
        <w:t>Ład przestrzenny.</w:t>
      </w:r>
      <w:bookmarkEnd w:id="137"/>
    </w:p>
    <w:p w14:paraId="0774C5B2" w14:textId="7A2E672B" w:rsidR="007223E2" w:rsidRPr="00B32514" w:rsidRDefault="007223E2" w:rsidP="007223E2">
      <w:pPr>
        <w:spacing w:after="0" w:line="240" w:lineRule="auto"/>
        <w:rPr>
          <w:rFonts w:ascii="Times New Roman" w:eastAsia="Times New Roman" w:hAnsi="Times New Roman" w:cs="Times New Roman"/>
          <w:szCs w:val="24"/>
          <w:lang w:eastAsia="pl-PL"/>
        </w:rPr>
      </w:pPr>
    </w:p>
    <w:p w14:paraId="67B1D709" w14:textId="2C93682F" w:rsidR="007223E2" w:rsidRPr="00B32514" w:rsidRDefault="003E7751" w:rsidP="007223E2">
      <w:pPr>
        <w:pStyle w:val="Nagwek3"/>
        <w:numPr>
          <w:ilvl w:val="0"/>
          <w:numId w:val="0"/>
        </w:numPr>
        <w:spacing w:before="0"/>
        <w:rPr>
          <w:rFonts w:ascii="Times New Roman" w:hAnsi="Times New Roman" w:cs="Times New Roman"/>
          <w:b w:val="0"/>
        </w:rPr>
      </w:pPr>
      <w:bookmarkStart w:id="138" w:name="_Toc45801546"/>
      <w:bookmarkStart w:id="139" w:name="_Toc73356252"/>
      <w:r w:rsidRPr="00B32514">
        <w:rPr>
          <w:rFonts w:ascii="Times New Roman" w:hAnsi="Times New Roman" w:cs="Times New Roman"/>
          <w:b w:val="0"/>
        </w:rPr>
        <w:t>W roku</w:t>
      </w:r>
      <w:r w:rsidR="00FE37B6" w:rsidRPr="00B32514">
        <w:rPr>
          <w:rFonts w:ascii="Times New Roman" w:hAnsi="Times New Roman" w:cs="Times New Roman"/>
          <w:b w:val="0"/>
        </w:rPr>
        <w:t xml:space="preserve"> 20</w:t>
      </w:r>
      <w:r w:rsidR="009B14D8" w:rsidRPr="00B32514">
        <w:rPr>
          <w:rFonts w:ascii="Times New Roman" w:hAnsi="Times New Roman" w:cs="Times New Roman"/>
          <w:b w:val="0"/>
        </w:rPr>
        <w:t>20</w:t>
      </w:r>
      <w:r w:rsidR="00FE37B6" w:rsidRPr="00B32514">
        <w:rPr>
          <w:rFonts w:ascii="Times New Roman" w:hAnsi="Times New Roman" w:cs="Times New Roman"/>
          <w:b w:val="0"/>
        </w:rPr>
        <w:t xml:space="preserve"> uchwalono </w:t>
      </w:r>
      <w:r w:rsidR="009B14D8" w:rsidRPr="00B32514">
        <w:rPr>
          <w:rFonts w:ascii="Times New Roman" w:hAnsi="Times New Roman" w:cs="Times New Roman"/>
          <w:b w:val="0"/>
        </w:rPr>
        <w:t>jeden</w:t>
      </w:r>
      <w:r w:rsidR="00FE37B6" w:rsidRPr="00B32514">
        <w:rPr>
          <w:rFonts w:ascii="Times New Roman" w:hAnsi="Times New Roman" w:cs="Times New Roman"/>
          <w:b w:val="0"/>
          <w:bCs/>
        </w:rPr>
        <w:t xml:space="preserve"> plan</w:t>
      </w:r>
      <w:r w:rsidR="00FE37B6" w:rsidRPr="00B32514">
        <w:rPr>
          <w:rFonts w:ascii="Times New Roman" w:hAnsi="Times New Roman" w:cs="Times New Roman"/>
          <w:b w:val="0"/>
        </w:rPr>
        <w:t xml:space="preserve"> zagospodarowania przestrzennego</w:t>
      </w:r>
      <w:r w:rsidR="00C677D1" w:rsidRPr="00B32514">
        <w:rPr>
          <w:rFonts w:ascii="Times New Roman" w:hAnsi="Times New Roman" w:cs="Times New Roman"/>
          <w:b w:val="0"/>
        </w:rPr>
        <w:t xml:space="preserve"> o łącznej</w:t>
      </w:r>
      <w:bookmarkEnd w:id="138"/>
      <w:r w:rsidR="00C677D1" w:rsidRPr="00B32514">
        <w:rPr>
          <w:rFonts w:ascii="Times New Roman" w:hAnsi="Times New Roman" w:cs="Times New Roman"/>
          <w:b w:val="0"/>
        </w:rPr>
        <w:t xml:space="preserve"> </w:t>
      </w:r>
      <w:bookmarkStart w:id="140" w:name="_Toc45801547"/>
      <w:r w:rsidR="00C677D1" w:rsidRPr="00B32514">
        <w:rPr>
          <w:rFonts w:ascii="Times New Roman" w:hAnsi="Times New Roman" w:cs="Times New Roman"/>
          <w:b w:val="0"/>
        </w:rPr>
        <w:t xml:space="preserve">powierzchni </w:t>
      </w:r>
      <w:r w:rsidR="00FE37B6" w:rsidRPr="00B32514">
        <w:rPr>
          <w:rFonts w:ascii="Times New Roman" w:hAnsi="Times New Roman" w:cs="Times New Roman"/>
          <w:b w:val="0"/>
          <w:bCs/>
        </w:rPr>
        <w:t>6,</w:t>
      </w:r>
      <w:r w:rsidR="009B14D8" w:rsidRPr="00B32514">
        <w:rPr>
          <w:rFonts w:ascii="Times New Roman" w:hAnsi="Times New Roman" w:cs="Times New Roman"/>
          <w:b w:val="0"/>
          <w:bCs/>
        </w:rPr>
        <w:t>75</w:t>
      </w:r>
      <w:r w:rsidR="00FE37B6" w:rsidRPr="00B32514">
        <w:rPr>
          <w:rFonts w:ascii="Times New Roman" w:hAnsi="Times New Roman" w:cs="Times New Roman"/>
          <w:b w:val="0"/>
          <w:bCs/>
        </w:rPr>
        <w:t xml:space="preserve"> ha.</w:t>
      </w:r>
      <w:bookmarkEnd w:id="139"/>
      <w:bookmarkEnd w:id="140"/>
      <w:r w:rsidRPr="00B32514">
        <w:rPr>
          <w:rFonts w:ascii="Times New Roman" w:hAnsi="Times New Roman" w:cs="Times New Roman"/>
          <w:b w:val="0"/>
        </w:rPr>
        <w:t xml:space="preserve"> </w:t>
      </w:r>
    </w:p>
    <w:p w14:paraId="50C37ECF" w14:textId="77777777" w:rsidR="007223E2" w:rsidRPr="00B32514" w:rsidRDefault="007223E2" w:rsidP="007223E2">
      <w:pPr>
        <w:pStyle w:val="Bezodstpw"/>
        <w:jc w:val="both"/>
        <w:rPr>
          <w:rFonts w:ascii="Times New Roman" w:hAnsi="Times New Roman" w:cs="Times New Roman"/>
          <w:szCs w:val="24"/>
        </w:rPr>
      </w:pPr>
    </w:p>
    <w:p w14:paraId="26E94CE1" w14:textId="5705BD89" w:rsidR="00CA4F50" w:rsidRPr="00B32514" w:rsidRDefault="00450462" w:rsidP="002A4E9B">
      <w:pPr>
        <w:pStyle w:val="Bezodstpw"/>
        <w:jc w:val="both"/>
        <w:rPr>
          <w:rFonts w:ascii="Times New Roman" w:hAnsi="Times New Roman" w:cs="Times New Roman"/>
          <w:szCs w:val="24"/>
        </w:rPr>
      </w:pPr>
      <w:r w:rsidRPr="00B32514">
        <w:rPr>
          <w:rFonts w:ascii="Times New Roman" w:hAnsi="Times New Roman" w:cs="Times New Roman"/>
          <w:szCs w:val="24"/>
        </w:rPr>
        <w:t xml:space="preserve">Wpływy </w:t>
      </w:r>
      <w:r w:rsidR="007223E2" w:rsidRPr="00B32514">
        <w:rPr>
          <w:rFonts w:ascii="Times New Roman" w:hAnsi="Times New Roman" w:cs="Times New Roman"/>
          <w:szCs w:val="24"/>
        </w:rPr>
        <w:t xml:space="preserve">i koszty </w:t>
      </w:r>
      <w:r w:rsidRPr="00B32514">
        <w:rPr>
          <w:rFonts w:ascii="Times New Roman" w:hAnsi="Times New Roman" w:cs="Times New Roman"/>
          <w:szCs w:val="24"/>
        </w:rPr>
        <w:t>z tytułu opłaty planistycznej wyniosły:</w:t>
      </w:r>
    </w:p>
    <w:p w14:paraId="4B8CBE9C" w14:textId="690D1E0A" w:rsidR="007223E2" w:rsidRPr="00B32514" w:rsidRDefault="007223E2" w:rsidP="002A4E9B">
      <w:pPr>
        <w:spacing w:after="0" w:line="240" w:lineRule="auto"/>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 xml:space="preserve">2020 r. </w:t>
      </w:r>
      <w:r w:rsidR="002A4E9B"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wpływy</w:t>
      </w:r>
      <w:r w:rsidR="002A4E9B"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70 635,45 zł, koszty operatów szacunkowych</w:t>
      </w:r>
      <w:r w:rsidR="002A4E9B"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7 629,90 zł,</w:t>
      </w:r>
    </w:p>
    <w:p w14:paraId="58B0050A" w14:textId="2593ABFF" w:rsidR="007223E2" w:rsidRPr="00B32514" w:rsidRDefault="007223E2" w:rsidP="002A4E9B">
      <w:pPr>
        <w:spacing w:after="0" w:line="240" w:lineRule="auto"/>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2019 r.</w:t>
      </w:r>
      <w:r w:rsidR="002A4E9B" w:rsidRPr="00B32514">
        <w:rPr>
          <w:rFonts w:ascii="Times New Roman" w:eastAsia="Times New Roman" w:hAnsi="Times New Roman" w:cs="Times New Roman"/>
          <w:szCs w:val="24"/>
          <w:lang w:eastAsia="pl-PL"/>
        </w:rPr>
        <w:t xml:space="preserve"> – wpływy:</w:t>
      </w:r>
      <w:r w:rsidRPr="00B32514">
        <w:rPr>
          <w:rFonts w:ascii="Times New Roman" w:eastAsia="Times New Roman" w:hAnsi="Times New Roman" w:cs="Times New Roman"/>
          <w:szCs w:val="24"/>
          <w:lang w:eastAsia="pl-PL"/>
        </w:rPr>
        <w:t xml:space="preserve"> 51 542,00 zł, koszty operatów szacunkowych</w:t>
      </w:r>
      <w:r w:rsidR="002A4E9B"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12 339 zł</w:t>
      </w:r>
      <w:r w:rsidR="002A4E9B"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ponadto</w:t>
      </w:r>
      <w:r w:rsidR="002A4E9B"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 xml:space="preserve">wydano dwie decyzje </w:t>
      </w:r>
      <w:r w:rsidR="002A4E9B" w:rsidRPr="00B32514">
        <w:rPr>
          <w:rFonts w:ascii="Times New Roman" w:eastAsia="Times New Roman" w:hAnsi="Times New Roman" w:cs="Times New Roman"/>
          <w:szCs w:val="24"/>
          <w:lang w:eastAsia="pl-PL"/>
        </w:rPr>
        <w:t xml:space="preserve">administracyjne </w:t>
      </w:r>
      <w:r w:rsidRPr="00B32514">
        <w:rPr>
          <w:rFonts w:ascii="Times New Roman" w:eastAsia="Times New Roman" w:hAnsi="Times New Roman" w:cs="Times New Roman"/>
          <w:szCs w:val="24"/>
          <w:lang w:eastAsia="pl-PL"/>
        </w:rPr>
        <w:t>na kwoty</w:t>
      </w:r>
      <w:r w:rsidR="002A4E9B"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368 551,90 zł i 70 343,40 zł</w:t>
      </w:r>
      <w:r w:rsidR="002A4E9B" w:rsidRPr="00B32514">
        <w:rPr>
          <w:rFonts w:ascii="Times New Roman" w:eastAsia="Times New Roman" w:hAnsi="Times New Roman" w:cs="Times New Roman"/>
          <w:szCs w:val="24"/>
          <w:lang w:eastAsia="pl-PL"/>
        </w:rPr>
        <w:t>, z czego</w:t>
      </w:r>
      <w:r w:rsidRPr="00B32514">
        <w:rPr>
          <w:rFonts w:ascii="Times New Roman" w:eastAsia="Times New Roman" w:hAnsi="Times New Roman" w:cs="Times New Roman"/>
          <w:szCs w:val="24"/>
          <w:lang w:eastAsia="pl-PL"/>
        </w:rPr>
        <w:t xml:space="preserve"> </w:t>
      </w:r>
      <w:r w:rsidR="002A4E9B" w:rsidRPr="00B32514">
        <w:rPr>
          <w:rFonts w:ascii="Times New Roman" w:eastAsia="Times New Roman" w:hAnsi="Times New Roman" w:cs="Times New Roman"/>
          <w:szCs w:val="24"/>
          <w:lang w:eastAsia="pl-PL"/>
        </w:rPr>
        <w:t>pierwsza</w:t>
      </w:r>
      <w:r w:rsidRPr="00B32514">
        <w:rPr>
          <w:rFonts w:ascii="Times New Roman" w:eastAsia="Times New Roman" w:hAnsi="Times New Roman" w:cs="Times New Roman"/>
          <w:szCs w:val="24"/>
          <w:lang w:eastAsia="pl-PL"/>
        </w:rPr>
        <w:t xml:space="preserve"> sprawa </w:t>
      </w:r>
      <w:r w:rsidR="002A4E9B" w:rsidRPr="00B32514">
        <w:rPr>
          <w:rFonts w:ascii="Times New Roman" w:eastAsia="Times New Roman" w:hAnsi="Times New Roman" w:cs="Times New Roman"/>
          <w:szCs w:val="24"/>
          <w:lang w:eastAsia="pl-PL"/>
        </w:rPr>
        <w:t xml:space="preserve">jest w dalszym ciągu w toku w Wojewódzkim Sądzie Administracyjnym w Gliwicach, a druga </w:t>
      </w:r>
      <w:r w:rsidRPr="00B32514">
        <w:rPr>
          <w:rFonts w:ascii="Times New Roman" w:eastAsia="Times New Roman" w:hAnsi="Times New Roman" w:cs="Times New Roman"/>
          <w:szCs w:val="24"/>
          <w:lang w:eastAsia="pl-PL"/>
        </w:rPr>
        <w:t xml:space="preserve">zakończona </w:t>
      </w:r>
      <w:r w:rsidR="002A4E9B" w:rsidRPr="00B32514">
        <w:rPr>
          <w:rFonts w:ascii="Times New Roman" w:eastAsia="Times New Roman" w:hAnsi="Times New Roman" w:cs="Times New Roman"/>
          <w:szCs w:val="24"/>
          <w:lang w:eastAsia="pl-PL"/>
        </w:rPr>
        <w:t xml:space="preserve">została </w:t>
      </w:r>
      <w:r w:rsidRPr="00B32514">
        <w:rPr>
          <w:rFonts w:ascii="Times New Roman" w:eastAsia="Times New Roman" w:hAnsi="Times New Roman" w:cs="Times New Roman"/>
          <w:szCs w:val="24"/>
          <w:lang w:eastAsia="pl-PL"/>
        </w:rPr>
        <w:t>wyrok</w:t>
      </w:r>
      <w:r w:rsidR="002A4E9B" w:rsidRPr="00B32514">
        <w:rPr>
          <w:rFonts w:ascii="Times New Roman" w:eastAsia="Times New Roman" w:hAnsi="Times New Roman" w:cs="Times New Roman"/>
          <w:szCs w:val="24"/>
          <w:lang w:eastAsia="pl-PL"/>
        </w:rPr>
        <w:t>iem</w:t>
      </w:r>
      <w:r w:rsidRPr="00B32514">
        <w:rPr>
          <w:rFonts w:ascii="Times New Roman" w:eastAsia="Times New Roman" w:hAnsi="Times New Roman" w:cs="Times New Roman"/>
          <w:szCs w:val="24"/>
          <w:lang w:eastAsia="pl-PL"/>
        </w:rPr>
        <w:t xml:space="preserve"> </w:t>
      </w:r>
      <w:r w:rsidR="002A4E9B" w:rsidRPr="00B32514">
        <w:rPr>
          <w:rFonts w:ascii="Times New Roman" w:eastAsia="Times New Roman" w:hAnsi="Times New Roman" w:cs="Times New Roman"/>
          <w:szCs w:val="24"/>
          <w:lang w:eastAsia="pl-PL"/>
        </w:rPr>
        <w:t>ww. Sądu, ale</w:t>
      </w:r>
      <w:r w:rsidRPr="00B32514">
        <w:rPr>
          <w:rFonts w:ascii="Times New Roman" w:eastAsia="Times New Roman" w:hAnsi="Times New Roman" w:cs="Times New Roman"/>
          <w:szCs w:val="24"/>
          <w:lang w:eastAsia="pl-PL"/>
        </w:rPr>
        <w:t xml:space="preserve"> wpłata </w:t>
      </w:r>
      <w:r w:rsidR="002A4E9B" w:rsidRPr="00B32514">
        <w:rPr>
          <w:rFonts w:ascii="Times New Roman" w:eastAsia="Times New Roman" w:hAnsi="Times New Roman" w:cs="Times New Roman"/>
          <w:szCs w:val="24"/>
          <w:lang w:eastAsia="pl-PL"/>
        </w:rPr>
        <w:t>nastąpiła</w:t>
      </w:r>
      <w:r w:rsidRPr="00B32514">
        <w:rPr>
          <w:rFonts w:ascii="Times New Roman" w:eastAsia="Times New Roman" w:hAnsi="Times New Roman" w:cs="Times New Roman"/>
          <w:szCs w:val="24"/>
          <w:lang w:eastAsia="pl-PL"/>
        </w:rPr>
        <w:t xml:space="preserve"> w 2020</w:t>
      </w:r>
      <w:r w:rsidR="002A4E9B" w:rsidRPr="00B32514">
        <w:rPr>
          <w:rFonts w:ascii="Times New Roman" w:eastAsia="Times New Roman" w:hAnsi="Times New Roman" w:cs="Times New Roman"/>
          <w:szCs w:val="24"/>
          <w:lang w:eastAsia="pl-PL"/>
        </w:rPr>
        <w:t xml:space="preserve"> r.</w:t>
      </w:r>
    </w:p>
    <w:p w14:paraId="48328C1F" w14:textId="58E65B98" w:rsidR="007223E2" w:rsidRPr="00B32514" w:rsidRDefault="007223E2" w:rsidP="002A4E9B">
      <w:pPr>
        <w:spacing w:after="0" w:line="240" w:lineRule="auto"/>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 xml:space="preserve">2018 r. </w:t>
      </w:r>
      <w:r w:rsidR="002A4E9B" w:rsidRPr="00B32514">
        <w:rPr>
          <w:rFonts w:ascii="Times New Roman" w:eastAsia="Times New Roman" w:hAnsi="Times New Roman" w:cs="Times New Roman"/>
          <w:szCs w:val="24"/>
          <w:lang w:eastAsia="pl-PL"/>
        </w:rPr>
        <w:t>–</w:t>
      </w:r>
      <w:r w:rsidR="00280ADE" w:rsidRPr="00B32514">
        <w:rPr>
          <w:rFonts w:ascii="Times New Roman" w:eastAsia="Times New Roman" w:hAnsi="Times New Roman" w:cs="Times New Roman"/>
          <w:szCs w:val="24"/>
          <w:lang w:eastAsia="pl-PL"/>
        </w:rPr>
        <w:t xml:space="preserve"> wpływy:</w:t>
      </w:r>
      <w:r w:rsidRPr="00B32514">
        <w:rPr>
          <w:rFonts w:ascii="Times New Roman" w:eastAsia="Times New Roman" w:hAnsi="Times New Roman" w:cs="Times New Roman"/>
          <w:szCs w:val="24"/>
          <w:lang w:eastAsia="pl-PL"/>
        </w:rPr>
        <w:t xml:space="preserve"> 329 562,54 zł,  koszty operatów szacunkowych wraz z materiałami</w:t>
      </w:r>
      <w:r w:rsidR="00280ADE"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geodezyjnymi</w:t>
      </w:r>
      <w:r w:rsidR="00280ADE"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9</w:t>
      </w:r>
      <w:r w:rsidR="00280ADE"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500 zł</w:t>
      </w:r>
      <w:r w:rsidR="00280ADE"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w:t>
      </w:r>
    </w:p>
    <w:p w14:paraId="0671C76F" w14:textId="04FB222B" w:rsidR="007223E2" w:rsidRPr="00B32514" w:rsidRDefault="007223E2" w:rsidP="007223E2">
      <w:pPr>
        <w:spacing w:after="0" w:line="240" w:lineRule="auto"/>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 xml:space="preserve">2017 r. </w:t>
      </w:r>
      <w:r w:rsidR="00280ADE"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w:t>
      </w:r>
      <w:r w:rsidR="00280ADE" w:rsidRPr="00B32514">
        <w:rPr>
          <w:rFonts w:ascii="Times New Roman" w:eastAsia="Times New Roman" w:hAnsi="Times New Roman" w:cs="Times New Roman"/>
          <w:szCs w:val="24"/>
          <w:lang w:eastAsia="pl-PL"/>
        </w:rPr>
        <w:t xml:space="preserve">wpływy: </w:t>
      </w:r>
      <w:r w:rsidRPr="00B32514">
        <w:rPr>
          <w:rFonts w:ascii="Times New Roman" w:eastAsia="Times New Roman" w:hAnsi="Times New Roman" w:cs="Times New Roman"/>
          <w:szCs w:val="24"/>
          <w:lang w:eastAsia="pl-PL"/>
        </w:rPr>
        <w:t>217 545,40 zł,  koszty operatów szacunkowych wraz z</w:t>
      </w:r>
      <w:r w:rsidR="00280ADE"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materiałami geodezyjnymi</w:t>
      </w:r>
      <w:r w:rsidR="00280ADE"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12 271,10 zł</w:t>
      </w:r>
      <w:r w:rsidR="00280ADE" w:rsidRPr="00B32514">
        <w:rPr>
          <w:rFonts w:ascii="Times New Roman" w:eastAsia="Times New Roman" w:hAnsi="Times New Roman" w:cs="Times New Roman"/>
          <w:szCs w:val="24"/>
          <w:lang w:eastAsia="pl-PL"/>
        </w:rPr>
        <w:t>,</w:t>
      </w:r>
    </w:p>
    <w:p w14:paraId="5A86098E" w14:textId="637FB819" w:rsidR="007223E2" w:rsidRPr="00B32514" w:rsidRDefault="007223E2" w:rsidP="007223E2">
      <w:pPr>
        <w:spacing w:after="0" w:line="240" w:lineRule="auto"/>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2016 r</w:t>
      </w:r>
      <w:r w:rsidR="00280ADE" w:rsidRPr="00B32514">
        <w:rPr>
          <w:rFonts w:ascii="Times New Roman" w:eastAsia="Times New Roman" w:hAnsi="Times New Roman" w:cs="Times New Roman"/>
          <w:szCs w:val="24"/>
          <w:lang w:eastAsia="pl-PL"/>
        </w:rPr>
        <w:t xml:space="preserve"> – wpływy:</w:t>
      </w:r>
      <w:r w:rsidRPr="00B32514">
        <w:rPr>
          <w:rFonts w:ascii="Times New Roman" w:eastAsia="Times New Roman" w:hAnsi="Times New Roman" w:cs="Times New Roman"/>
          <w:szCs w:val="24"/>
          <w:lang w:eastAsia="pl-PL"/>
        </w:rPr>
        <w:t> 5 282,63 zł,  koszty operatów szacunkowych wraz z materiałami</w:t>
      </w:r>
      <w:r w:rsidR="00280ADE" w:rsidRPr="00B32514">
        <w:rPr>
          <w:rFonts w:ascii="Times New Roman" w:eastAsia="Times New Roman" w:hAnsi="Times New Roman" w:cs="Times New Roman"/>
          <w:szCs w:val="24"/>
          <w:lang w:eastAsia="pl-PL"/>
        </w:rPr>
        <w:t xml:space="preserve"> </w:t>
      </w:r>
      <w:r w:rsidRPr="00B32514">
        <w:rPr>
          <w:rFonts w:ascii="Times New Roman" w:eastAsia="Times New Roman" w:hAnsi="Times New Roman" w:cs="Times New Roman"/>
          <w:szCs w:val="24"/>
          <w:lang w:eastAsia="pl-PL"/>
        </w:rPr>
        <w:t>geodezyjnymi</w:t>
      </w:r>
      <w:r w:rsidR="00280ADE"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11 719,60 zł</w:t>
      </w:r>
      <w:r w:rsidR="00280ADE" w:rsidRPr="00B32514">
        <w:rPr>
          <w:rFonts w:ascii="Times New Roman" w:eastAsia="Times New Roman" w:hAnsi="Times New Roman" w:cs="Times New Roman"/>
          <w:szCs w:val="24"/>
          <w:lang w:eastAsia="pl-PL"/>
        </w:rPr>
        <w:t>.</w:t>
      </w:r>
      <w:r w:rsidRPr="00B32514">
        <w:rPr>
          <w:rFonts w:ascii="Times New Roman" w:eastAsia="Times New Roman" w:hAnsi="Times New Roman" w:cs="Times New Roman"/>
          <w:szCs w:val="24"/>
          <w:lang w:eastAsia="pl-PL"/>
        </w:rPr>
        <w:t xml:space="preserve"> </w:t>
      </w:r>
    </w:p>
    <w:p w14:paraId="5F50014E" w14:textId="77777777" w:rsidR="00CB5656" w:rsidRPr="00B32514" w:rsidRDefault="00CB5656" w:rsidP="00CB5656">
      <w:pPr>
        <w:pStyle w:val="Bezodstpw"/>
        <w:jc w:val="both"/>
        <w:rPr>
          <w:rFonts w:ascii="Times New Roman" w:hAnsi="Times New Roman" w:cs="Times New Roman"/>
          <w:szCs w:val="24"/>
          <w:u w:val="single"/>
        </w:rPr>
      </w:pPr>
    </w:p>
    <w:p w14:paraId="1B4EE4A1" w14:textId="7C9D63CE" w:rsidR="00CB5656" w:rsidRPr="00B32514" w:rsidRDefault="00CB5656" w:rsidP="000A4C42">
      <w:pPr>
        <w:pStyle w:val="Nagwek2"/>
        <w:spacing w:line="360" w:lineRule="auto"/>
      </w:pPr>
      <w:bookmarkStart w:id="141" w:name="_Toc73356253"/>
      <w:r w:rsidRPr="00B32514">
        <w:t>Mienie komunalne</w:t>
      </w:r>
      <w:r w:rsidR="00B76D58" w:rsidRPr="00B32514">
        <w:t>.</w:t>
      </w:r>
      <w:bookmarkEnd w:id="141"/>
    </w:p>
    <w:p w14:paraId="6B3AEDA6" w14:textId="77777777" w:rsidR="0091079E" w:rsidRPr="00B32514" w:rsidRDefault="0091079E" w:rsidP="00280ADE">
      <w:pPr>
        <w:spacing w:line="240" w:lineRule="auto"/>
        <w:jc w:val="both"/>
        <w:rPr>
          <w:bCs/>
        </w:rPr>
      </w:pPr>
      <w:r w:rsidRPr="00B32514">
        <w:rPr>
          <w:bCs/>
        </w:rPr>
        <w:t>Gmina Czechowice-Dziedzice nabyła prawo własności oraz prawo użytkowania wieczystego nieruchomości w następujący sposób:</w:t>
      </w:r>
    </w:p>
    <w:p w14:paraId="4EBBFC5B" w14:textId="77777777" w:rsidR="0091079E" w:rsidRPr="00B32514" w:rsidRDefault="0091079E" w:rsidP="0091079E">
      <w:pPr>
        <w:spacing w:after="0" w:line="240" w:lineRule="auto"/>
        <w:jc w:val="both"/>
        <w:rPr>
          <w:bCs/>
        </w:rPr>
      </w:pPr>
      <w:r w:rsidRPr="00B32514">
        <w:rPr>
          <w:bCs/>
        </w:rPr>
        <w:t>1) z mocy prawa:</w:t>
      </w:r>
    </w:p>
    <w:p w14:paraId="1CCCFD10" w14:textId="77777777" w:rsidR="0091079E" w:rsidRPr="00B32514" w:rsidRDefault="0091079E" w:rsidP="0091079E">
      <w:pPr>
        <w:spacing w:after="0" w:line="240" w:lineRule="auto"/>
        <w:jc w:val="both"/>
        <w:rPr>
          <w:bCs/>
        </w:rPr>
      </w:pPr>
      <w:r w:rsidRPr="00B32514">
        <w:rPr>
          <w:bCs/>
        </w:rPr>
        <w:t xml:space="preserve"> - grunty o pow. ogólnej 5,0336 ha, </w:t>
      </w:r>
    </w:p>
    <w:p w14:paraId="7F1505A8" w14:textId="77777777" w:rsidR="0091079E" w:rsidRPr="00B32514" w:rsidRDefault="0091079E" w:rsidP="0091079E">
      <w:pPr>
        <w:spacing w:after="0" w:line="240" w:lineRule="auto"/>
        <w:jc w:val="both"/>
        <w:rPr>
          <w:bCs/>
        </w:rPr>
      </w:pPr>
      <w:r w:rsidRPr="00B32514">
        <w:rPr>
          <w:bCs/>
        </w:rPr>
        <w:t xml:space="preserve"> - udziały w gruntach o pow. ogólnej 2,6559 ha, </w:t>
      </w:r>
    </w:p>
    <w:p w14:paraId="6486FCBC" w14:textId="77777777" w:rsidR="0091079E" w:rsidRPr="00B32514" w:rsidRDefault="0091079E" w:rsidP="0091079E">
      <w:pPr>
        <w:spacing w:after="0" w:line="240" w:lineRule="auto"/>
        <w:jc w:val="both"/>
        <w:rPr>
          <w:bCs/>
        </w:rPr>
      </w:pPr>
      <w:r w:rsidRPr="00B32514">
        <w:rPr>
          <w:bCs/>
        </w:rPr>
        <w:t>w tym:</w:t>
      </w:r>
    </w:p>
    <w:p w14:paraId="299A9822" w14:textId="77777777" w:rsidR="0091079E" w:rsidRPr="00B32514" w:rsidRDefault="0091079E" w:rsidP="0091079E">
      <w:pPr>
        <w:spacing w:after="0" w:line="240" w:lineRule="auto"/>
        <w:jc w:val="both"/>
        <w:rPr>
          <w:bCs/>
        </w:rPr>
      </w:pPr>
      <w:r w:rsidRPr="00B32514">
        <w:rPr>
          <w:bCs/>
        </w:rPr>
        <w:sym w:font="Symbol" w:char="F0B7"/>
      </w:r>
      <w:r w:rsidRPr="00B32514">
        <w:rPr>
          <w:bCs/>
        </w:rPr>
        <w:t xml:space="preserve"> w drodze komunalizacji:</w:t>
      </w:r>
    </w:p>
    <w:p w14:paraId="2ACB100B" w14:textId="77777777" w:rsidR="0091079E" w:rsidRPr="00B32514" w:rsidRDefault="0091079E" w:rsidP="0091079E">
      <w:pPr>
        <w:tabs>
          <w:tab w:val="left" w:pos="1134"/>
        </w:tabs>
        <w:spacing w:after="0" w:line="240" w:lineRule="auto"/>
        <w:ind w:left="1134" w:hanging="425"/>
        <w:jc w:val="both"/>
        <w:rPr>
          <w:bCs/>
        </w:rPr>
      </w:pPr>
      <w:r w:rsidRPr="00B32514">
        <w:rPr>
          <w:bCs/>
        </w:rPr>
        <w:t xml:space="preserve">- na terenie miasta: grunty o pow. 2,0393 ha oraz udział ½ cz. w nieruchomości </w:t>
      </w:r>
      <w:r w:rsidRPr="00B32514">
        <w:rPr>
          <w:bCs/>
        </w:rPr>
        <w:br/>
        <w:t>o pow. ogólnej 0,1445 ha i udział 6/64 cz. w nieruchomości o pow. ogólnej 0,1017 ha,</w:t>
      </w:r>
    </w:p>
    <w:p w14:paraId="070F7E82" w14:textId="1AD15136" w:rsidR="0091079E" w:rsidRPr="00B32514" w:rsidRDefault="0091079E" w:rsidP="0091079E">
      <w:pPr>
        <w:spacing w:after="0" w:line="240" w:lineRule="auto"/>
        <w:ind w:firstLine="708"/>
        <w:jc w:val="both"/>
        <w:rPr>
          <w:bCs/>
        </w:rPr>
      </w:pPr>
      <w:r w:rsidRPr="00B32514">
        <w:rPr>
          <w:bCs/>
        </w:rPr>
        <w:t>- na terenie gminy: grunty o pow. 0,8808 ha,</w:t>
      </w:r>
    </w:p>
    <w:p w14:paraId="7874FFCA" w14:textId="77777777" w:rsidR="0091079E" w:rsidRPr="00B32514" w:rsidRDefault="0091079E" w:rsidP="0091079E">
      <w:pPr>
        <w:spacing w:after="0" w:line="240" w:lineRule="auto"/>
        <w:jc w:val="both"/>
        <w:rPr>
          <w:bCs/>
          <w:i/>
        </w:rPr>
      </w:pPr>
      <w:r w:rsidRPr="00B32514">
        <w:rPr>
          <w:bCs/>
        </w:rPr>
        <w:lastRenderedPageBreak/>
        <w:sym w:font="Symbol" w:char="F0B7"/>
      </w:r>
      <w:r w:rsidRPr="00B32514">
        <w:rPr>
          <w:bCs/>
        </w:rPr>
        <w:t xml:space="preserve"> w oparciu o art. 73 ustawy</w:t>
      </w:r>
      <w:r w:rsidRPr="00B32514">
        <w:rPr>
          <w:bCs/>
          <w:i/>
        </w:rPr>
        <w:t xml:space="preserve"> Przepisy wprowadzające ustawy reformujące administrację publiczną:</w:t>
      </w:r>
    </w:p>
    <w:p w14:paraId="3B85DBEC" w14:textId="77777777" w:rsidR="0091079E" w:rsidRPr="00B32514" w:rsidRDefault="0091079E" w:rsidP="0091079E">
      <w:pPr>
        <w:spacing w:after="0" w:line="240" w:lineRule="auto"/>
        <w:ind w:firstLine="708"/>
        <w:jc w:val="both"/>
        <w:rPr>
          <w:bCs/>
        </w:rPr>
      </w:pPr>
      <w:r w:rsidRPr="00B32514">
        <w:rPr>
          <w:bCs/>
        </w:rPr>
        <w:t>- na terenie miasta: grunty o pow. 0,2998 ha zajęte pod gminne drogi publiczne,</w:t>
      </w:r>
    </w:p>
    <w:p w14:paraId="1822C0DF" w14:textId="10B9C6B8" w:rsidR="0091079E" w:rsidRPr="00B32514" w:rsidRDefault="0091079E" w:rsidP="0091079E">
      <w:pPr>
        <w:spacing w:after="0" w:line="240" w:lineRule="auto"/>
        <w:ind w:firstLine="708"/>
        <w:jc w:val="both"/>
        <w:rPr>
          <w:bCs/>
        </w:rPr>
      </w:pPr>
      <w:r w:rsidRPr="00B32514">
        <w:rPr>
          <w:bCs/>
        </w:rPr>
        <w:t>- na terenie gminy: grunty o pow. 0,2219 ha zajęte pod gminne drogi publiczne,</w:t>
      </w:r>
    </w:p>
    <w:p w14:paraId="2D65FE35" w14:textId="42094D32" w:rsidR="0091079E" w:rsidRPr="00B32514" w:rsidRDefault="0091079E" w:rsidP="0091079E">
      <w:pPr>
        <w:tabs>
          <w:tab w:val="left" w:pos="284"/>
        </w:tabs>
        <w:spacing w:after="0" w:line="240" w:lineRule="auto"/>
        <w:jc w:val="both"/>
        <w:rPr>
          <w:bCs/>
        </w:rPr>
      </w:pPr>
      <w:r w:rsidRPr="00B32514">
        <w:rPr>
          <w:bCs/>
        </w:rPr>
        <w:sym w:font="Symbol" w:char="F0B7"/>
      </w:r>
      <w:r w:rsidRPr="00B32514">
        <w:rPr>
          <w:bCs/>
        </w:rPr>
        <w:t xml:space="preserve"> w oparciu o art. 98 ustawy</w:t>
      </w:r>
      <w:r w:rsidRPr="00B32514">
        <w:rPr>
          <w:bCs/>
          <w:i/>
        </w:rPr>
        <w:t xml:space="preserve"> o gospodarce nieruchomościami </w:t>
      </w:r>
      <w:r w:rsidRPr="00B32514">
        <w:rPr>
          <w:bCs/>
        </w:rPr>
        <w:t>z terenu miasta grunty o pow. 0,0300 ha przeznaczone w obowiązującym miejscowym planie zagospodarowania przestrzennego pod gminne drogi publiczne,</w:t>
      </w:r>
    </w:p>
    <w:p w14:paraId="76E84A9A" w14:textId="79E35486" w:rsidR="0091079E" w:rsidRPr="00B32514" w:rsidRDefault="0091079E" w:rsidP="0091079E">
      <w:pPr>
        <w:spacing w:after="0" w:line="240" w:lineRule="auto"/>
        <w:jc w:val="both"/>
        <w:rPr>
          <w:bCs/>
        </w:rPr>
      </w:pPr>
      <w:bookmarkStart w:id="142" w:name="_Hlk35940638"/>
      <w:bookmarkStart w:id="143" w:name="_Hlk3894821"/>
      <w:r w:rsidRPr="00B32514">
        <w:rPr>
          <w:bCs/>
        </w:rPr>
        <w:sym w:font="Symbol" w:char="F0B7"/>
      </w:r>
      <w:r w:rsidRPr="00B32514">
        <w:rPr>
          <w:bCs/>
        </w:rPr>
        <w:t xml:space="preserve"> w oparciu o art. 12 ust. 4 ustawy</w:t>
      </w:r>
      <w:r w:rsidRPr="00B32514">
        <w:rPr>
          <w:bCs/>
          <w:i/>
        </w:rPr>
        <w:t xml:space="preserve"> o szczególnych zasadach przygotowania i realizacji inwestycji w zakresie dróg publicznych</w:t>
      </w:r>
      <w:bookmarkEnd w:id="142"/>
      <w:r w:rsidRPr="00B32514">
        <w:rPr>
          <w:bCs/>
          <w:i/>
        </w:rPr>
        <w:t xml:space="preserve"> </w:t>
      </w:r>
      <w:r w:rsidRPr="00B32514">
        <w:rPr>
          <w:bCs/>
        </w:rPr>
        <w:t>z terenu miasta - grunty o pow. 0,9156 ha</w:t>
      </w:r>
      <w:bookmarkEnd w:id="143"/>
      <w:r w:rsidRPr="00B32514">
        <w:rPr>
          <w:bCs/>
        </w:rPr>
        <w:t>,</w:t>
      </w:r>
    </w:p>
    <w:p w14:paraId="4882E404" w14:textId="77777777" w:rsidR="0091079E" w:rsidRPr="00B32514" w:rsidRDefault="0091079E" w:rsidP="0091079E">
      <w:pPr>
        <w:spacing w:after="0" w:line="240" w:lineRule="auto"/>
        <w:jc w:val="both"/>
      </w:pPr>
      <w:r w:rsidRPr="00B32514">
        <w:rPr>
          <w:bCs/>
        </w:rPr>
        <w:sym w:font="Symbol" w:char="F0B7"/>
      </w:r>
      <w:r w:rsidRPr="00B32514">
        <w:rPr>
          <w:bCs/>
        </w:rPr>
        <w:t xml:space="preserve"> w drodze przekształcenia prawa użytkowania wieczystego gruntów zabudowanych na cele</w:t>
      </w:r>
      <w:r w:rsidRPr="00B32514">
        <w:t xml:space="preserve"> mieszkaniowe w prawo własności tych gruntów:  </w:t>
      </w:r>
    </w:p>
    <w:p w14:paraId="607240D9" w14:textId="77777777" w:rsidR="0091079E" w:rsidRPr="00B32514" w:rsidRDefault="0091079E" w:rsidP="0091079E">
      <w:pPr>
        <w:spacing w:after="0" w:line="240" w:lineRule="auto"/>
        <w:ind w:left="708" w:firstLine="1"/>
        <w:jc w:val="both"/>
      </w:pPr>
      <w:r w:rsidRPr="00B32514">
        <w:t>- na terenie miasta: grunty o pow. 0,6462 ha,</w:t>
      </w:r>
    </w:p>
    <w:p w14:paraId="0A7E532B" w14:textId="41508BB2" w:rsidR="0091079E" w:rsidRPr="00B32514" w:rsidRDefault="0091079E" w:rsidP="0091079E">
      <w:pPr>
        <w:spacing w:after="0" w:line="240" w:lineRule="auto"/>
        <w:ind w:left="708" w:firstLine="1"/>
        <w:jc w:val="both"/>
      </w:pPr>
      <w:r w:rsidRPr="00B32514">
        <w:t>- udziały w gruntach o pow. ogólnej 2,4137 ha,</w:t>
      </w:r>
    </w:p>
    <w:p w14:paraId="2B4946A1" w14:textId="77777777" w:rsidR="0091079E" w:rsidRPr="00B32514" w:rsidRDefault="0091079E" w:rsidP="0091079E">
      <w:pPr>
        <w:spacing w:after="0" w:line="240" w:lineRule="auto"/>
        <w:jc w:val="both"/>
        <w:rPr>
          <w:bCs/>
        </w:rPr>
      </w:pPr>
      <w:r w:rsidRPr="00B32514">
        <w:rPr>
          <w:bCs/>
        </w:rPr>
        <w:t xml:space="preserve">2) w drodze wykupu, pierwokupu, darowizny: </w:t>
      </w:r>
    </w:p>
    <w:p w14:paraId="35275632" w14:textId="77777777" w:rsidR="0091079E" w:rsidRPr="00B32514" w:rsidRDefault="0091079E" w:rsidP="0091079E">
      <w:pPr>
        <w:spacing w:after="0" w:line="240" w:lineRule="auto"/>
        <w:jc w:val="both"/>
      </w:pPr>
      <w:r w:rsidRPr="00B32514">
        <w:t>- prawo własności gruntów o pow. ogólnej 0,1704 ha,</w:t>
      </w:r>
    </w:p>
    <w:p w14:paraId="41228F7C" w14:textId="77777777" w:rsidR="0091079E" w:rsidRPr="00B32514" w:rsidRDefault="0091079E" w:rsidP="0091079E">
      <w:pPr>
        <w:spacing w:after="0" w:line="240" w:lineRule="auto"/>
        <w:jc w:val="both"/>
      </w:pPr>
      <w:bookmarkStart w:id="144" w:name="_Hlk3896563"/>
      <w:r w:rsidRPr="00B32514">
        <w:t>- prawo użytkowania wieczystego gruntów o pow. ogólnej 0,2150 ha</w:t>
      </w:r>
      <w:bookmarkEnd w:id="144"/>
      <w:r w:rsidRPr="00B32514">
        <w:t xml:space="preserve">, </w:t>
      </w:r>
    </w:p>
    <w:p w14:paraId="65E76149" w14:textId="77777777" w:rsidR="0091079E" w:rsidRPr="00B32514" w:rsidRDefault="0091079E" w:rsidP="0091079E">
      <w:pPr>
        <w:spacing w:after="0" w:line="240" w:lineRule="auto"/>
        <w:jc w:val="both"/>
      </w:pPr>
      <w:r w:rsidRPr="00B32514">
        <w:t>w tym:</w:t>
      </w:r>
    </w:p>
    <w:p w14:paraId="30EEAFFB" w14:textId="6FBC8D2F" w:rsidR="0091079E" w:rsidRPr="00B32514" w:rsidRDefault="0091079E" w:rsidP="0091079E">
      <w:pPr>
        <w:spacing w:after="0" w:line="240" w:lineRule="auto"/>
        <w:jc w:val="both"/>
      </w:pPr>
      <w:r w:rsidRPr="00B32514">
        <w:sym w:font="Symbol" w:char="F0B7"/>
      </w:r>
      <w:r w:rsidRPr="00B32514">
        <w:t xml:space="preserve"> w drodze wykupu, z terenu miasta grunty o pow. 0,0731 ha, </w:t>
      </w:r>
    </w:p>
    <w:p w14:paraId="2B79B2F1" w14:textId="2F814507" w:rsidR="0091079E" w:rsidRPr="00B32514" w:rsidRDefault="0091079E" w:rsidP="0091079E">
      <w:pPr>
        <w:spacing w:after="0" w:line="240" w:lineRule="auto"/>
        <w:jc w:val="both"/>
      </w:pPr>
      <w:r w:rsidRPr="00B32514">
        <w:sym w:font="Symbol" w:char="F0B7"/>
      </w:r>
      <w:r w:rsidRPr="00B32514">
        <w:t xml:space="preserve"> w drodze pierwokupu, z terenu miasta prawo użytkowania wieczystego gruntu o pow. 0,0343 ha,</w:t>
      </w:r>
    </w:p>
    <w:p w14:paraId="76D29ACB" w14:textId="77777777" w:rsidR="0091079E" w:rsidRPr="00B32514" w:rsidRDefault="0091079E" w:rsidP="0091079E">
      <w:pPr>
        <w:spacing w:after="0" w:line="240" w:lineRule="auto"/>
        <w:jc w:val="both"/>
      </w:pPr>
      <w:bookmarkStart w:id="145" w:name="_Hlk3905004"/>
      <w:r w:rsidRPr="00B32514">
        <w:sym w:font="Symbol" w:char="F0B7"/>
      </w:r>
      <w:r w:rsidRPr="00B32514">
        <w:t xml:space="preserve"> w drodze darowizny z terenu miasta: </w:t>
      </w:r>
    </w:p>
    <w:p w14:paraId="08895662" w14:textId="77777777" w:rsidR="0091079E" w:rsidRPr="00B32514" w:rsidRDefault="0091079E" w:rsidP="0091079E">
      <w:pPr>
        <w:spacing w:after="0" w:line="240" w:lineRule="auto"/>
        <w:ind w:firstLine="708"/>
        <w:jc w:val="both"/>
      </w:pPr>
      <w:r w:rsidRPr="00B32514">
        <w:t>- praw własności gruntu o pow. 0,0973 ha</w:t>
      </w:r>
      <w:bookmarkStart w:id="146" w:name="_Hlk36035599"/>
      <w:r w:rsidRPr="00B32514">
        <w:t>,</w:t>
      </w:r>
      <w:bookmarkEnd w:id="145"/>
      <w:r w:rsidRPr="00B32514">
        <w:t xml:space="preserve"> </w:t>
      </w:r>
      <w:bookmarkEnd w:id="146"/>
    </w:p>
    <w:p w14:paraId="4996B073" w14:textId="0D41E840" w:rsidR="0091079E" w:rsidRPr="00B32514" w:rsidRDefault="0091079E" w:rsidP="0091079E">
      <w:pPr>
        <w:tabs>
          <w:tab w:val="left" w:pos="2552"/>
        </w:tabs>
        <w:spacing w:after="0" w:line="240" w:lineRule="auto"/>
        <w:ind w:left="709"/>
        <w:jc w:val="both"/>
      </w:pPr>
      <w:r w:rsidRPr="00B32514">
        <w:t>- prawo użytkowania wieczystego gruntów o pow. 0,1807 ha.</w:t>
      </w:r>
    </w:p>
    <w:p w14:paraId="4A842F5D" w14:textId="77777777" w:rsidR="002A5522" w:rsidRPr="00B32514" w:rsidRDefault="002A5522" w:rsidP="0091079E">
      <w:pPr>
        <w:tabs>
          <w:tab w:val="left" w:pos="2552"/>
        </w:tabs>
        <w:spacing w:after="0" w:line="240" w:lineRule="auto"/>
        <w:ind w:left="709"/>
        <w:jc w:val="both"/>
      </w:pPr>
    </w:p>
    <w:p w14:paraId="34FC18A6" w14:textId="77777777" w:rsidR="0091079E" w:rsidRPr="00B32514" w:rsidRDefault="0091079E" w:rsidP="0091079E">
      <w:pPr>
        <w:spacing w:after="0" w:line="240" w:lineRule="auto"/>
        <w:jc w:val="both"/>
        <w:rPr>
          <w:bCs/>
        </w:rPr>
      </w:pPr>
      <w:r w:rsidRPr="00B32514">
        <w:rPr>
          <w:bCs/>
        </w:rPr>
        <w:t xml:space="preserve">Zgodnie z protokołami spisów inwentarza Gmina Czechowice-Dziedzice nabyła </w:t>
      </w:r>
      <w:r w:rsidRPr="00B32514">
        <w:rPr>
          <w:bCs/>
        </w:rPr>
        <w:br/>
        <w:t>w drodze dziedziczenia ustawowego, z terenu miasta:</w:t>
      </w:r>
    </w:p>
    <w:p w14:paraId="464A6F39" w14:textId="77777777" w:rsidR="0091079E" w:rsidRPr="00B32514" w:rsidRDefault="0091079E" w:rsidP="003A54F9">
      <w:pPr>
        <w:spacing w:after="0" w:line="240" w:lineRule="auto"/>
        <w:jc w:val="both"/>
      </w:pPr>
      <w:r w:rsidRPr="00B32514">
        <w:rPr>
          <w:bCs/>
          <w:szCs w:val="24"/>
        </w:rPr>
        <w:t xml:space="preserve"> </w:t>
      </w:r>
      <w:r w:rsidRPr="00B32514">
        <w:rPr>
          <w:bCs/>
        </w:rPr>
        <w:t>- prawo własności nieruchomości gruntowej o pow. 0,0562 ha, zabudowanej budynkiem mieszkalnym, jednorodzinnym</w:t>
      </w:r>
      <w:r w:rsidRPr="00B32514">
        <w:t xml:space="preserve"> w trakcie budowy,</w:t>
      </w:r>
    </w:p>
    <w:p w14:paraId="3099AC29" w14:textId="77777777" w:rsidR="0091079E" w:rsidRPr="00B32514" w:rsidRDefault="0091079E" w:rsidP="003A54F9">
      <w:pPr>
        <w:spacing w:after="0" w:line="240" w:lineRule="auto"/>
        <w:jc w:val="both"/>
      </w:pPr>
      <w:r w:rsidRPr="00B32514">
        <w:t>- udziały 1/60 cz. w prawie własności gruntów o pow. 0,0929 ha zajętych pod drogi,</w:t>
      </w:r>
    </w:p>
    <w:p w14:paraId="126E5B31" w14:textId="77777777" w:rsidR="0091079E" w:rsidRPr="00B32514" w:rsidRDefault="0091079E" w:rsidP="003A54F9">
      <w:pPr>
        <w:spacing w:after="0" w:line="240" w:lineRule="auto"/>
        <w:jc w:val="both"/>
      </w:pPr>
      <w:r w:rsidRPr="00B32514">
        <w:t xml:space="preserve">- prawo własności nieruchomości lokalowej nr 2 przy ul. Studenckiej i związany </w:t>
      </w:r>
      <w:r w:rsidRPr="00B32514">
        <w:br/>
        <w:t>z nią udział 407/1000 cz. w nieruchomości wspólnej (tj. prawie własności części budynków i urządzeń, które nie służą wyłącznie do użytku właścicieli lokali i prawie własności gruntu o pow. ogólnej 0,0847 ha),</w:t>
      </w:r>
    </w:p>
    <w:p w14:paraId="2EAD266B" w14:textId="36D8FF4C" w:rsidR="0091079E" w:rsidRPr="00B32514" w:rsidRDefault="0091079E" w:rsidP="003A54F9">
      <w:pPr>
        <w:spacing w:after="0" w:line="240" w:lineRule="auto"/>
        <w:jc w:val="both"/>
      </w:pPr>
      <w:r w:rsidRPr="00B32514">
        <w:t xml:space="preserve">- udział 4/6 cz. prawa własności nieruchomości lokalowej nr 1 przy ul. Z. Krasińskiego 23 (obejmującej lokal mieszkalny nr 1 wraz z pomieszczeniami garażowymi) i związany z nią udział 4/24 cz. w nieruchomości wspólnej (tj. </w:t>
      </w:r>
      <w:r w:rsidR="003A54F9" w:rsidRPr="00B32514">
        <w:t xml:space="preserve">w </w:t>
      </w:r>
      <w:r w:rsidRPr="00B32514">
        <w:t>prawie własności budynku i urządzeń, które nie służą wyłącznie do użytku właścicieli lokali i prawie własności gruntów o pow. ogólnej 0,0617 ha),</w:t>
      </w:r>
    </w:p>
    <w:p w14:paraId="0EAC9BE9" w14:textId="23E71E86" w:rsidR="0091079E" w:rsidRPr="00B32514" w:rsidRDefault="0091079E" w:rsidP="003A54F9">
      <w:pPr>
        <w:spacing w:after="0" w:line="240" w:lineRule="auto"/>
        <w:jc w:val="both"/>
        <w:rPr>
          <w:szCs w:val="24"/>
        </w:rPr>
      </w:pPr>
      <w:r w:rsidRPr="00B32514">
        <w:t xml:space="preserve">- spółdzielcze własnościowe prawa do lokali </w:t>
      </w:r>
      <w:r w:rsidRPr="00B32514">
        <w:rPr>
          <w:szCs w:val="24"/>
        </w:rPr>
        <w:t xml:space="preserve">mieszkalnych nr 61 w budynku przy </w:t>
      </w:r>
      <w:r w:rsidRPr="00B32514">
        <w:rPr>
          <w:szCs w:val="24"/>
        </w:rPr>
        <w:br/>
        <w:t>ul. A. Krzanowskiego 8, nr 1 w budynku przy ul. I. Łukasiewicza 8.</w:t>
      </w:r>
    </w:p>
    <w:p w14:paraId="748ABAAA" w14:textId="77777777" w:rsidR="003A54F9" w:rsidRPr="00B32514" w:rsidRDefault="003A54F9" w:rsidP="003A54F9">
      <w:pPr>
        <w:spacing w:after="0" w:line="240" w:lineRule="auto"/>
        <w:jc w:val="both"/>
        <w:rPr>
          <w:szCs w:val="24"/>
        </w:rPr>
      </w:pPr>
    </w:p>
    <w:p w14:paraId="0EE5F7D7" w14:textId="77777777" w:rsidR="0091079E" w:rsidRPr="00B32514" w:rsidRDefault="0091079E" w:rsidP="002A5522">
      <w:pPr>
        <w:spacing w:after="0" w:line="240" w:lineRule="auto"/>
        <w:jc w:val="both"/>
        <w:rPr>
          <w:bCs/>
        </w:rPr>
      </w:pPr>
      <w:r w:rsidRPr="00B32514">
        <w:rPr>
          <w:bCs/>
        </w:rPr>
        <w:t>Gmina Czechowice-Dziedzice zbyła prawo własności w następujący sposób:</w:t>
      </w:r>
    </w:p>
    <w:p w14:paraId="66E1C394" w14:textId="1C3474CF" w:rsidR="0091079E" w:rsidRPr="00B32514" w:rsidRDefault="0091079E" w:rsidP="002A5522">
      <w:pPr>
        <w:spacing w:after="0" w:line="240" w:lineRule="auto"/>
        <w:jc w:val="both"/>
      </w:pPr>
      <w:r w:rsidRPr="00B32514">
        <w:sym w:font="Symbol" w:char="F0B7"/>
      </w:r>
      <w:r w:rsidRPr="00B32514">
        <w:t xml:space="preserve"> w oparciu o art. 12 ust. 4 ustawy</w:t>
      </w:r>
      <w:r w:rsidRPr="00B32514">
        <w:rPr>
          <w:i/>
        </w:rPr>
        <w:t xml:space="preserve"> o szczególnych zasadach przygotowania i realizacji inwestycji w zakresie dróg publicznych </w:t>
      </w:r>
      <w:r w:rsidRPr="00B32514">
        <w:t>z terenu miasta grunty o pow. 0,0838 ha,</w:t>
      </w:r>
    </w:p>
    <w:p w14:paraId="7E18E233" w14:textId="77777777" w:rsidR="0091079E" w:rsidRPr="00B32514" w:rsidRDefault="0091079E" w:rsidP="002A5522">
      <w:pPr>
        <w:spacing w:after="0" w:line="240" w:lineRule="auto"/>
        <w:jc w:val="both"/>
      </w:pPr>
      <w:r w:rsidRPr="00B32514">
        <w:sym w:font="Symbol" w:char="F0B7"/>
      </w:r>
      <w:r w:rsidRPr="00B32514">
        <w:t xml:space="preserve"> w drodze sprzedaży:</w:t>
      </w:r>
    </w:p>
    <w:p w14:paraId="1BAAABC6" w14:textId="77777777" w:rsidR="0091079E" w:rsidRPr="00B32514" w:rsidRDefault="0091079E" w:rsidP="002A5522">
      <w:pPr>
        <w:spacing w:after="0" w:line="240" w:lineRule="auto"/>
        <w:ind w:firstLine="708"/>
        <w:jc w:val="both"/>
      </w:pPr>
      <w:r w:rsidRPr="00B32514">
        <w:t xml:space="preserve">- na terenie miasta: grunty o pow. 2,4432 ha, </w:t>
      </w:r>
    </w:p>
    <w:p w14:paraId="16A8761B" w14:textId="2371E4FE" w:rsidR="0091079E" w:rsidRPr="00B32514" w:rsidRDefault="0091079E" w:rsidP="002A5522">
      <w:pPr>
        <w:spacing w:after="0" w:line="240" w:lineRule="auto"/>
        <w:jc w:val="both"/>
      </w:pPr>
      <w:r w:rsidRPr="00B32514">
        <w:t xml:space="preserve">            - na terenie gminy: grunty o pow. 0,0040 ha,         </w:t>
      </w:r>
      <w:r w:rsidRPr="00B32514">
        <w:tab/>
      </w:r>
      <w:r w:rsidRPr="00B32514">
        <w:tab/>
      </w:r>
      <w:r w:rsidRPr="00B32514">
        <w:tab/>
        <w:t xml:space="preserve"> </w:t>
      </w:r>
    </w:p>
    <w:p w14:paraId="57C79DE2" w14:textId="77777777" w:rsidR="0091079E" w:rsidRPr="00B32514" w:rsidRDefault="0091079E" w:rsidP="002A5522">
      <w:pPr>
        <w:spacing w:after="0" w:line="240" w:lineRule="auto"/>
        <w:jc w:val="both"/>
      </w:pPr>
      <w:r w:rsidRPr="00B32514">
        <w:sym w:font="Symbol" w:char="F0B7"/>
      </w:r>
      <w:r w:rsidRPr="00B32514">
        <w:t xml:space="preserve"> w drodze przekształcenia prawa użytkowania wieczystego gruntów zabudowanych na cele mieszkaniowe w prawo własności tych gruntów z terenu miasta:</w:t>
      </w:r>
    </w:p>
    <w:p w14:paraId="2000CA29" w14:textId="77777777" w:rsidR="0091079E" w:rsidRPr="00B32514" w:rsidRDefault="0091079E" w:rsidP="002A5522">
      <w:pPr>
        <w:spacing w:after="0" w:line="240" w:lineRule="auto"/>
        <w:ind w:firstLine="708"/>
        <w:jc w:val="both"/>
      </w:pPr>
      <w:bookmarkStart w:id="147" w:name="_Hlk35941101"/>
      <w:r w:rsidRPr="00B32514">
        <w:t>- grunty o pow. 0,8269 ha,</w:t>
      </w:r>
    </w:p>
    <w:bookmarkEnd w:id="147"/>
    <w:p w14:paraId="753AD13F" w14:textId="636ABC2A" w:rsidR="0091079E" w:rsidRPr="00B32514" w:rsidRDefault="0091079E" w:rsidP="002A5522">
      <w:pPr>
        <w:spacing w:after="0" w:line="240" w:lineRule="auto"/>
        <w:jc w:val="both"/>
      </w:pPr>
      <w:r w:rsidRPr="00B32514">
        <w:lastRenderedPageBreak/>
        <w:t xml:space="preserve">            </w:t>
      </w:r>
      <w:bookmarkStart w:id="148" w:name="_Hlk36104930"/>
      <w:r w:rsidRPr="00B32514">
        <w:t xml:space="preserve">- </w:t>
      </w:r>
      <w:bookmarkEnd w:id="148"/>
      <w:r w:rsidRPr="00B32514">
        <w:t>udziały w gruntach o pow. ogólnej 0,1143 ha.</w:t>
      </w:r>
    </w:p>
    <w:p w14:paraId="10C17393" w14:textId="77777777" w:rsidR="002A5522" w:rsidRPr="00B32514" w:rsidRDefault="002A5522" w:rsidP="002A5522">
      <w:pPr>
        <w:spacing w:after="0" w:line="240" w:lineRule="auto"/>
        <w:jc w:val="both"/>
      </w:pPr>
    </w:p>
    <w:p w14:paraId="6C7A44D6" w14:textId="77777777" w:rsidR="0091079E" w:rsidRPr="00B32514" w:rsidRDefault="0091079E" w:rsidP="003A54F9">
      <w:pPr>
        <w:spacing w:after="0" w:line="240" w:lineRule="auto"/>
        <w:jc w:val="both"/>
        <w:rPr>
          <w:bCs/>
        </w:rPr>
      </w:pPr>
      <w:r w:rsidRPr="00B32514">
        <w:rPr>
          <w:bCs/>
        </w:rPr>
        <w:t>Gmina Czechowice-Dziedzice oddała (z ternu miasta):</w:t>
      </w:r>
    </w:p>
    <w:p w14:paraId="29AFB5C3" w14:textId="77777777" w:rsidR="0091079E" w:rsidRPr="00B32514" w:rsidRDefault="0091079E" w:rsidP="003A54F9">
      <w:pPr>
        <w:spacing w:after="0" w:line="240" w:lineRule="auto"/>
        <w:jc w:val="both"/>
        <w:rPr>
          <w:bCs/>
        </w:rPr>
      </w:pPr>
      <w:r w:rsidRPr="00B32514">
        <w:rPr>
          <w:bCs/>
        </w:rPr>
        <w:sym w:font="Symbol" w:char="F0B7"/>
      </w:r>
      <w:r w:rsidRPr="00B32514">
        <w:rPr>
          <w:bCs/>
        </w:rPr>
        <w:t xml:space="preserve"> w użytkowanie wieczyste – grunt o pow. 0,0581 ha – Czechowickiej Spółdzielni Mieszkaniowej z siedzibą w Czechowicach-Dziedzicach,</w:t>
      </w:r>
    </w:p>
    <w:p w14:paraId="54DCC298" w14:textId="77777777" w:rsidR="0091079E" w:rsidRPr="00B32514" w:rsidRDefault="0091079E" w:rsidP="003A54F9">
      <w:pPr>
        <w:spacing w:after="0" w:line="240" w:lineRule="auto"/>
        <w:jc w:val="both"/>
        <w:rPr>
          <w:bCs/>
        </w:rPr>
      </w:pPr>
      <w:r w:rsidRPr="00B32514">
        <w:rPr>
          <w:bCs/>
        </w:rPr>
        <w:sym w:font="Symbol" w:char="F0B7"/>
      </w:r>
      <w:r w:rsidRPr="00B32514">
        <w:rPr>
          <w:bCs/>
        </w:rPr>
        <w:t xml:space="preserve"> w trwały zarząd nieruchomości gruntowe zabudowane (grunty o pow. 1,0980 ha) – Przedszkolu Publicznemu nr 10 w Czechowicach- Dziedzicach, Ośrodkowi Pomocy Społecznej w Czechowicach-Dziedzicach.</w:t>
      </w:r>
    </w:p>
    <w:p w14:paraId="52BEFDCE" w14:textId="77777777" w:rsidR="0091079E" w:rsidRPr="00B32514" w:rsidRDefault="0091079E" w:rsidP="003A54F9">
      <w:pPr>
        <w:spacing w:line="240" w:lineRule="auto"/>
        <w:rPr>
          <w:bCs/>
          <w:lang w:eastAsia="pl-PL"/>
        </w:rPr>
      </w:pPr>
    </w:p>
    <w:p w14:paraId="32C58843" w14:textId="3D0AE3D3" w:rsidR="00CB5656" w:rsidRPr="00B32514" w:rsidRDefault="00CB5656" w:rsidP="000A4C42">
      <w:pPr>
        <w:pStyle w:val="Nagwek2"/>
        <w:spacing w:line="360" w:lineRule="auto"/>
      </w:pPr>
      <w:bookmarkStart w:id="149" w:name="_Toc73356254"/>
      <w:r w:rsidRPr="00B32514">
        <w:t>Oświata i edukacja.</w:t>
      </w:r>
      <w:bookmarkEnd w:id="149"/>
    </w:p>
    <w:p w14:paraId="50518539" w14:textId="77777777" w:rsidR="00E64DBA" w:rsidRPr="00B32514" w:rsidRDefault="00E64DBA" w:rsidP="00E64DBA">
      <w:pPr>
        <w:jc w:val="both"/>
        <w:rPr>
          <w:rFonts w:ascii="Times New Roman" w:hAnsi="Times New Roman" w:cs="Times New Roman"/>
          <w:iCs/>
          <w:szCs w:val="24"/>
        </w:rPr>
      </w:pPr>
      <w:r w:rsidRPr="00B32514">
        <w:rPr>
          <w:rFonts w:ascii="Times New Roman" w:hAnsi="Times New Roman" w:cs="Times New Roman"/>
          <w:iCs/>
          <w:szCs w:val="24"/>
        </w:rPr>
        <w:t>Rok 2020 dla szkół i przedszkoli był czasem pandemii co  bardzo znacznie wpłynęło na ich funkcjonowanie. Zawieszanie zajęć, nauka zdalna, kwarantanny oddziałów, wymagały od społeczności szkolnych i przedszkolnych nowych metod funkcjonowania i bardzo dużo nakładów sił by sprostać tym wyzwaniom. Był to czas wytężonej pracy dyrektorów szkół, nauczycieli i pracowników obsługi. Nowe doświadczenia oraz wyzwania wymagały od wszystkich aktywności, zdobywania nowych umiejętności oraz przejawów  wszelkiej solidarności międzyludzkiej.</w:t>
      </w:r>
    </w:p>
    <w:p w14:paraId="6270C594" w14:textId="77777777" w:rsidR="00E64DBA" w:rsidRPr="00B32514" w:rsidRDefault="00E64DBA" w:rsidP="00E64DBA">
      <w:pPr>
        <w:jc w:val="both"/>
        <w:rPr>
          <w:rFonts w:ascii="Times New Roman" w:hAnsi="Times New Roman" w:cs="Times New Roman"/>
          <w:iCs/>
          <w:szCs w:val="24"/>
        </w:rPr>
      </w:pPr>
      <w:r w:rsidRPr="00B32514">
        <w:rPr>
          <w:rFonts w:ascii="Times New Roman" w:hAnsi="Times New Roman" w:cs="Times New Roman"/>
          <w:iCs/>
          <w:szCs w:val="24"/>
        </w:rPr>
        <w:t>Rok szkolny 2020/2021 to pierwszy rok po zakończeniu okresu przejściowego, który przyjęła Gmina aby dostosować systemu oświaty do zmian, które wprowadziła reforma edukacji.  Wygaszono wszystkie gimnazja, na nowo tworzone są: Szkoła Podstawowa nr 6, Szkoła Podstawowa nr 8 i Szkoła Podstawowa nr 10, w których obecnie mamy klasy I – IV i klasy ósme. W pozostałych szkołach miejskich uczą się dzieci w klasach od pierwszej do klasy siódmej.  Szkoły w sołectwach są już w pełni zorganizowane i uczą się w nich dzieci w klasach od pierwszej do ósmej. Przyjęcie przedstawionego rozwiązania okazało się  najbardziej efektywne pod względem organizacyjnym oraz finansowym, nie zamknęliśmy żadnej szkoły, nie miało to większego wpływu na zatrudnienie nauczycieli.</w:t>
      </w:r>
    </w:p>
    <w:p w14:paraId="1B58B1DC" w14:textId="77777777" w:rsidR="00E64DBA" w:rsidRPr="00B32514" w:rsidRDefault="00E64DBA" w:rsidP="00E64DBA">
      <w:pPr>
        <w:jc w:val="both"/>
        <w:rPr>
          <w:rFonts w:ascii="Times New Roman" w:hAnsi="Times New Roman" w:cs="Times New Roman"/>
          <w:iCs/>
          <w:szCs w:val="24"/>
        </w:rPr>
      </w:pPr>
      <w:r w:rsidRPr="00B32514">
        <w:rPr>
          <w:rFonts w:ascii="Times New Roman" w:hAnsi="Times New Roman" w:cs="Times New Roman"/>
          <w:iCs/>
          <w:szCs w:val="24"/>
        </w:rPr>
        <w:t xml:space="preserve">Po dogłębnej analizie poziomu opieki przedszkolnej postanowiono nadal rozbudowywać sieć przedszkoli oraz oddziałów przedszkolnych w szkołach. W Szkole Podstawowej nr 6, w Szkole Podstawowej nr 7, w Szkole Podstawowej nr 8 i Szkole Podstawowej nr 3 w Ligocie utworzyliśmy w ostatnich dwóch latach 9 nowych oddziałów przedszkolnych zwiększając liczbę miejsc o 190. </w:t>
      </w:r>
    </w:p>
    <w:p w14:paraId="34ABF866" w14:textId="20ECF6F6" w:rsidR="00E64DBA" w:rsidRPr="00B32514" w:rsidRDefault="00E64DBA" w:rsidP="00E64DBA">
      <w:pPr>
        <w:jc w:val="both"/>
        <w:rPr>
          <w:rFonts w:ascii="Times New Roman" w:hAnsi="Times New Roman" w:cs="Times New Roman"/>
          <w:iCs/>
          <w:szCs w:val="24"/>
        </w:rPr>
      </w:pPr>
      <w:r w:rsidRPr="00B32514">
        <w:rPr>
          <w:rFonts w:ascii="Times New Roman" w:hAnsi="Times New Roman" w:cs="Times New Roman"/>
          <w:iCs/>
          <w:szCs w:val="24"/>
        </w:rPr>
        <w:t>Od 1 września 2019 r. rozpoczął działalność Miejski Ośrodek Gimnastyki Korekcyjnej jako kontynuacja Ośrodka przy ZSP nr 2. Placówka jest samodzielna i objęła zajęciami korekcyjno-kompensacyjnymi 120 dzieci z całej Gminy. Kontynuowane są również z funduszy Gminy zajęcia gimnastyki korekcyjno-kompensacyjnej we wszystkich szkołach podstawowych. Nadzór merytoryczny nad realizacją całej gimnastki korekcyjnej w Gminie pełni dyrektor Miejskiego Ośrodka Gimnastyki Korekcyjnej. W Szkole Podstawowej nr 8  zorganizowaliśmy i wyposażyliśmy w specjalistyczny sprzęt gabinet terapii sensorycznej. Działa on na rzecz dzieci ze wszystkich szkół podstawowych Gminy. Terapią objętych jest ok. 40 dzieci.</w:t>
      </w:r>
    </w:p>
    <w:p w14:paraId="446532BA" w14:textId="33661B47" w:rsidR="00E64DBA" w:rsidRPr="00B32514" w:rsidRDefault="00E64DBA" w:rsidP="00280ADE">
      <w:pPr>
        <w:spacing w:after="0" w:line="240" w:lineRule="auto"/>
        <w:jc w:val="both"/>
        <w:rPr>
          <w:rFonts w:ascii="Arial" w:hAnsi="Arial" w:cs="Arial"/>
          <w:bCs/>
          <w:sz w:val="28"/>
          <w:szCs w:val="28"/>
        </w:rPr>
      </w:pPr>
      <w:r w:rsidRPr="00B32514">
        <w:rPr>
          <w:rFonts w:ascii="Times New Roman" w:hAnsi="Times New Roman" w:cs="Times New Roman"/>
          <w:iCs/>
          <w:szCs w:val="24"/>
        </w:rPr>
        <w:t xml:space="preserve">Zespół Obsługi Placówek Oświatowych </w:t>
      </w:r>
      <w:r w:rsidR="00280ADE" w:rsidRPr="00B32514">
        <w:rPr>
          <w:rFonts w:ascii="Times New Roman" w:hAnsi="Times New Roman" w:cs="Times New Roman"/>
          <w:iCs/>
          <w:szCs w:val="24"/>
        </w:rPr>
        <w:t xml:space="preserve">(ZOPO) </w:t>
      </w:r>
      <w:r w:rsidRPr="00B32514">
        <w:rPr>
          <w:rFonts w:ascii="Times New Roman" w:hAnsi="Times New Roman" w:cs="Times New Roman"/>
          <w:iCs/>
          <w:szCs w:val="24"/>
        </w:rPr>
        <w:t>kontynuował wdrożeni</w:t>
      </w:r>
      <w:r w:rsidR="00280ADE" w:rsidRPr="00B32514">
        <w:rPr>
          <w:rFonts w:ascii="Times New Roman" w:hAnsi="Times New Roman" w:cs="Times New Roman"/>
          <w:iCs/>
          <w:szCs w:val="24"/>
        </w:rPr>
        <w:t>e</w:t>
      </w:r>
      <w:r w:rsidRPr="00B32514">
        <w:rPr>
          <w:rFonts w:ascii="Times New Roman" w:hAnsi="Times New Roman" w:cs="Times New Roman"/>
          <w:iCs/>
          <w:szCs w:val="24"/>
        </w:rPr>
        <w:t xml:space="preserve"> projektu Ministerstwa Edukacji Narodowej (MEN) dotyczącego wspomagania szkół. W ciągu roku realizowano  plany rozwoju w czterech szkołach, w których wcześniej  przeprowadzono 20 godzinne szkolenia rad pedagogicznych. Obecnie szkoły samodzielnie kontynuują projekt. W ramach podnoszenia jakości zarządzania dyrektor Zespołu Obsługi Placówek Oświatowych </w:t>
      </w:r>
      <w:r w:rsidRPr="00B32514">
        <w:rPr>
          <w:rFonts w:ascii="Times New Roman" w:hAnsi="Times New Roman" w:cs="Times New Roman"/>
          <w:iCs/>
          <w:szCs w:val="24"/>
        </w:rPr>
        <w:lastRenderedPageBreak/>
        <w:t>uczestniczył w projekcie MEN „</w:t>
      </w:r>
      <w:r w:rsidRPr="00B32514">
        <w:rPr>
          <w:rFonts w:ascii="Times New Roman" w:hAnsi="Times New Roman" w:cs="Times New Roman"/>
          <w:szCs w:val="24"/>
        </w:rPr>
        <w:t>Wsparcie kadry jednostek samorządu terytorialnego w zarządzaniu oświatą ukierunkowanym na rozwój szkół i kompetencji kluczowych uczniów.”</w:t>
      </w:r>
      <w:r w:rsidR="00280ADE" w:rsidRPr="00B32514">
        <w:rPr>
          <w:rFonts w:ascii="Times New Roman" w:hAnsi="Times New Roman" w:cs="Times New Roman"/>
          <w:szCs w:val="24"/>
        </w:rPr>
        <w:t>.</w:t>
      </w:r>
      <w:r w:rsidRPr="00B32514">
        <w:rPr>
          <w:rFonts w:ascii="Times New Roman" w:hAnsi="Times New Roman" w:cs="Times New Roman"/>
          <w:szCs w:val="24"/>
        </w:rPr>
        <w:t xml:space="preserve"> Na zakończenie projektu dyrektor  ZOPO otrzymał certyfikat eksperta ds. rozwoju oświaty samorządowej</w:t>
      </w:r>
      <w:r w:rsidRPr="00B32514">
        <w:rPr>
          <w:rFonts w:ascii="Arial" w:hAnsi="Arial" w:cs="Arial"/>
          <w:bCs/>
          <w:sz w:val="28"/>
          <w:szCs w:val="28"/>
        </w:rPr>
        <w:t>.</w:t>
      </w:r>
    </w:p>
    <w:p w14:paraId="1C1EFB0D" w14:textId="77777777" w:rsidR="00280ADE" w:rsidRPr="00B32514" w:rsidRDefault="00280ADE" w:rsidP="00280ADE">
      <w:pPr>
        <w:spacing w:after="0" w:line="240" w:lineRule="auto"/>
        <w:jc w:val="both"/>
        <w:rPr>
          <w:rFonts w:ascii="Times New Roman" w:hAnsi="Times New Roman" w:cs="Times New Roman"/>
          <w:iCs/>
          <w:szCs w:val="24"/>
        </w:rPr>
      </w:pPr>
    </w:p>
    <w:p w14:paraId="7957E2F5" w14:textId="39BB2C18" w:rsidR="00E64DBA" w:rsidRPr="00B32514" w:rsidRDefault="00E64DBA" w:rsidP="00280ADE">
      <w:pPr>
        <w:spacing w:after="0" w:line="240" w:lineRule="auto"/>
        <w:jc w:val="both"/>
        <w:rPr>
          <w:rFonts w:ascii="Times New Roman" w:hAnsi="Times New Roman" w:cs="Times New Roman"/>
          <w:szCs w:val="24"/>
        </w:rPr>
      </w:pPr>
      <w:r w:rsidRPr="00B32514">
        <w:rPr>
          <w:rFonts w:ascii="Times New Roman" w:hAnsi="Times New Roman" w:cs="Times New Roman"/>
          <w:iCs/>
          <w:szCs w:val="24"/>
        </w:rPr>
        <w:t>ZOPO zrealizowało dwa  konkursowe projekty wsparcia dla przedszkoli z wykorzystaniem środków z Europejskiego Funduszu Społecznego, w ramach projektów utworzono 4 oddziały przedszkolne z wkładem Gminy na poziomie 20 %. Wartość projektów</w:t>
      </w:r>
      <w:r w:rsidR="00666FB4" w:rsidRPr="00B32514">
        <w:rPr>
          <w:rFonts w:ascii="Times New Roman" w:eastAsia="Times New Roman" w:hAnsi="Times New Roman" w:cs="Times New Roman"/>
          <w:szCs w:val="24"/>
          <w:lang w:eastAsia="pl-PL"/>
        </w:rPr>
        <w:t xml:space="preserve"> w ramach RPO Województwa Śląskiego na lata 2014-2020</w:t>
      </w:r>
      <w:r w:rsidRPr="00B32514">
        <w:rPr>
          <w:rFonts w:ascii="Times New Roman" w:hAnsi="Times New Roman" w:cs="Times New Roman"/>
          <w:iCs/>
          <w:szCs w:val="24"/>
        </w:rPr>
        <w:t xml:space="preserve">: </w:t>
      </w:r>
      <w:r w:rsidRPr="00B32514">
        <w:rPr>
          <w:rFonts w:ascii="Times New Roman" w:eastAsia="Times New Roman" w:hAnsi="Times New Roman" w:cs="Times New Roman"/>
          <w:szCs w:val="24"/>
          <w:lang w:eastAsia="pl-PL"/>
        </w:rPr>
        <w:t>„Nie ma jak w przedszkolu. Wsparcie przedszk</w:t>
      </w:r>
      <w:r w:rsidR="00666FB4" w:rsidRPr="00B32514">
        <w:rPr>
          <w:rFonts w:ascii="Times New Roman" w:eastAsia="Times New Roman" w:hAnsi="Times New Roman" w:cs="Times New Roman"/>
          <w:szCs w:val="24"/>
          <w:lang w:eastAsia="pl-PL"/>
        </w:rPr>
        <w:t xml:space="preserve">oli w Czechowicach-Dziedzicach” </w:t>
      </w:r>
      <w:r w:rsidR="00666FB4" w:rsidRPr="00B32514">
        <w:rPr>
          <w:rFonts w:ascii="Times New Roman" w:hAnsi="Times New Roman" w:cs="Times New Roman"/>
          <w:iCs/>
          <w:szCs w:val="24"/>
        </w:rPr>
        <w:t>465 000.00 zł i</w:t>
      </w:r>
      <w:r w:rsidRPr="00B32514">
        <w:rPr>
          <w:rFonts w:ascii="Times New Roman" w:hAnsi="Times New Roman" w:cs="Times New Roman"/>
          <w:szCs w:val="24"/>
        </w:rPr>
        <w:t xml:space="preserve"> „W  przedszkolu jak w domu. Wsparcie przedszkoli w Gminie</w:t>
      </w:r>
      <w:r w:rsidR="00666FB4" w:rsidRPr="00B32514">
        <w:rPr>
          <w:rFonts w:ascii="Times New Roman" w:hAnsi="Times New Roman" w:cs="Times New Roman"/>
          <w:szCs w:val="24"/>
        </w:rPr>
        <w:t xml:space="preserve"> Czechowicach-Dziedzicach” </w:t>
      </w:r>
      <w:r w:rsidRPr="00B32514">
        <w:rPr>
          <w:rFonts w:ascii="Times New Roman" w:hAnsi="Times New Roman" w:cs="Times New Roman"/>
          <w:szCs w:val="24"/>
        </w:rPr>
        <w:t>653 185,00 zł.</w:t>
      </w:r>
    </w:p>
    <w:p w14:paraId="3BAAC598" w14:textId="2789F705" w:rsidR="00E64DBA" w:rsidRPr="00B32514" w:rsidRDefault="00E64DBA" w:rsidP="00666FB4">
      <w:pPr>
        <w:jc w:val="both"/>
        <w:rPr>
          <w:rFonts w:ascii="Times New Roman" w:hAnsi="Times New Roman" w:cs="Times New Roman"/>
          <w:iCs/>
          <w:szCs w:val="24"/>
        </w:rPr>
      </w:pPr>
      <w:r w:rsidRPr="00B32514">
        <w:rPr>
          <w:rFonts w:ascii="Times New Roman" w:hAnsi="Times New Roman" w:cs="Times New Roman"/>
          <w:szCs w:val="24"/>
        </w:rPr>
        <w:t>W roku 2020 Zespół Obsługi Placówek Oświatowych wraz ze szkołami zakończył realizację III edycji projektu „Zdolni z Czechowic-Dziedzic miasta z zapałem”, którego partnerem finansowym była Grupa Lotos S.A. Zespoły szkolne zrealizowały ponad 30 projektów naukowych, na które sponsor przeznaczył 100</w:t>
      </w:r>
      <w:r w:rsidR="00280ADE" w:rsidRPr="00B32514">
        <w:rPr>
          <w:rFonts w:ascii="Times New Roman" w:hAnsi="Times New Roman" w:cs="Times New Roman"/>
          <w:szCs w:val="24"/>
        </w:rPr>
        <w:t> </w:t>
      </w:r>
      <w:r w:rsidRPr="00B32514">
        <w:rPr>
          <w:rFonts w:ascii="Times New Roman" w:hAnsi="Times New Roman" w:cs="Times New Roman"/>
          <w:szCs w:val="24"/>
        </w:rPr>
        <w:t>000</w:t>
      </w:r>
      <w:r w:rsidR="00280ADE" w:rsidRPr="00B32514">
        <w:rPr>
          <w:rFonts w:ascii="Times New Roman" w:hAnsi="Times New Roman" w:cs="Times New Roman"/>
          <w:szCs w:val="24"/>
        </w:rPr>
        <w:t>,</w:t>
      </w:r>
      <w:r w:rsidRPr="00B32514">
        <w:rPr>
          <w:rFonts w:ascii="Times New Roman" w:hAnsi="Times New Roman" w:cs="Times New Roman"/>
          <w:szCs w:val="24"/>
        </w:rPr>
        <w:t>00 zł. W tym samym roku rozpoczęliśmy realizację IV edycji, której partnerem finansowym została Fundacja Lotos. Na projekty naukowe w szkołach pozyskaliśmy 250</w:t>
      </w:r>
      <w:r w:rsidR="00B63C3A" w:rsidRPr="00B32514">
        <w:rPr>
          <w:rFonts w:ascii="Times New Roman" w:hAnsi="Times New Roman" w:cs="Times New Roman"/>
          <w:szCs w:val="24"/>
        </w:rPr>
        <w:t> </w:t>
      </w:r>
      <w:r w:rsidRPr="00B32514">
        <w:rPr>
          <w:rFonts w:ascii="Times New Roman" w:hAnsi="Times New Roman" w:cs="Times New Roman"/>
          <w:szCs w:val="24"/>
        </w:rPr>
        <w:t>000</w:t>
      </w:r>
      <w:r w:rsidR="00B63C3A" w:rsidRPr="00B32514">
        <w:rPr>
          <w:rFonts w:ascii="Times New Roman" w:hAnsi="Times New Roman" w:cs="Times New Roman"/>
          <w:szCs w:val="24"/>
        </w:rPr>
        <w:t>,</w:t>
      </w:r>
      <w:r w:rsidRPr="00B32514">
        <w:rPr>
          <w:rFonts w:ascii="Times New Roman" w:hAnsi="Times New Roman" w:cs="Times New Roman"/>
          <w:szCs w:val="24"/>
        </w:rPr>
        <w:t>00 zł.</w:t>
      </w:r>
    </w:p>
    <w:p w14:paraId="216B23F9" w14:textId="6445C580" w:rsidR="00E64DBA" w:rsidRPr="00B32514" w:rsidRDefault="00E64DBA" w:rsidP="00E64DBA">
      <w:pPr>
        <w:jc w:val="both"/>
        <w:rPr>
          <w:rFonts w:ascii="Times New Roman" w:hAnsi="Times New Roman" w:cs="Times New Roman"/>
          <w:szCs w:val="24"/>
        </w:rPr>
      </w:pPr>
      <w:r w:rsidRPr="00B32514">
        <w:rPr>
          <w:rFonts w:ascii="Times New Roman" w:hAnsi="Times New Roman" w:cs="Times New Roman"/>
          <w:iCs/>
          <w:szCs w:val="24"/>
        </w:rPr>
        <w:t>Zespół Obsługi Placówek Oświatowych wsparł Gminę w zakresie opieki małych dzieci, tworząc nowy żłobek w Szkole Podstawowej nr 8.  Powstały 74 miej</w:t>
      </w:r>
      <w:r w:rsidR="00666FB4" w:rsidRPr="00B32514">
        <w:rPr>
          <w:rFonts w:ascii="Times New Roman" w:hAnsi="Times New Roman" w:cs="Times New Roman"/>
          <w:iCs/>
          <w:szCs w:val="24"/>
        </w:rPr>
        <w:t xml:space="preserve">sca opieki nad małym dzieckiem – </w:t>
      </w:r>
      <w:r w:rsidRPr="00B32514">
        <w:rPr>
          <w:rFonts w:ascii="Times New Roman" w:hAnsi="Times New Roman" w:cs="Times New Roman"/>
          <w:iCs/>
          <w:szCs w:val="24"/>
        </w:rPr>
        <w:t>przyrost miejsc o 35. Opracowano zasady współpracy szkoły i żłobka, przeorganizowano działalność kuchni szkolnej, wydzielono część posesji szkoły do dyspozycji małych dzieci.</w:t>
      </w:r>
    </w:p>
    <w:p w14:paraId="264FD370" w14:textId="73512255" w:rsidR="00E64DBA" w:rsidRPr="00B32514" w:rsidRDefault="00666FB4" w:rsidP="00E64DBA">
      <w:pPr>
        <w:jc w:val="both"/>
        <w:rPr>
          <w:rFonts w:ascii="Times New Roman" w:hAnsi="Times New Roman" w:cs="Times New Roman"/>
          <w:iCs/>
          <w:szCs w:val="24"/>
        </w:rPr>
      </w:pPr>
      <w:r w:rsidRPr="00B32514">
        <w:rPr>
          <w:rFonts w:ascii="Times New Roman" w:hAnsi="Times New Roman" w:cs="Times New Roman"/>
          <w:iCs/>
          <w:szCs w:val="24"/>
        </w:rPr>
        <w:t>W r</w:t>
      </w:r>
      <w:r w:rsidR="00E64DBA" w:rsidRPr="00B32514">
        <w:rPr>
          <w:rFonts w:ascii="Times New Roman" w:hAnsi="Times New Roman" w:cs="Times New Roman"/>
          <w:iCs/>
          <w:szCs w:val="24"/>
        </w:rPr>
        <w:t>oku 2019 zakończyli</w:t>
      </w:r>
      <w:r w:rsidRPr="00B32514">
        <w:rPr>
          <w:rFonts w:ascii="Times New Roman" w:hAnsi="Times New Roman" w:cs="Times New Roman"/>
          <w:iCs/>
          <w:szCs w:val="24"/>
        </w:rPr>
        <w:t>śmy rozbudowę Zespołu Szkolno-</w:t>
      </w:r>
      <w:r w:rsidR="00E64DBA" w:rsidRPr="00B32514">
        <w:rPr>
          <w:rFonts w:ascii="Times New Roman" w:hAnsi="Times New Roman" w:cs="Times New Roman"/>
          <w:iCs/>
          <w:szCs w:val="24"/>
        </w:rPr>
        <w:t>Przedszkolnego w Bronowie</w:t>
      </w:r>
      <w:r w:rsidRPr="00B32514">
        <w:rPr>
          <w:rFonts w:ascii="Times New Roman" w:hAnsi="Times New Roman" w:cs="Times New Roman"/>
          <w:iCs/>
          <w:szCs w:val="24"/>
        </w:rPr>
        <w:t>,</w:t>
      </w:r>
      <w:r w:rsidR="00E64DBA" w:rsidRPr="00B32514">
        <w:rPr>
          <w:rFonts w:ascii="Times New Roman" w:hAnsi="Times New Roman" w:cs="Times New Roman"/>
          <w:iCs/>
          <w:szCs w:val="24"/>
        </w:rPr>
        <w:t xml:space="preserve"> co znacząco polepszyło warunki nauki dzieci. Nadbudowano jedno piętro, zakupiono całe wyposażenie, wyremontowano dużą część starej części budynku, uporządkowano część otoczenia szkoły, polepszono warunki pracy przedszkola.</w:t>
      </w:r>
    </w:p>
    <w:p w14:paraId="0A9F05B4" w14:textId="77777777" w:rsidR="004F30EE" w:rsidRPr="00B32514" w:rsidRDefault="004F30EE" w:rsidP="00E64DBA">
      <w:pPr>
        <w:jc w:val="both"/>
        <w:rPr>
          <w:rFonts w:ascii="Times New Roman" w:hAnsi="Times New Roman" w:cs="Times New Roman"/>
          <w:szCs w:val="24"/>
        </w:rPr>
      </w:pPr>
    </w:p>
    <w:p w14:paraId="31230BB3" w14:textId="77777777" w:rsidR="00666FB4" w:rsidRPr="00B32514" w:rsidRDefault="00E64DBA" w:rsidP="00666FB4">
      <w:pPr>
        <w:spacing w:after="0"/>
        <w:jc w:val="center"/>
        <w:rPr>
          <w:rFonts w:ascii="Times New Roman" w:hAnsi="Times New Roman" w:cs="Times New Roman"/>
          <w:szCs w:val="24"/>
        </w:rPr>
      </w:pPr>
      <w:r w:rsidRPr="00B32514">
        <w:rPr>
          <w:rFonts w:ascii="Times New Roman" w:hAnsi="Times New Roman" w:cs="Times New Roman"/>
          <w:szCs w:val="24"/>
        </w:rPr>
        <w:t>Dane statystyczne: ilość placówek oświatowych w Gminie Czechowice-Dziedzic</w:t>
      </w:r>
      <w:r w:rsidR="00666FB4" w:rsidRPr="00B32514">
        <w:rPr>
          <w:rFonts w:ascii="Times New Roman" w:hAnsi="Times New Roman" w:cs="Times New Roman"/>
          <w:szCs w:val="24"/>
        </w:rPr>
        <w:t xml:space="preserve">e </w:t>
      </w:r>
    </w:p>
    <w:p w14:paraId="5F6F2A34" w14:textId="28849251" w:rsidR="00E64DBA" w:rsidRPr="00B32514" w:rsidRDefault="00666FB4" w:rsidP="00666FB4">
      <w:pPr>
        <w:spacing w:after="0"/>
        <w:jc w:val="center"/>
        <w:rPr>
          <w:rFonts w:ascii="Times New Roman" w:hAnsi="Times New Roman" w:cs="Times New Roman"/>
          <w:szCs w:val="24"/>
        </w:rPr>
      </w:pPr>
      <w:r w:rsidRPr="00B32514">
        <w:rPr>
          <w:rFonts w:ascii="Times New Roman" w:hAnsi="Times New Roman" w:cs="Times New Roman"/>
          <w:szCs w:val="24"/>
        </w:rPr>
        <w:t>w latach 2016-</w:t>
      </w:r>
      <w:r w:rsidR="00E64DBA" w:rsidRPr="00B32514">
        <w:rPr>
          <w:rFonts w:ascii="Times New Roman" w:hAnsi="Times New Roman" w:cs="Times New Roman"/>
          <w:szCs w:val="24"/>
        </w:rPr>
        <w:t>2020</w:t>
      </w:r>
    </w:p>
    <w:p w14:paraId="00EE016D" w14:textId="77777777" w:rsidR="00666FB4" w:rsidRPr="00B32514" w:rsidRDefault="00666FB4" w:rsidP="00666FB4">
      <w:pPr>
        <w:spacing w:after="0"/>
        <w:jc w:val="center"/>
        <w:rPr>
          <w:rFonts w:ascii="Times New Roman" w:hAnsi="Times New Roman" w:cs="Times New Roman"/>
          <w:szCs w:val="24"/>
        </w:rPr>
      </w:pPr>
    </w:p>
    <w:tbl>
      <w:tblPr>
        <w:tblStyle w:val="Tabela-Siatka"/>
        <w:tblW w:w="0" w:type="auto"/>
        <w:tblLook w:val="04A0" w:firstRow="1" w:lastRow="0" w:firstColumn="1" w:lastColumn="0" w:noHBand="0" w:noVBand="1"/>
      </w:tblPr>
      <w:tblGrid>
        <w:gridCol w:w="2623"/>
        <w:gridCol w:w="1262"/>
        <w:gridCol w:w="1262"/>
        <w:gridCol w:w="1418"/>
        <w:gridCol w:w="1254"/>
        <w:gridCol w:w="1243"/>
      </w:tblGrid>
      <w:tr w:rsidR="00584CFF" w:rsidRPr="00B32514" w14:paraId="58A984B2" w14:textId="77777777" w:rsidTr="00E64DBA">
        <w:tc>
          <w:tcPr>
            <w:tcW w:w="2828" w:type="dxa"/>
          </w:tcPr>
          <w:p w14:paraId="46B307C6"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Typ placówki</w:t>
            </w:r>
          </w:p>
        </w:tc>
        <w:tc>
          <w:tcPr>
            <w:tcW w:w="1265" w:type="dxa"/>
          </w:tcPr>
          <w:p w14:paraId="5D3E0C92"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2016/2017</w:t>
            </w:r>
          </w:p>
        </w:tc>
        <w:tc>
          <w:tcPr>
            <w:tcW w:w="1265" w:type="dxa"/>
          </w:tcPr>
          <w:p w14:paraId="30752E7B"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2017/2018</w:t>
            </w:r>
          </w:p>
        </w:tc>
        <w:tc>
          <w:tcPr>
            <w:tcW w:w="1449" w:type="dxa"/>
          </w:tcPr>
          <w:p w14:paraId="1A84FEAD"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2018/2019</w:t>
            </w:r>
          </w:p>
        </w:tc>
        <w:tc>
          <w:tcPr>
            <w:tcW w:w="1256" w:type="dxa"/>
          </w:tcPr>
          <w:p w14:paraId="7B2AEC17" w14:textId="4B288BD9" w:rsidR="00E64DBA" w:rsidRPr="00B32514" w:rsidRDefault="00584CFF" w:rsidP="00E64DBA">
            <w:pPr>
              <w:rPr>
                <w:rFonts w:ascii="Times New Roman" w:hAnsi="Times New Roman" w:cs="Times New Roman"/>
                <w:szCs w:val="24"/>
              </w:rPr>
            </w:pPr>
            <w:r w:rsidRPr="00B32514">
              <w:rPr>
                <w:rFonts w:ascii="Times New Roman" w:hAnsi="Times New Roman" w:cs="Times New Roman"/>
                <w:szCs w:val="24"/>
              </w:rPr>
              <w:t>Rok szkolny 2019/</w:t>
            </w:r>
            <w:r w:rsidR="00E64DBA" w:rsidRPr="00B32514">
              <w:rPr>
                <w:rFonts w:ascii="Times New Roman" w:hAnsi="Times New Roman" w:cs="Times New Roman"/>
                <w:szCs w:val="24"/>
              </w:rPr>
              <w:t>2020</w:t>
            </w:r>
          </w:p>
        </w:tc>
        <w:tc>
          <w:tcPr>
            <w:tcW w:w="999" w:type="dxa"/>
          </w:tcPr>
          <w:p w14:paraId="38B025DE"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2020/2021</w:t>
            </w:r>
          </w:p>
        </w:tc>
      </w:tr>
      <w:tr w:rsidR="00584CFF" w:rsidRPr="00B32514" w14:paraId="04701841" w14:textId="77777777" w:rsidTr="00E64DBA">
        <w:trPr>
          <w:trHeight w:val="397"/>
        </w:trPr>
        <w:tc>
          <w:tcPr>
            <w:tcW w:w="2828" w:type="dxa"/>
            <w:vAlign w:val="center"/>
          </w:tcPr>
          <w:p w14:paraId="7A5492B4"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Przedszkola</w:t>
            </w:r>
          </w:p>
        </w:tc>
        <w:tc>
          <w:tcPr>
            <w:tcW w:w="1265" w:type="dxa"/>
            <w:vAlign w:val="center"/>
          </w:tcPr>
          <w:p w14:paraId="198CEEC4"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12</w:t>
            </w:r>
          </w:p>
        </w:tc>
        <w:tc>
          <w:tcPr>
            <w:tcW w:w="1265" w:type="dxa"/>
            <w:vAlign w:val="center"/>
          </w:tcPr>
          <w:p w14:paraId="4EB093E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10</w:t>
            </w:r>
          </w:p>
        </w:tc>
        <w:tc>
          <w:tcPr>
            <w:tcW w:w="1449" w:type="dxa"/>
            <w:vAlign w:val="center"/>
          </w:tcPr>
          <w:p w14:paraId="6727797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10</w:t>
            </w:r>
          </w:p>
        </w:tc>
        <w:tc>
          <w:tcPr>
            <w:tcW w:w="1256" w:type="dxa"/>
          </w:tcPr>
          <w:p w14:paraId="706C5F16"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10</w:t>
            </w:r>
          </w:p>
        </w:tc>
        <w:tc>
          <w:tcPr>
            <w:tcW w:w="999" w:type="dxa"/>
          </w:tcPr>
          <w:p w14:paraId="0888D56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10</w:t>
            </w:r>
          </w:p>
        </w:tc>
      </w:tr>
      <w:tr w:rsidR="00584CFF" w:rsidRPr="00B32514" w14:paraId="3BCD87D4" w14:textId="77777777" w:rsidTr="00E64DBA">
        <w:trPr>
          <w:trHeight w:val="397"/>
        </w:trPr>
        <w:tc>
          <w:tcPr>
            <w:tcW w:w="2828" w:type="dxa"/>
            <w:vAlign w:val="center"/>
          </w:tcPr>
          <w:p w14:paraId="5B5F39CC"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Szkoły podstawowe</w:t>
            </w:r>
          </w:p>
        </w:tc>
        <w:tc>
          <w:tcPr>
            <w:tcW w:w="1265" w:type="dxa"/>
            <w:vAlign w:val="center"/>
          </w:tcPr>
          <w:p w14:paraId="6F392C2F"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7</w:t>
            </w:r>
          </w:p>
        </w:tc>
        <w:tc>
          <w:tcPr>
            <w:tcW w:w="1265" w:type="dxa"/>
            <w:vAlign w:val="center"/>
          </w:tcPr>
          <w:p w14:paraId="7F61088C"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11</w:t>
            </w:r>
          </w:p>
        </w:tc>
        <w:tc>
          <w:tcPr>
            <w:tcW w:w="1449" w:type="dxa"/>
            <w:vAlign w:val="center"/>
          </w:tcPr>
          <w:p w14:paraId="4891DE44"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11</w:t>
            </w:r>
          </w:p>
        </w:tc>
        <w:tc>
          <w:tcPr>
            <w:tcW w:w="1256" w:type="dxa"/>
          </w:tcPr>
          <w:p w14:paraId="1F08B6D7"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11</w:t>
            </w:r>
          </w:p>
        </w:tc>
        <w:tc>
          <w:tcPr>
            <w:tcW w:w="999" w:type="dxa"/>
          </w:tcPr>
          <w:p w14:paraId="2C5B0B4E"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11</w:t>
            </w:r>
          </w:p>
        </w:tc>
      </w:tr>
      <w:tr w:rsidR="00584CFF" w:rsidRPr="00B32514" w14:paraId="4BDAB624" w14:textId="77777777" w:rsidTr="00E64DBA">
        <w:trPr>
          <w:trHeight w:val="397"/>
        </w:trPr>
        <w:tc>
          <w:tcPr>
            <w:tcW w:w="2828" w:type="dxa"/>
            <w:vAlign w:val="center"/>
          </w:tcPr>
          <w:p w14:paraId="56E09759" w14:textId="0C3C98B3" w:rsidR="00E64DBA" w:rsidRPr="00B32514" w:rsidRDefault="00666FB4" w:rsidP="00E64DBA">
            <w:pPr>
              <w:rPr>
                <w:rFonts w:ascii="Times New Roman" w:hAnsi="Times New Roman" w:cs="Times New Roman"/>
                <w:szCs w:val="24"/>
              </w:rPr>
            </w:pPr>
            <w:r w:rsidRPr="00B32514">
              <w:rPr>
                <w:rFonts w:ascii="Times New Roman" w:hAnsi="Times New Roman" w:cs="Times New Roman"/>
                <w:szCs w:val="24"/>
              </w:rPr>
              <w:t>Zespoły szkolno-p</w:t>
            </w:r>
            <w:r w:rsidR="00E64DBA" w:rsidRPr="00B32514">
              <w:rPr>
                <w:rFonts w:ascii="Times New Roman" w:hAnsi="Times New Roman" w:cs="Times New Roman"/>
                <w:szCs w:val="24"/>
              </w:rPr>
              <w:t>rzedszkolne</w:t>
            </w:r>
          </w:p>
        </w:tc>
        <w:tc>
          <w:tcPr>
            <w:tcW w:w="1265" w:type="dxa"/>
            <w:vAlign w:val="center"/>
          </w:tcPr>
          <w:p w14:paraId="011B082E"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w:t>
            </w:r>
          </w:p>
        </w:tc>
        <w:tc>
          <w:tcPr>
            <w:tcW w:w="1265" w:type="dxa"/>
            <w:vAlign w:val="center"/>
          </w:tcPr>
          <w:p w14:paraId="05156DD5"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w:t>
            </w:r>
          </w:p>
        </w:tc>
        <w:tc>
          <w:tcPr>
            <w:tcW w:w="1449" w:type="dxa"/>
            <w:vAlign w:val="center"/>
          </w:tcPr>
          <w:p w14:paraId="222342CC"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w:t>
            </w:r>
          </w:p>
        </w:tc>
        <w:tc>
          <w:tcPr>
            <w:tcW w:w="1256" w:type="dxa"/>
          </w:tcPr>
          <w:p w14:paraId="3DC656D9"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w:t>
            </w:r>
          </w:p>
        </w:tc>
        <w:tc>
          <w:tcPr>
            <w:tcW w:w="999" w:type="dxa"/>
          </w:tcPr>
          <w:p w14:paraId="7CFE8900"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w:t>
            </w:r>
          </w:p>
        </w:tc>
      </w:tr>
      <w:tr w:rsidR="00584CFF" w:rsidRPr="00B32514" w14:paraId="7C2ADB87" w14:textId="77777777" w:rsidTr="00E64DBA">
        <w:trPr>
          <w:trHeight w:val="397"/>
        </w:trPr>
        <w:tc>
          <w:tcPr>
            <w:tcW w:w="2828" w:type="dxa"/>
            <w:vAlign w:val="center"/>
          </w:tcPr>
          <w:p w14:paraId="208A67B6"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Miejski Ośrodek Gimnastyki Korekcyjnej</w:t>
            </w:r>
          </w:p>
        </w:tc>
        <w:tc>
          <w:tcPr>
            <w:tcW w:w="1265" w:type="dxa"/>
            <w:vAlign w:val="center"/>
          </w:tcPr>
          <w:p w14:paraId="78B9626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c>
          <w:tcPr>
            <w:tcW w:w="1265" w:type="dxa"/>
            <w:vAlign w:val="center"/>
          </w:tcPr>
          <w:p w14:paraId="7B0190A3"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c>
          <w:tcPr>
            <w:tcW w:w="1449" w:type="dxa"/>
            <w:vAlign w:val="center"/>
          </w:tcPr>
          <w:p w14:paraId="0616C178"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c>
          <w:tcPr>
            <w:tcW w:w="1256" w:type="dxa"/>
          </w:tcPr>
          <w:p w14:paraId="3208BCA3"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w:t>
            </w:r>
          </w:p>
        </w:tc>
        <w:tc>
          <w:tcPr>
            <w:tcW w:w="999" w:type="dxa"/>
          </w:tcPr>
          <w:p w14:paraId="14397AD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w:t>
            </w:r>
          </w:p>
        </w:tc>
      </w:tr>
    </w:tbl>
    <w:p w14:paraId="1334BE2F" w14:textId="047D2187" w:rsidR="00E64DBA" w:rsidRPr="00B32514" w:rsidRDefault="00E64DBA" w:rsidP="00E64DBA">
      <w:pPr>
        <w:rPr>
          <w:rFonts w:ascii="Times New Roman" w:hAnsi="Times New Roman" w:cs="Times New Roman"/>
          <w:szCs w:val="24"/>
        </w:rPr>
      </w:pPr>
    </w:p>
    <w:p w14:paraId="4F7BFD20" w14:textId="62AAA098" w:rsidR="004F30EE" w:rsidRPr="00B32514" w:rsidRDefault="004F30EE" w:rsidP="00E64DBA">
      <w:pPr>
        <w:rPr>
          <w:rFonts w:ascii="Times New Roman" w:hAnsi="Times New Roman" w:cs="Times New Roman"/>
          <w:szCs w:val="24"/>
        </w:rPr>
      </w:pPr>
    </w:p>
    <w:p w14:paraId="46DFDD9B" w14:textId="15455CDA" w:rsidR="004F30EE" w:rsidRPr="00B32514" w:rsidRDefault="004F30EE" w:rsidP="00E64DBA">
      <w:pPr>
        <w:rPr>
          <w:rFonts w:ascii="Times New Roman" w:hAnsi="Times New Roman" w:cs="Times New Roman"/>
          <w:szCs w:val="24"/>
        </w:rPr>
      </w:pPr>
    </w:p>
    <w:p w14:paraId="2107CCFF" w14:textId="43501626" w:rsidR="004F30EE" w:rsidRPr="00B32514" w:rsidRDefault="004F30EE" w:rsidP="00E64DBA">
      <w:pPr>
        <w:rPr>
          <w:rFonts w:ascii="Times New Roman" w:hAnsi="Times New Roman" w:cs="Times New Roman"/>
          <w:szCs w:val="24"/>
        </w:rPr>
      </w:pPr>
    </w:p>
    <w:p w14:paraId="726E7C87" w14:textId="77777777" w:rsidR="004F30EE" w:rsidRPr="00B32514" w:rsidRDefault="004F30EE" w:rsidP="00E64DBA">
      <w:pPr>
        <w:rPr>
          <w:rFonts w:ascii="Times New Roman" w:hAnsi="Times New Roman" w:cs="Times New Roman"/>
          <w:szCs w:val="24"/>
        </w:rPr>
      </w:pPr>
    </w:p>
    <w:p w14:paraId="6970D987" w14:textId="77777777" w:rsidR="00E64DBA" w:rsidRPr="00B32514" w:rsidRDefault="00E64DBA" w:rsidP="00666FB4">
      <w:pPr>
        <w:spacing w:after="0"/>
        <w:jc w:val="center"/>
        <w:rPr>
          <w:rFonts w:ascii="Times New Roman" w:hAnsi="Times New Roman" w:cs="Times New Roman"/>
          <w:szCs w:val="24"/>
        </w:rPr>
      </w:pPr>
      <w:r w:rsidRPr="00B32514">
        <w:rPr>
          <w:rFonts w:ascii="Times New Roman" w:hAnsi="Times New Roman" w:cs="Times New Roman"/>
          <w:szCs w:val="24"/>
        </w:rPr>
        <w:t>Dane statystyczne: ilość uczniów w placówkach oświatowych w Gminie Czechowice-Dziedzice w latach 2016-2020</w:t>
      </w:r>
    </w:p>
    <w:p w14:paraId="45B95776" w14:textId="77777777" w:rsidR="00666FB4" w:rsidRPr="00B32514" w:rsidRDefault="00666FB4" w:rsidP="00666FB4">
      <w:pPr>
        <w:spacing w:after="0"/>
        <w:jc w:val="center"/>
        <w:rPr>
          <w:rFonts w:ascii="Times New Roman" w:hAnsi="Times New Roman" w:cs="Times New Roman"/>
          <w:szCs w:val="24"/>
        </w:rPr>
      </w:pPr>
    </w:p>
    <w:tbl>
      <w:tblPr>
        <w:tblStyle w:val="Tabela-Siatka"/>
        <w:tblW w:w="0" w:type="auto"/>
        <w:tblLook w:val="04A0" w:firstRow="1" w:lastRow="0" w:firstColumn="1" w:lastColumn="0" w:noHBand="0" w:noVBand="1"/>
      </w:tblPr>
      <w:tblGrid>
        <w:gridCol w:w="2706"/>
        <w:gridCol w:w="1288"/>
        <w:gridCol w:w="1243"/>
        <w:gridCol w:w="1273"/>
        <w:gridCol w:w="1309"/>
        <w:gridCol w:w="1243"/>
      </w:tblGrid>
      <w:tr w:rsidR="00E64DBA" w:rsidRPr="00B32514" w14:paraId="417CF271" w14:textId="77777777" w:rsidTr="00E64DBA">
        <w:tc>
          <w:tcPr>
            <w:tcW w:w="2994" w:type="dxa"/>
          </w:tcPr>
          <w:p w14:paraId="295602AF" w14:textId="77777777" w:rsidR="00E64DBA" w:rsidRPr="00B32514" w:rsidRDefault="00E64DBA" w:rsidP="00E64DBA">
            <w:pPr>
              <w:rPr>
                <w:rFonts w:ascii="Times New Roman" w:hAnsi="Times New Roman" w:cs="Times New Roman"/>
                <w:szCs w:val="24"/>
              </w:rPr>
            </w:pPr>
          </w:p>
        </w:tc>
        <w:tc>
          <w:tcPr>
            <w:tcW w:w="1308" w:type="dxa"/>
          </w:tcPr>
          <w:p w14:paraId="63B1C9F7"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2016/2017</w:t>
            </w:r>
          </w:p>
        </w:tc>
        <w:tc>
          <w:tcPr>
            <w:tcW w:w="1243" w:type="dxa"/>
          </w:tcPr>
          <w:p w14:paraId="369DF321"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2017/2018</w:t>
            </w:r>
          </w:p>
        </w:tc>
        <w:tc>
          <w:tcPr>
            <w:tcW w:w="1286" w:type="dxa"/>
          </w:tcPr>
          <w:p w14:paraId="64851021"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2018/2019</w:t>
            </w:r>
          </w:p>
        </w:tc>
        <w:tc>
          <w:tcPr>
            <w:tcW w:w="1338" w:type="dxa"/>
          </w:tcPr>
          <w:p w14:paraId="5FC8A557"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2019/2020</w:t>
            </w:r>
          </w:p>
        </w:tc>
        <w:tc>
          <w:tcPr>
            <w:tcW w:w="893" w:type="dxa"/>
          </w:tcPr>
          <w:p w14:paraId="2F7BF544"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2020/2021</w:t>
            </w:r>
          </w:p>
        </w:tc>
      </w:tr>
      <w:tr w:rsidR="00E64DBA" w:rsidRPr="00B32514" w14:paraId="2C034A2E" w14:textId="77777777" w:rsidTr="00E64DBA">
        <w:tc>
          <w:tcPr>
            <w:tcW w:w="2994" w:type="dxa"/>
          </w:tcPr>
          <w:p w14:paraId="716DB07D"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Przedszkola i oddziały przedszkolne w szkołach podstawowych</w:t>
            </w:r>
          </w:p>
        </w:tc>
        <w:tc>
          <w:tcPr>
            <w:tcW w:w="1308" w:type="dxa"/>
            <w:vAlign w:val="center"/>
          </w:tcPr>
          <w:p w14:paraId="1818AAA4"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1448</w:t>
            </w:r>
          </w:p>
        </w:tc>
        <w:tc>
          <w:tcPr>
            <w:tcW w:w="1243" w:type="dxa"/>
            <w:vAlign w:val="center"/>
          </w:tcPr>
          <w:p w14:paraId="0557198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1592</w:t>
            </w:r>
          </w:p>
        </w:tc>
        <w:tc>
          <w:tcPr>
            <w:tcW w:w="1286" w:type="dxa"/>
            <w:vAlign w:val="center"/>
          </w:tcPr>
          <w:p w14:paraId="797B934E"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1580</w:t>
            </w:r>
          </w:p>
        </w:tc>
        <w:tc>
          <w:tcPr>
            <w:tcW w:w="1338" w:type="dxa"/>
          </w:tcPr>
          <w:p w14:paraId="14CEFED1"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1559</w:t>
            </w:r>
          </w:p>
        </w:tc>
        <w:tc>
          <w:tcPr>
            <w:tcW w:w="893" w:type="dxa"/>
          </w:tcPr>
          <w:p w14:paraId="6412458E"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1601</w:t>
            </w:r>
          </w:p>
        </w:tc>
      </w:tr>
      <w:tr w:rsidR="00E64DBA" w:rsidRPr="00B32514" w14:paraId="348700E3" w14:textId="77777777" w:rsidTr="00E64DBA">
        <w:tc>
          <w:tcPr>
            <w:tcW w:w="2994" w:type="dxa"/>
          </w:tcPr>
          <w:p w14:paraId="15418847"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Szkoły podstawowe</w:t>
            </w:r>
          </w:p>
        </w:tc>
        <w:tc>
          <w:tcPr>
            <w:tcW w:w="1308" w:type="dxa"/>
            <w:vAlign w:val="center"/>
          </w:tcPr>
          <w:p w14:paraId="0E15BCCD"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2774</w:t>
            </w:r>
          </w:p>
        </w:tc>
        <w:tc>
          <w:tcPr>
            <w:tcW w:w="1243" w:type="dxa"/>
            <w:vAlign w:val="center"/>
          </w:tcPr>
          <w:p w14:paraId="72F8B001"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3102</w:t>
            </w:r>
          </w:p>
        </w:tc>
        <w:tc>
          <w:tcPr>
            <w:tcW w:w="1286" w:type="dxa"/>
            <w:vAlign w:val="center"/>
          </w:tcPr>
          <w:p w14:paraId="498504A8"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3483</w:t>
            </w:r>
          </w:p>
        </w:tc>
        <w:tc>
          <w:tcPr>
            <w:tcW w:w="1338" w:type="dxa"/>
          </w:tcPr>
          <w:p w14:paraId="0F108943"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3634</w:t>
            </w:r>
          </w:p>
          <w:p w14:paraId="086E75DB" w14:textId="77777777" w:rsidR="00E64DBA" w:rsidRPr="00B32514" w:rsidRDefault="00E64DBA" w:rsidP="00E64DBA">
            <w:pPr>
              <w:jc w:val="center"/>
              <w:rPr>
                <w:rFonts w:ascii="Times New Roman" w:hAnsi="Times New Roman" w:cs="Times New Roman"/>
                <w:szCs w:val="24"/>
              </w:rPr>
            </w:pPr>
          </w:p>
        </w:tc>
        <w:tc>
          <w:tcPr>
            <w:tcW w:w="893" w:type="dxa"/>
          </w:tcPr>
          <w:p w14:paraId="10AC13F9"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3502</w:t>
            </w:r>
          </w:p>
        </w:tc>
      </w:tr>
      <w:tr w:rsidR="00E64DBA" w:rsidRPr="00B32514" w14:paraId="72F21E7A" w14:textId="77777777" w:rsidTr="00E64DBA">
        <w:tc>
          <w:tcPr>
            <w:tcW w:w="2994" w:type="dxa"/>
          </w:tcPr>
          <w:p w14:paraId="3A39DE9B"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Gimnazja/oddziały gimnazjalne w szkołach podstawowych (od 1.09.2017)</w:t>
            </w:r>
          </w:p>
        </w:tc>
        <w:tc>
          <w:tcPr>
            <w:tcW w:w="1308" w:type="dxa"/>
            <w:vAlign w:val="center"/>
          </w:tcPr>
          <w:p w14:paraId="591DA77D"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1133</w:t>
            </w:r>
          </w:p>
        </w:tc>
        <w:tc>
          <w:tcPr>
            <w:tcW w:w="1243" w:type="dxa"/>
            <w:vAlign w:val="center"/>
          </w:tcPr>
          <w:p w14:paraId="61AF55AD"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737</w:t>
            </w:r>
          </w:p>
        </w:tc>
        <w:tc>
          <w:tcPr>
            <w:tcW w:w="1286" w:type="dxa"/>
            <w:vAlign w:val="center"/>
          </w:tcPr>
          <w:p w14:paraId="1E76C3F0"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352</w:t>
            </w:r>
          </w:p>
        </w:tc>
        <w:tc>
          <w:tcPr>
            <w:tcW w:w="1338" w:type="dxa"/>
          </w:tcPr>
          <w:p w14:paraId="4D478BDA"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c>
          <w:tcPr>
            <w:tcW w:w="893" w:type="dxa"/>
          </w:tcPr>
          <w:p w14:paraId="4CCD16D7"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r>
    </w:tbl>
    <w:p w14:paraId="4D882F7F" w14:textId="77777777" w:rsidR="00E64DBA" w:rsidRPr="00B32514" w:rsidRDefault="00E64DBA" w:rsidP="00E64DBA">
      <w:pPr>
        <w:rPr>
          <w:rFonts w:ascii="Times New Roman" w:hAnsi="Times New Roman" w:cs="Times New Roman"/>
          <w:szCs w:val="24"/>
        </w:rPr>
      </w:pPr>
    </w:p>
    <w:p w14:paraId="7C92FAAB" w14:textId="77777777" w:rsidR="00E64DBA" w:rsidRPr="00B32514" w:rsidRDefault="00E64DBA" w:rsidP="00666FB4">
      <w:pPr>
        <w:spacing w:after="0"/>
        <w:jc w:val="center"/>
        <w:rPr>
          <w:rFonts w:ascii="Times New Roman" w:hAnsi="Times New Roman" w:cs="Times New Roman"/>
          <w:szCs w:val="24"/>
        </w:rPr>
      </w:pPr>
      <w:r w:rsidRPr="00B32514">
        <w:rPr>
          <w:rFonts w:ascii="Times New Roman" w:hAnsi="Times New Roman" w:cs="Times New Roman"/>
          <w:szCs w:val="24"/>
        </w:rPr>
        <w:t>Dane statystyczne: ilość oddziałów w placówkach oświatowych w Gminie Czechowice-Dziedzice w latach 2016-2020</w:t>
      </w:r>
    </w:p>
    <w:p w14:paraId="725D31CB" w14:textId="77777777" w:rsidR="00666FB4" w:rsidRPr="00B32514" w:rsidRDefault="00666FB4" w:rsidP="00666FB4">
      <w:pPr>
        <w:spacing w:after="0"/>
        <w:jc w:val="center"/>
        <w:rPr>
          <w:rFonts w:ascii="Times New Roman" w:hAnsi="Times New Roman" w:cs="Times New Roman"/>
          <w:szCs w:val="24"/>
        </w:rPr>
      </w:pPr>
    </w:p>
    <w:tbl>
      <w:tblPr>
        <w:tblStyle w:val="Tabela-Siatka"/>
        <w:tblW w:w="0" w:type="auto"/>
        <w:tblLook w:val="04A0" w:firstRow="1" w:lastRow="0" w:firstColumn="1" w:lastColumn="0" w:noHBand="0" w:noVBand="1"/>
      </w:tblPr>
      <w:tblGrid>
        <w:gridCol w:w="2572"/>
        <w:gridCol w:w="1315"/>
        <w:gridCol w:w="1311"/>
        <w:gridCol w:w="1316"/>
        <w:gridCol w:w="1305"/>
        <w:gridCol w:w="1243"/>
      </w:tblGrid>
      <w:tr w:rsidR="00E64DBA" w:rsidRPr="00B32514" w14:paraId="4C0B47E2" w14:textId="77777777" w:rsidTr="00E64DBA">
        <w:tc>
          <w:tcPr>
            <w:tcW w:w="2805" w:type="dxa"/>
          </w:tcPr>
          <w:p w14:paraId="2DA762AA" w14:textId="77777777" w:rsidR="00E64DBA" w:rsidRPr="00B32514" w:rsidRDefault="00E64DBA" w:rsidP="00E64DBA">
            <w:pPr>
              <w:rPr>
                <w:rFonts w:ascii="Times New Roman" w:hAnsi="Times New Roman" w:cs="Times New Roman"/>
                <w:szCs w:val="24"/>
              </w:rPr>
            </w:pPr>
          </w:p>
        </w:tc>
        <w:tc>
          <w:tcPr>
            <w:tcW w:w="1346" w:type="dxa"/>
          </w:tcPr>
          <w:p w14:paraId="0980E702"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2016/2017</w:t>
            </w:r>
          </w:p>
        </w:tc>
        <w:tc>
          <w:tcPr>
            <w:tcW w:w="1341" w:type="dxa"/>
          </w:tcPr>
          <w:p w14:paraId="312AE3A3"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2017/2018</w:t>
            </w:r>
          </w:p>
        </w:tc>
        <w:tc>
          <w:tcPr>
            <w:tcW w:w="1348" w:type="dxa"/>
          </w:tcPr>
          <w:p w14:paraId="556BA8A0"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2018/2019</w:t>
            </w:r>
          </w:p>
        </w:tc>
        <w:tc>
          <w:tcPr>
            <w:tcW w:w="1333" w:type="dxa"/>
          </w:tcPr>
          <w:p w14:paraId="1E30D5BF"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2019/2020</w:t>
            </w:r>
          </w:p>
        </w:tc>
        <w:tc>
          <w:tcPr>
            <w:tcW w:w="889" w:type="dxa"/>
          </w:tcPr>
          <w:p w14:paraId="5284CF23"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Rok szkolny 2020/2021</w:t>
            </w:r>
          </w:p>
        </w:tc>
      </w:tr>
      <w:tr w:rsidR="00E64DBA" w:rsidRPr="00B32514" w14:paraId="2BC0D2EB" w14:textId="77777777" w:rsidTr="00E64DBA">
        <w:tc>
          <w:tcPr>
            <w:tcW w:w="2805" w:type="dxa"/>
          </w:tcPr>
          <w:p w14:paraId="67D17E98"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Przedszkola i oddziały przedszkolne w szkołach podstawowych</w:t>
            </w:r>
          </w:p>
        </w:tc>
        <w:tc>
          <w:tcPr>
            <w:tcW w:w="1346" w:type="dxa"/>
            <w:vAlign w:val="center"/>
          </w:tcPr>
          <w:p w14:paraId="6AF270B9"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64</w:t>
            </w:r>
          </w:p>
        </w:tc>
        <w:tc>
          <w:tcPr>
            <w:tcW w:w="1341" w:type="dxa"/>
            <w:vAlign w:val="center"/>
          </w:tcPr>
          <w:p w14:paraId="71DB4B6F"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69</w:t>
            </w:r>
          </w:p>
        </w:tc>
        <w:tc>
          <w:tcPr>
            <w:tcW w:w="1348" w:type="dxa"/>
            <w:vAlign w:val="center"/>
          </w:tcPr>
          <w:p w14:paraId="04E9E6A0"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70</w:t>
            </w:r>
          </w:p>
        </w:tc>
        <w:tc>
          <w:tcPr>
            <w:tcW w:w="1333" w:type="dxa"/>
          </w:tcPr>
          <w:p w14:paraId="1C414100"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81</w:t>
            </w:r>
          </w:p>
        </w:tc>
        <w:tc>
          <w:tcPr>
            <w:tcW w:w="889" w:type="dxa"/>
          </w:tcPr>
          <w:p w14:paraId="0E674B4F"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83</w:t>
            </w:r>
          </w:p>
        </w:tc>
      </w:tr>
      <w:tr w:rsidR="00E64DBA" w:rsidRPr="00B32514" w14:paraId="5EE40181" w14:textId="77777777" w:rsidTr="00E64DBA">
        <w:tc>
          <w:tcPr>
            <w:tcW w:w="2805" w:type="dxa"/>
          </w:tcPr>
          <w:p w14:paraId="1F684436"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Szkoły podstawowe</w:t>
            </w:r>
          </w:p>
        </w:tc>
        <w:tc>
          <w:tcPr>
            <w:tcW w:w="1346" w:type="dxa"/>
            <w:vAlign w:val="center"/>
          </w:tcPr>
          <w:p w14:paraId="7E0D7FFD"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139</w:t>
            </w:r>
          </w:p>
        </w:tc>
        <w:tc>
          <w:tcPr>
            <w:tcW w:w="1341" w:type="dxa"/>
            <w:vAlign w:val="center"/>
          </w:tcPr>
          <w:p w14:paraId="66F40BD6"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163</w:t>
            </w:r>
          </w:p>
        </w:tc>
        <w:tc>
          <w:tcPr>
            <w:tcW w:w="1348" w:type="dxa"/>
            <w:vAlign w:val="center"/>
          </w:tcPr>
          <w:p w14:paraId="3B77058E"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189</w:t>
            </w:r>
          </w:p>
        </w:tc>
        <w:tc>
          <w:tcPr>
            <w:tcW w:w="1333" w:type="dxa"/>
          </w:tcPr>
          <w:p w14:paraId="601CF93E"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190</w:t>
            </w:r>
          </w:p>
        </w:tc>
        <w:tc>
          <w:tcPr>
            <w:tcW w:w="889" w:type="dxa"/>
          </w:tcPr>
          <w:p w14:paraId="5292A580"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197</w:t>
            </w:r>
          </w:p>
        </w:tc>
      </w:tr>
      <w:tr w:rsidR="00E64DBA" w:rsidRPr="00B32514" w14:paraId="1A03C9E7" w14:textId="77777777" w:rsidTr="00E64DBA">
        <w:tc>
          <w:tcPr>
            <w:tcW w:w="2805" w:type="dxa"/>
          </w:tcPr>
          <w:p w14:paraId="6C1AA22E"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Gimnazja/oddziały gimnazjalne w szkołach podstawowych (od 1.09.2017)</w:t>
            </w:r>
          </w:p>
        </w:tc>
        <w:tc>
          <w:tcPr>
            <w:tcW w:w="1346" w:type="dxa"/>
            <w:vAlign w:val="center"/>
          </w:tcPr>
          <w:p w14:paraId="54CCA344"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47</w:t>
            </w:r>
          </w:p>
        </w:tc>
        <w:tc>
          <w:tcPr>
            <w:tcW w:w="1341" w:type="dxa"/>
            <w:vAlign w:val="center"/>
          </w:tcPr>
          <w:p w14:paraId="49A0388D"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30</w:t>
            </w:r>
          </w:p>
        </w:tc>
        <w:tc>
          <w:tcPr>
            <w:tcW w:w="1348" w:type="dxa"/>
            <w:vAlign w:val="center"/>
          </w:tcPr>
          <w:p w14:paraId="22A652B0"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15</w:t>
            </w:r>
          </w:p>
        </w:tc>
        <w:tc>
          <w:tcPr>
            <w:tcW w:w="1333" w:type="dxa"/>
          </w:tcPr>
          <w:p w14:paraId="61BEFF21"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c>
          <w:tcPr>
            <w:tcW w:w="889" w:type="dxa"/>
          </w:tcPr>
          <w:p w14:paraId="774E82FB"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0</w:t>
            </w:r>
          </w:p>
        </w:tc>
      </w:tr>
    </w:tbl>
    <w:p w14:paraId="1E6559FE" w14:textId="77777777" w:rsidR="00E64DBA" w:rsidRPr="00B32514" w:rsidRDefault="00E64DBA" w:rsidP="00E64DBA">
      <w:pPr>
        <w:rPr>
          <w:rFonts w:ascii="Times New Roman" w:hAnsi="Times New Roman" w:cs="Times New Roman"/>
          <w:szCs w:val="24"/>
        </w:rPr>
      </w:pPr>
    </w:p>
    <w:p w14:paraId="313A2C28" w14:textId="793AE15E" w:rsidR="00E64DBA" w:rsidRPr="00B32514" w:rsidRDefault="00E64DBA" w:rsidP="00666FB4">
      <w:pPr>
        <w:spacing w:after="0"/>
        <w:jc w:val="center"/>
        <w:rPr>
          <w:rFonts w:ascii="Times New Roman" w:hAnsi="Times New Roman" w:cs="Times New Roman"/>
          <w:szCs w:val="24"/>
        </w:rPr>
      </w:pPr>
      <w:r w:rsidRPr="00B32514">
        <w:rPr>
          <w:rFonts w:ascii="Times New Roman" w:hAnsi="Times New Roman" w:cs="Times New Roman"/>
          <w:szCs w:val="24"/>
        </w:rPr>
        <w:t>Dane statystyczne: nakłady finansowe na oświatę</w:t>
      </w:r>
      <w:r w:rsidR="00916A41" w:rsidRPr="00B32514">
        <w:rPr>
          <w:rFonts w:ascii="Times New Roman" w:hAnsi="Times New Roman" w:cs="Times New Roman"/>
          <w:szCs w:val="24"/>
        </w:rPr>
        <w:t xml:space="preserve"> </w:t>
      </w:r>
    </w:p>
    <w:p w14:paraId="7C4C1B93" w14:textId="77777777" w:rsidR="00666FB4" w:rsidRPr="00B32514" w:rsidRDefault="00666FB4" w:rsidP="00666FB4">
      <w:pPr>
        <w:spacing w:after="0"/>
        <w:jc w:val="center"/>
        <w:rPr>
          <w:rFonts w:ascii="Times New Roman" w:hAnsi="Times New Roman" w:cs="Times New Roman"/>
          <w:szCs w:val="24"/>
        </w:rPr>
      </w:pPr>
    </w:p>
    <w:tbl>
      <w:tblPr>
        <w:tblStyle w:val="Tabela-Siatka"/>
        <w:tblW w:w="0" w:type="auto"/>
        <w:jc w:val="center"/>
        <w:tblLayout w:type="fixed"/>
        <w:tblLook w:val="04A0" w:firstRow="1" w:lastRow="0" w:firstColumn="1" w:lastColumn="0" w:noHBand="0" w:noVBand="1"/>
      </w:tblPr>
      <w:tblGrid>
        <w:gridCol w:w="1129"/>
        <w:gridCol w:w="1560"/>
        <w:gridCol w:w="1559"/>
        <w:gridCol w:w="1559"/>
        <w:gridCol w:w="1559"/>
        <w:gridCol w:w="1696"/>
      </w:tblGrid>
      <w:tr w:rsidR="00584CFF" w:rsidRPr="00B32514" w14:paraId="3EC03C2C" w14:textId="77777777" w:rsidTr="00916A41">
        <w:trPr>
          <w:trHeight w:val="397"/>
          <w:jc w:val="center"/>
        </w:trPr>
        <w:tc>
          <w:tcPr>
            <w:tcW w:w="1129" w:type="dxa"/>
            <w:vAlign w:val="center"/>
          </w:tcPr>
          <w:p w14:paraId="1FBCCDEE" w14:textId="77777777" w:rsidR="00E64DBA" w:rsidRPr="00B32514" w:rsidRDefault="00E64DBA" w:rsidP="00E64DBA">
            <w:pPr>
              <w:rPr>
                <w:rFonts w:ascii="Times New Roman" w:hAnsi="Times New Roman" w:cs="Times New Roman"/>
                <w:szCs w:val="24"/>
              </w:rPr>
            </w:pPr>
          </w:p>
        </w:tc>
        <w:tc>
          <w:tcPr>
            <w:tcW w:w="1560" w:type="dxa"/>
            <w:vAlign w:val="center"/>
          </w:tcPr>
          <w:p w14:paraId="2934DD4F"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2016 r.</w:t>
            </w:r>
          </w:p>
        </w:tc>
        <w:tc>
          <w:tcPr>
            <w:tcW w:w="1559" w:type="dxa"/>
            <w:vAlign w:val="center"/>
          </w:tcPr>
          <w:p w14:paraId="6C1ADBDD"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2017 r.</w:t>
            </w:r>
          </w:p>
        </w:tc>
        <w:tc>
          <w:tcPr>
            <w:tcW w:w="1559" w:type="dxa"/>
            <w:vAlign w:val="center"/>
          </w:tcPr>
          <w:p w14:paraId="5D71A804"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2018 r.</w:t>
            </w:r>
          </w:p>
        </w:tc>
        <w:tc>
          <w:tcPr>
            <w:tcW w:w="1559" w:type="dxa"/>
          </w:tcPr>
          <w:p w14:paraId="6C478FAC"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2019 r.</w:t>
            </w:r>
          </w:p>
        </w:tc>
        <w:tc>
          <w:tcPr>
            <w:tcW w:w="1696" w:type="dxa"/>
          </w:tcPr>
          <w:p w14:paraId="105F9ABF"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2020 r.</w:t>
            </w:r>
          </w:p>
        </w:tc>
      </w:tr>
      <w:tr w:rsidR="00584CFF" w:rsidRPr="00B32514" w14:paraId="09EA95CD" w14:textId="77777777" w:rsidTr="00916A41">
        <w:trPr>
          <w:trHeight w:val="785"/>
          <w:jc w:val="center"/>
        </w:trPr>
        <w:tc>
          <w:tcPr>
            <w:tcW w:w="1129" w:type="dxa"/>
            <w:vAlign w:val="center"/>
          </w:tcPr>
          <w:p w14:paraId="6FD132F5"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Wydatki (W)</w:t>
            </w:r>
          </w:p>
        </w:tc>
        <w:tc>
          <w:tcPr>
            <w:tcW w:w="1560" w:type="dxa"/>
            <w:vAlign w:val="center"/>
          </w:tcPr>
          <w:p w14:paraId="479CCC14" w14:textId="4EDAFF2A"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 xml:space="preserve">55900589,48 zł </w:t>
            </w:r>
          </w:p>
        </w:tc>
        <w:tc>
          <w:tcPr>
            <w:tcW w:w="1559" w:type="dxa"/>
            <w:vAlign w:val="center"/>
          </w:tcPr>
          <w:p w14:paraId="654DE478" w14:textId="13434B93"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 xml:space="preserve">58115840,19zł  </w:t>
            </w:r>
          </w:p>
        </w:tc>
        <w:tc>
          <w:tcPr>
            <w:tcW w:w="1559" w:type="dxa"/>
            <w:vAlign w:val="center"/>
          </w:tcPr>
          <w:p w14:paraId="7842BB30" w14:textId="02F73356"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62407060,34 zł</w:t>
            </w:r>
          </w:p>
        </w:tc>
        <w:tc>
          <w:tcPr>
            <w:tcW w:w="1559" w:type="dxa"/>
          </w:tcPr>
          <w:p w14:paraId="33141A59" w14:textId="55351597"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71317</w:t>
            </w:r>
            <w:r w:rsidR="00E64DBA" w:rsidRPr="00B32514">
              <w:rPr>
                <w:rFonts w:ascii="Times New Roman" w:hAnsi="Times New Roman" w:cs="Times New Roman"/>
                <w:szCs w:val="24"/>
              </w:rPr>
              <w:t>045,21</w:t>
            </w:r>
          </w:p>
          <w:p w14:paraId="25439031" w14:textId="7FB81393"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zł</w:t>
            </w:r>
          </w:p>
        </w:tc>
        <w:tc>
          <w:tcPr>
            <w:tcW w:w="1696" w:type="dxa"/>
          </w:tcPr>
          <w:p w14:paraId="2BFF62B2" w14:textId="23410A96"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71500870,</w:t>
            </w:r>
            <w:r w:rsidR="00E64DBA" w:rsidRPr="00B32514">
              <w:rPr>
                <w:rFonts w:ascii="Times New Roman" w:hAnsi="Times New Roman" w:cs="Times New Roman"/>
                <w:szCs w:val="24"/>
              </w:rPr>
              <w:t>00</w:t>
            </w:r>
          </w:p>
          <w:p w14:paraId="7F7A17A8" w14:textId="35D3FF25"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zł</w:t>
            </w:r>
          </w:p>
        </w:tc>
      </w:tr>
      <w:tr w:rsidR="00584CFF" w:rsidRPr="00B32514" w14:paraId="04820C07" w14:textId="77777777" w:rsidTr="00916A41">
        <w:trPr>
          <w:trHeight w:val="397"/>
          <w:jc w:val="center"/>
        </w:trPr>
        <w:tc>
          <w:tcPr>
            <w:tcW w:w="1129" w:type="dxa"/>
            <w:vAlign w:val="center"/>
          </w:tcPr>
          <w:p w14:paraId="07818011"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Dochody (D)</w:t>
            </w:r>
          </w:p>
        </w:tc>
        <w:tc>
          <w:tcPr>
            <w:tcW w:w="1560" w:type="dxa"/>
            <w:vAlign w:val="center"/>
          </w:tcPr>
          <w:p w14:paraId="0E1AAE32" w14:textId="655FF316"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 xml:space="preserve">29742542,25zł </w:t>
            </w:r>
          </w:p>
        </w:tc>
        <w:tc>
          <w:tcPr>
            <w:tcW w:w="1559" w:type="dxa"/>
            <w:vAlign w:val="center"/>
          </w:tcPr>
          <w:p w14:paraId="30997979" w14:textId="1147D8ED"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 xml:space="preserve">30922716,03 zł </w:t>
            </w:r>
          </w:p>
        </w:tc>
        <w:tc>
          <w:tcPr>
            <w:tcW w:w="1559" w:type="dxa"/>
            <w:vAlign w:val="center"/>
          </w:tcPr>
          <w:p w14:paraId="0AD5F179" w14:textId="670213F6"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 xml:space="preserve">33465713,05 zł </w:t>
            </w:r>
          </w:p>
        </w:tc>
        <w:tc>
          <w:tcPr>
            <w:tcW w:w="1559" w:type="dxa"/>
          </w:tcPr>
          <w:p w14:paraId="4C9D729E" w14:textId="76126519"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36</w:t>
            </w:r>
            <w:r w:rsidR="00E64DBA" w:rsidRPr="00B32514">
              <w:rPr>
                <w:rFonts w:ascii="Times New Roman" w:hAnsi="Times New Roman" w:cs="Times New Roman"/>
                <w:szCs w:val="24"/>
              </w:rPr>
              <w:t>855 522,78</w:t>
            </w:r>
            <w:r w:rsidRPr="00B32514">
              <w:rPr>
                <w:rFonts w:ascii="Times New Roman" w:hAnsi="Times New Roman" w:cs="Times New Roman"/>
                <w:szCs w:val="24"/>
              </w:rPr>
              <w:t xml:space="preserve"> zł</w:t>
            </w:r>
          </w:p>
          <w:p w14:paraId="4F42F210" w14:textId="06C0D88D" w:rsidR="00E64DBA" w:rsidRPr="00B32514" w:rsidRDefault="00E64DBA" w:rsidP="00E64DBA">
            <w:pPr>
              <w:jc w:val="center"/>
              <w:rPr>
                <w:rFonts w:ascii="Times New Roman" w:hAnsi="Times New Roman" w:cs="Times New Roman"/>
                <w:szCs w:val="24"/>
              </w:rPr>
            </w:pPr>
          </w:p>
        </w:tc>
        <w:tc>
          <w:tcPr>
            <w:tcW w:w="1696" w:type="dxa"/>
          </w:tcPr>
          <w:p w14:paraId="564D2169" w14:textId="77777777" w:rsidR="00E64DBA" w:rsidRPr="00B32514" w:rsidRDefault="00E64DBA" w:rsidP="00E64DBA">
            <w:pPr>
              <w:jc w:val="center"/>
              <w:rPr>
                <w:rFonts w:ascii="Times New Roman" w:hAnsi="Times New Roman" w:cs="Times New Roman"/>
                <w:szCs w:val="24"/>
              </w:rPr>
            </w:pPr>
            <w:r w:rsidRPr="00B32514">
              <w:rPr>
                <w:rFonts w:ascii="Times New Roman" w:hAnsi="Times New Roman" w:cs="Times New Roman"/>
                <w:szCs w:val="24"/>
              </w:rPr>
              <w:t>35465245,00</w:t>
            </w:r>
          </w:p>
          <w:p w14:paraId="68078B90" w14:textId="30FC608A"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zł</w:t>
            </w:r>
          </w:p>
        </w:tc>
      </w:tr>
      <w:tr w:rsidR="00584CFF" w:rsidRPr="00B32514" w14:paraId="79085CA9" w14:textId="77777777" w:rsidTr="00916A41">
        <w:trPr>
          <w:trHeight w:val="397"/>
          <w:jc w:val="center"/>
        </w:trPr>
        <w:tc>
          <w:tcPr>
            <w:tcW w:w="1129" w:type="dxa"/>
            <w:vAlign w:val="center"/>
          </w:tcPr>
          <w:p w14:paraId="0C140D90" w14:textId="77777777" w:rsidR="00E64DBA" w:rsidRPr="00B32514" w:rsidRDefault="00E64DBA" w:rsidP="00E64DBA">
            <w:pPr>
              <w:rPr>
                <w:rFonts w:ascii="Times New Roman" w:hAnsi="Times New Roman" w:cs="Times New Roman"/>
                <w:szCs w:val="24"/>
              </w:rPr>
            </w:pPr>
            <w:r w:rsidRPr="00B32514">
              <w:rPr>
                <w:rFonts w:ascii="Times New Roman" w:hAnsi="Times New Roman" w:cs="Times New Roman"/>
                <w:szCs w:val="24"/>
              </w:rPr>
              <w:t>Koszty ponoszone przez gminę (W-D)</w:t>
            </w:r>
          </w:p>
        </w:tc>
        <w:tc>
          <w:tcPr>
            <w:tcW w:w="1560" w:type="dxa"/>
            <w:vAlign w:val="center"/>
          </w:tcPr>
          <w:p w14:paraId="7858F672" w14:textId="405593D0"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26158047,23 zł</w:t>
            </w:r>
          </w:p>
        </w:tc>
        <w:tc>
          <w:tcPr>
            <w:tcW w:w="1559" w:type="dxa"/>
            <w:vAlign w:val="center"/>
          </w:tcPr>
          <w:p w14:paraId="07F368E8" w14:textId="74CA03C9"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27193</w:t>
            </w:r>
            <w:r w:rsidR="00E64DBA" w:rsidRPr="00B32514">
              <w:rPr>
                <w:rFonts w:ascii="Times New Roman" w:hAnsi="Times New Roman" w:cs="Times New Roman"/>
                <w:szCs w:val="24"/>
              </w:rPr>
              <w:t>124,16 zł</w:t>
            </w:r>
          </w:p>
        </w:tc>
        <w:tc>
          <w:tcPr>
            <w:tcW w:w="1559" w:type="dxa"/>
            <w:vAlign w:val="center"/>
          </w:tcPr>
          <w:p w14:paraId="200C3891" w14:textId="4C009C20"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szCs w:val="24"/>
              </w:rPr>
              <w:t>28941</w:t>
            </w:r>
            <w:r w:rsidR="00E64DBA" w:rsidRPr="00B32514">
              <w:rPr>
                <w:rFonts w:ascii="Times New Roman" w:hAnsi="Times New Roman" w:cs="Times New Roman"/>
                <w:szCs w:val="24"/>
              </w:rPr>
              <w:t>347,29 zł</w:t>
            </w:r>
          </w:p>
        </w:tc>
        <w:tc>
          <w:tcPr>
            <w:tcW w:w="1559" w:type="dxa"/>
          </w:tcPr>
          <w:p w14:paraId="02041E83" w14:textId="77777777" w:rsidR="00916A41" w:rsidRPr="00B32514" w:rsidRDefault="00916A41" w:rsidP="00E64DBA">
            <w:pPr>
              <w:jc w:val="center"/>
              <w:rPr>
                <w:rFonts w:ascii="Times New Roman" w:hAnsi="Times New Roman" w:cs="Times New Roman"/>
                <w:bCs/>
                <w:szCs w:val="24"/>
              </w:rPr>
            </w:pPr>
          </w:p>
          <w:p w14:paraId="0FE2D391" w14:textId="36E172F6" w:rsidR="00E64DBA" w:rsidRPr="00B32514" w:rsidRDefault="00916A41" w:rsidP="00916A41">
            <w:pPr>
              <w:rPr>
                <w:rFonts w:ascii="Times New Roman" w:hAnsi="Times New Roman" w:cs="Times New Roman"/>
                <w:bCs/>
                <w:szCs w:val="24"/>
              </w:rPr>
            </w:pPr>
            <w:r w:rsidRPr="00B32514">
              <w:rPr>
                <w:rFonts w:ascii="Times New Roman" w:hAnsi="Times New Roman" w:cs="Times New Roman"/>
                <w:bCs/>
                <w:szCs w:val="24"/>
              </w:rPr>
              <w:t>34461</w:t>
            </w:r>
            <w:r w:rsidR="00E64DBA" w:rsidRPr="00B32514">
              <w:rPr>
                <w:rFonts w:ascii="Times New Roman" w:hAnsi="Times New Roman" w:cs="Times New Roman"/>
                <w:bCs/>
                <w:szCs w:val="24"/>
              </w:rPr>
              <w:t>522,43</w:t>
            </w:r>
          </w:p>
          <w:p w14:paraId="0BDB20B2" w14:textId="7D7B1A45" w:rsidR="00E64DBA" w:rsidRPr="00B32514" w:rsidRDefault="00916A41" w:rsidP="00E64DBA">
            <w:pPr>
              <w:jc w:val="center"/>
              <w:rPr>
                <w:rFonts w:ascii="Times New Roman" w:hAnsi="Times New Roman" w:cs="Times New Roman"/>
                <w:szCs w:val="24"/>
              </w:rPr>
            </w:pPr>
            <w:r w:rsidRPr="00B32514">
              <w:rPr>
                <w:rFonts w:ascii="Times New Roman" w:hAnsi="Times New Roman" w:cs="Times New Roman"/>
                <w:bCs/>
                <w:szCs w:val="24"/>
              </w:rPr>
              <w:t>zł</w:t>
            </w:r>
          </w:p>
        </w:tc>
        <w:tc>
          <w:tcPr>
            <w:tcW w:w="1696" w:type="dxa"/>
          </w:tcPr>
          <w:p w14:paraId="7B54EB32" w14:textId="77777777" w:rsidR="00916A41" w:rsidRPr="00B32514" w:rsidRDefault="00916A41" w:rsidP="00E64DBA">
            <w:pPr>
              <w:jc w:val="center"/>
              <w:rPr>
                <w:rFonts w:ascii="Times New Roman" w:hAnsi="Times New Roman" w:cs="Times New Roman"/>
                <w:bCs/>
                <w:szCs w:val="24"/>
              </w:rPr>
            </w:pPr>
          </w:p>
          <w:p w14:paraId="7081F6EC" w14:textId="5B6636E6" w:rsidR="00E64DBA" w:rsidRPr="00B32514" w:rsidRDefault="00916A41" w:rsidP="00E64DBA">
            <w:pPr>
              <w:jc w:val="center"/>
              <w:rPr>
                <w:rFonts w:ascii="Times New Roman" w:hAnsi="Times New Roman" w:cs="Times New Roman"/>
                <w:bCs/>
                <w:szCs w:val="24"/>
              </w:rPr>
            </w:pPr>
            <w:r w:rsidRPr="00B32514">
              <w:rPr>
                <w:rFonts w:ascii="Times New Roman" w:hAnsi="Times New Roman" w:cs="Times New Roman"/>
                <w:bCs/>
                <w:szCs w:val="24"/>
              </w:rPr>
              <w:t>36035</w:t>
            </w:r>
            <w:r w:rsidR="00E64DBA" w:rsidRPr="00B32514">
              <w:rPr>
                <w:rFonts w:ascii="Times New Roman" w:hAnsi="Times New Roman" w:cs="Times New Roman"/>
                <w:bCs/>
                <w:szCs w:val="24"/>
              </w:rPr>
              <w:t>625</w:t>
            </w:r>
            <w:r w:rsidRPr="00B32514">
              <w:rPr>
                <w:rFonts w:ascii="Times New Roman" w:hAnsi="Times New Roman" w:cs="Times New Roman"/>
                <w:bCs/>
                <w:szCs w:val="24"/>
              </w:rPr>
              <w:t>,00</w:t>
            </w:r>
          </w:p>
          <w:p w14:paraId="44EAA6A8" w14:textId="5635EA72" w:rsidR="00E64DBA" w:rsidRPr="00B32514" w:rsidRDefault="00916A41" w:rsidP="00E64DBA">
            <w:pPr>
              <w:jc w:val="center"/>
              <w:rPr>
                <w:rFonts w:ascii="Times New Roman" w:hAnsi="Times New Roman" w:cs="Times New Roman"/>
                <w:bCs/>
                <w:szCs w:val="24"/>
              </w:rPr>
            </w:pPr>
            <w:r w:rsidRPr="00B32514">
              <w:rPr>
                <w:rFonts w:ascii="Times New Roman" w:hAnsi="Times New Roman" w:cs="Times New Roman"/>
                <w:bCs/>
                <w:szCs w:val="24"/>
              </w:rPr>
              <w:t>zł</w:t>
            </w:r>
          </w:p>
        </w:tc>
      </w:tr>
    </w:tbl>
    <w:p w14:paraId="50D7B33C" w14:textId="77777777" w:rsidR="00E64DBA" w:rsidRPr="00B32514" w:rsidRDefault="00E64DBA" w:rsidP="00E64DBA">
      <w:pPr>
        <w:rPr>
          <w:rFonts w:ascii="Times New Roman" w:hAnsi="Times New Roman" w:cs="Times New Roman"/>
          <w:szCs w:val="24"/>
        </w:rPr>
      </w:pPr>
    </w:p>
    <w:p w14:paraId="0C3E6112" w14:textId="3DC6CB18" w:rsidR="00584CFF" w:rsidRPr="00B32514" w:rsidRDefault="00E64DBA" w:rsidP="00584CFF">
      <w:pPr>
        <w:jc w:val="both"/>
        <w:rPr>
          <w:rFonts w:cstheme="minorHAnsi"/>
        </w:rPr>
      </w:pPr>
      <w:r w:rsidRPr="00B32514">
        <w:rPr>
          <w:rFonts w:ascii="Times New Roman" w:hAnsi="Times New Roman" w:cs="Times New Roman"/>
          <w:szCs w:val="24"/>
        </w:rPr>
        <w:lastRenderedPageBreak/>
        <w:t>Nasze szkoły i przedszkola to placówki nowoczesne, zadbane, dające poczucie bezpieczeństwa. Podwyższyliśmy ich</w:t>
      </w:r>
      <w:r w:rsidRPr="00B32514">
        <w:rPr>
          <w:rFonts w:cstheme="minorHAnsi"/>
        </w:rPr>
        <w:t xml:space="preserve"> standard  techniczny oraz organizacyjny. Prowadziliśmy  działania, które były inwestycją  w ludzi oraz w zaplecze techniczne. </w:t>
      </w:r>
    </w:p>
    <w:p w14:paraId="747870C8" w14:textId="77777777" w:rsidR="00E64DBA" w:rsidRPr="00B32514" w:rsidRDefault="00E64DBA" w:rsidP="00584CFF">
      <w:pPr>
        <w:spacing w:after="0"/>
        <w:jc w:val="center"/>
        <w:rPr>
          <w:rFonts w:cstheme="minorHAnsi"/>
        </w:rPr>
      </w:pPr>
      <w:r w:rsidRPr="00B32514">
        <w:rPr>
          <w:rFonts w:cstheme="minorHAnsi"/>
        </w:rPr>
        <w:t>Wykaz inwestycji i remontów zrealizowanych w latach 2019-2020:</w:t>
      </w:r>
    </w:p>
    <w:p w14:paraId="501E9620" w14:textId="77777777" w:rsidR="00584CFF" w:rsidRPr="00B32514" w:rsidRDefault="00584CFF" w:rsidP="00584CFF">
      <w:pPr>
        <w:spacing w:after="0"/>
        <w:jc w:val="center"/>
        <w:rPr>
          <w:rFonts w:cstheme="minorHAnsi"/>
        </w:rPr>
      </w:pPr>
    </w:p>
    <w:tbl>
      <w:tblPr>
        <w:tblStyle w:val="Tabela-Siatka"/>
        <w:tblW w:w="9209" w:type="dxa"/>
        <w:tblInd w:w="-147" w:type="dxa"/>
        <w:tblLook w:val="04A0" w:firstRow="1" w:lastRow="0" w:firstColumn="1" w:lastColumn="0" w:noHBand="0" w:noVBand="1"/>
      </w:tblPr>
      <w:tblGrid>
        <w:gridCol w:w="5000"/>
        <w:gridCol w:w="4209"/>
      </w:tblGrid>
      <w:tr w:rsidR="00E64DBA" w:rsidRPr="00B32514" w14:paraId="78B2F479" w14:textId="77777777" w:rsidTr="00E64DBA">
        <w:tc>
          <w:tcPr>
            <w:tcW w:w="5000" w:type="dxa"/>
          </w:tcPr>
          <w:p w14:paraId="4B8BA410" w14:textId="77777777" w:rsidR="00E64DBA" w:rsidRPr="00B32514" w:rsidRDefault="00E64DBA" w:rsidP="00E64DBA">
            <w:pPr>
              <w:jc w:val="center"/>
              <w:rPr>
                <w:rFonts w:cstheme="minorHAnsi"/>
              </w:rPr>
            </w:pPr>
            <w:r w:rsidRPr="00B32514">
              <w:rPr>
                <w:rFonts w:cstheme="minorHAnsi"/>
              </w:rPr>
              <w:t>2019 r.</w:t>
            </w:r>
          </w:p>
        </w:tc>
        <w:tc>
          <w:tcPr>
            <w:tcW w:w="4209" w:type="dxa"/>
          </w:tcPr>
          <w:p w14:paraId="4721D9F2" w14:textId="77777777" w:rsidR="00E64DBA" w:rsidRPr="00B32514" w:rsidRDefault="00E64DBA" w:rsidP="00E64DBA">
            <w:pPr>
              <w:jc w:val="center"/>
              <w:rPr>
                <w:rFonts w:cstheme="minorHAnsi"/>
              </w:rPr>
            </w:pPr>
            <w:r w:rsidRPr="00B32514">
              <w:rPr>
                <w:rFonts w:cstheme="minorHAnsi"/>
              </w:rPr>
              <w:t>2020 r.</w:t>
            </w:r>
          </w:p>
        </w:tc>
      </w:tr>
      <w:tr w:rsidR="00E64DBA" w:rsidRPr="00B32514" w14:paraId="02F4EA0D" w14:textId="77777777" w:rsidTr="00E64DBA">
        <w:tc>
          <w:tcPr>
            <w:tcW w:w="5000" w:type="dxa"/>
          </w:tcPr>
          <w:p w14:paraId="0459C4D1" w14:textId="77777777" w:rsidR="00E64DBA" w:rsidRPr="00B32514" w:rsidRDefault="00E64DBA" w:rsidP="00FC65B5">
            <w:pPr>
              <w:pStyle w:val="Akapitzlist"/>
              <w:numPr>
                <w:ilvl w:val="0"/>
                <w:numId w:val="29"/>
              </w:numPr>
              <w:rPr>
                <w:szCs w:val="24"/>
              </w:rPr>
            </w:pPr>
            <w:r w:rsidRPr="00B32514">
              <w:rPr>
                <w:szCs w:val="24"/>
              </w:rPr>
              <w:t>PP 5 w Czechowicach-Dziedzicach:</w:t>
            </w:r>
          </w:p>
          <w:p w14:paraId="02E026F9" w14:textId="77777777" w:rsidR="00E64DBA" w:rsidRPr="00B32514" w:rsidRDefault="00E64DBA" w:rsidP="00E64DBA">
            <w:pPr>
              <w:rPr>
                <w:szCs w:val="24"/>
              </w:rPr>
            </w:pPr>
            <w:r w:rsidRPr="00B32514">
              <w:rPr>
                <w:szCs w:val="24"/>
              </w:rPr>
              <w:t>Termomodernizacja: 470 000.00 zł.</w:t>
            </w:r>
          </w:p>
          <w:p w14:paraId="6C43D5E7" w14:textId="77777777" w:rsidR="00E64DBA" w:rsidRPr="00B32514" w:rsidRDefault="00E64DBA" w:rsidP="00FC65B5">
            <w:pPr>
              <w:pStyle w:val="Akapitzlist"/>
              <w:numPr>
                <w:ilvl w:val="0"/>
                <w:numId w:val="29"/>
              </w:numPr>
              <w:rPr>
                <w:szCs w:val="24"/>
              </w:rPr>
            </w:pPr>
            <w:r w:rsidRPr="00B32514">
              <w:rPr>
                <w:szCs w:val="24"/>
              </w:rPr>
              <w:t>PP 2 w Czechowicach-Dziedzicach:</w:t>
            </w:r>
          </w:p>
          <w:p w14:paraId="0171E8A6" w14:textId="77777777" w:rsidR="00E64DBA" w:rsidRPr="00B32514" w:rsidRDefault="00E64DBA" w:rsidP="00E64DBA">
            <w:pPr>
              <w:rPr>
                <w:szCs w:val="24"/>
              </w:rPr>
            </w:pPr>
            <w:r w:rsidRPr="00B32514">
              <w:rPr>
                <w:szCs w:val="24"/>
              </w:rPr>
              <w:t>Renowacja parkietów w 2 salach: 10 000.00 zł.</w:t>
            </w:r>
          </w:p>
          <w:p w14:paraId="09F6D7BD" w14:textId="78E959D1" w:rsidR="00E64DBA" w:rsidRPr="00B32514" w:rsidRDefault="00584CFF" w:rsidP="00E64DBA">
            <w:pPr>
              <w:rPr>
                <w:szCs w:val="24"/>
              </w:rPr>
            </w:pPr>
            <w:r w:rsidRPr="00B32514">
              <w:rPr>
                <w:szCs w:val="24"/>
              </w:rPr>
              <w:t xml:space="preserve">Malowanie </w:t>
            </w:r>
            <w:proofErr w:type="spellStart"/>
            <w:r w:rsidRPr="00B32514">
              <w:rPr>
                <w:szCs w:val="24"/>
              </w:rPr>
              <w:t>sal</w:t>
            </w:r>
            <w:proofErr w:type="spellEnd"/>
            <w:r w:rsidRPr="00B32514">
              <w:rPr>
                <w:szCs w:val="24"/>
              </w:rPr>
              <w:t xml:space="preserve"> przedszkolnych</w:t>
            </w:r>
            <w:r w:rsidR="00E64DBA" w:rsidRPr="00B32514">
              <w:rPr>
                <w:szCs w:val="24"/>
              </w:rPr>
              <w:t>: 7000.00 zł.</w:t>
            </w:r>
          </w:p>
          <w:p w14:paraId="5DBF2050" w14:textId="77777777" w:rsidR="00E64DBA" w:rsidRPr="00B32514" w:rsidRDefault="00E64DBA" w:rsidP="00FC65B5">
            <w:pPr>
              <w:pStyle w:val="Akapitzlist"/>
              <w:numPr>
                <w:ilvl w:val="0"/>
                <w:numId w:val="29"/>
              </w:numPr>
              <w:rPr>
                <w:szCs w:val="24"/>
              </w:rPr>
            </w:pPr>
            <w:r w:rsidRPr="00B32514">
              <w:rPr>
                <w:szCs w:val="24"/>
              </w:rPr>
              <w:t>PP 6 w Czechowicach-Dziedzicach:</w:t>
            </w:r>
          </w:p>
          <w:p w14:paraId="08477A51" w14:textId="77777777" w:rsidR="00E64DBA" w:rsidRPr="00B32514" w:rsidRDefault="00E64DBA" w:rsidP="00E64DBA">
            <w:pPr>
              <w:rPr>
                <w:szCs w:val="24"/>
              </w:rPr>
            </w:pPr>
            <w:r w:rsidRPr="00B32514">
              <w:rPr>
                <w:szCs w:val="24"/>
              </w:rPr>
              <w:t>Remont miejsc postojowych: 28 000.00 zł.</w:t>
            </w:r>
          </w:p>
          <w:p w14:paraId="392C17BE" w14:textId="77777777" w:rsidR="00E64DBA" w:rsidRPr="00B32514" w:rsidRDefault="00E64DBA" w:rsidP="00FC65B5">
            <w:pPr>
              <w:pStyle w:val="Akapitzlist"/>
              <w:numPr>
                <w:ilvl w:val="0"/>
                <w:numId w:val="29"/>
              </w:numPr>
              <w:rPr>
                <w:szCs w:val="24"/>
              </w:rPr>
            </w:pPr>
            <w:r w:rsidRPr="00B32514">
              <w:rPr>
                <w:szCs w:val="24"/>
              </w:rPr>
              <w:t>PP 10 w Czechowicach-Dziedzicach:</w:t>
            </w:r>
          </w:p>
          <w:p w14:paraId="6B97B534" w14:textId="77777777" w:rsidR="00E64DBA" w:rsidRPr="00B32514" w:rsidRDefault="00E64DBA" w:rsidP="00E64DBA">
            <w:pPr>
              <w:rPr>
                <w:szCs w:val="24"/>
              </w:rPr>
            </w:pPr>
            <w:r w:rsidRPr="00B32514">
              <w:rPr>
                <w:szCs w:val="24"/>
              </w:rPr>
              <w:t>Remont łazienki 35 000.00 zł.</w:t>
            </w:r>
          </w:p>
          <w:p w14:paraId="360F7C49" w14:textId="77777777" w:rsidR="00E64DBA" w:rsidRPr="00B32514" w:rsidRDefault="00E64DBA" w:rsidP="00FC65B5">
            <w:pPr>
              <w:pStyle w:val="Akapitzlist"/>
              <w:numPr>
                <w:ilvl w:val="0"/>
                <w:numId w:val="29"/>
              </w:numPr>
              <w:rPr>
                <w:szCs w:val="24"/>
              </w:rPr>
            </w:pPr>
            <w:r w:rsidRPr="00B32514">
              <w:rPr>
                <w:szCs w:val="24"/>
              </w:rPr>
              <w:t>PP w Ligocie:</w:t>
            </w:r>
          </w:p>
          <w:p w14:paraId="0B1FC1AF" w14:textId="77777777" w:rsidR="00E64DBA" w:rsidRPr="00B32514" w:rsidRDefault="00E64DBA" w:rsidP="00E64DBA">
            <w:pPr>
              <w:rPr>
                <w:szCs w:val="24"/>
              </w:rPr>
            </w:pPr>
            <w:r w:rsidRPr="00B32514">
              <w:rPr>
                <w:szCs w:val="24"/>
              </w:rPr>
              <w:t>Remont instalacji elektrycznej i wymiana opraw: 15 000.00 zł.</w:t>
            </w:r>
          </w:p>
          <w:p w14:paraId="5C55FCC9" w14:textId="77777777" w:rsidR="00E64DBA" w:rsidRPr="00B32514" w:rsidRDefault="00E64DBA" w:rsidP="00FC65B5">
            <w:pPr>
              <w:pStyle w:val="Akapitzlist"/>
              <w:numPr>
                <w:ilvl w:val="0"/>
                <w:numId w:val="29"/>
              </w:numPr>
              <w:rPr>
                <w:szCs w:val="24"/>
              </w:rPr>
            </w:pPr>
            <w:r w:rsidRPr="00B32514">
              <w:rPr>
                <w:szCs w:val="24"/>
              </w:rPr>
              <w:t>ZSP w Bronowie:</w:t>
            </w:r>
          </w:p>
          <w:p w14:paraId="69CF9D48" w14:textId="77777777" w:rsidR="00E64DBA" w:rsidRPr="00B32514" w:rsidRDefault="00E64DBA" w:rsidP="00E64DBA">
            <w:pPr>
              <w:rPr>
                <w:szCs w:val="24"/>
              </w:rPr>
            </w:pPr>
            <w:r w:rsidRPr="00B32514">
              <w:rPr>
                <w:szCs w:val="24"/>
              </w:rPr>
              <w:t>Zakończyliśmy ostatni etap rozbudowy szkoły: 2 400 000.00 zł.</w:t>
            </w:r>
          </w:p>
          <w:p w14:paraId="5CD1D36F" w14:textId="77777777" w:rsidR="00E64DBA" w:rsidRPr="00B32514" w:rsidRDefault="00E64DBA" w:rsidP="00E64DBA">
            <w:pPr>
              <w:rPr>
                <w:szCs w:val="24"/>
              </w:rPr>
            </w:pPr>
            <w:r w:rsidRPr="00B32514">
              <w:rPr>
                <w:szCs w:val="24"/>
              </w:rPr>
              <w:t>Adaptacja i remont pomieszczeń na cele przedszkolne: 40 000.00 zł.</w:t>
            </w:r>
          </w:p>
          <w:p w14:paraId="78A921F6" w14:textId="77777777" w:rsidR="00E64DBA" w:rsidRPr="00B32514" w:rsidRDefault="00E64DBA" w:rsidP="00FC65B5">
            <w:pPr>
              <w:pStyle w:val="Akapitzlist"/>
              <w:numPr>
                <w:ilvl w:val="0"/>
                <w:numId w:val="29"/>
              </w:numPr>
              <w:rPr>
                <w:szCs w:val="24"/>
              </w:rPr>
            </w:pPr>
            <w:r w:rsidRPr="00B32514">
              <w:rPr>
                <w:szCs w:val="24"/>
              </w:rPr>
              <w:t>ZSP nr 1 w Czechowicach-Dziedzicach:</w:t>
            </w:r>
          </w:p>
          <w:p w14:paraId="0B88D601" w14:textId="77777777" w:rsidR="00E64DBA" w:rsidRPr="00B32514" w:rsidRDefault="00E64DBA" w:rsidP="00E64DBA">
            <w:pPr>
              <w:rPr>
                <w:szCs w:val="24"/>
              </w:rPr>
            </w:pPr>
            <w:r w:rsidRPr="00B32514">
              <w:rPr>
                <w:szCs w:val="24"/>
              </w:rPr>
              <w:t>Remont podłóg i ścian w salach lekcyjnych: 15 500.00 zł.</w:t>
            </w:r>
          </w:p>
          <w:p w14:paraId="1B868CC1" w14:textId="77777777" w:rsidR="00E64DBA" w:rsidRPr="00B32514" w:rsidRDefault="00E64DBA" w:rsidP="00FC65B5">
            <w:pPr>
              <w:pStyle w:val="Akapitzlist"/>
              <w:numPr>
                <w:ilvl w:val="0"/>
                <w:numId w:val="29"/>
              </w:numPr>
              <w:rPr>
                <w:szCs w:val="24"/>
              </w:rPr>
            </w:pPr>
            <w:r w:rsidRPr="00B32514">
              <w:rPr>
                <w:szCs w:val="24"/>
              </w:rPr>
              <w:t xml:space="preserve">SP 2 w Czechowicach-Dziedzicach: </w:t>
            </w:r>
          </w:p>
          <w:p w14:paraId="13D277EC" w14:textId="77777777" w:rsidR="00E64DBA" w:rsidRPr="00B32514" w:rsidRDefault="00E64DBA" w:rsidP="00E64DBA">
            <w:pPr>
              <w:rPr>
                <w:szCs w:val="24"/>
              </w:rPr>
            </w:pPr>
            <w:r w:rsidRPr="00B32514">
              <w:rPr>
                <w:szCs w:val="24"/>
              </w:rPr>
              <w:t>Remont korytarzy: 35 000.00 zł.</w:t>
            </w:r>
          </w:p>
          <w:p w14:paraId="0C4F47DE" w14:textId="77777777" w:rsidR="00E64DBA" w:rsidRPr="00B32514" w:rsidRDefault="00E64DBA" w:rsidP="00FC65B5">
            <w:pPr>
              <w:pStyle w:val="Akapitzlist"/>
              <w:numPr>
                <w:ilvl w:val="0"/>
                <w:numId w:val="29"/>
              </w:numPr>
              <w:rPr>
                <w:szCs w:val="24"/>
              </w:rPr>
            </w:pPr>
            <w:r w:rsidRPr="00B32514">
              <w:rPr>
                <w:szCs w:val="24"/>
              </w:rPr>
              <w:t>SP 3 w Czechowicach-Dziedzicach:</w:t>
            </w:r>
          </w:p>
          <w:p w14:paraId="5884CCCA" w14:textId="77777777" w:rsidR="00E64DBA" w:rsidRPr="00B32514" w:rsidRDefault="00E64DBA" w:rsidP="00E64DBA">
            <w:pPr>
              <w:rPr>
                <w:szCs w:val="24"/>
              </w:rPr>
            </w:pPr>
            <w:r w:rsidRPr="00B32514">
              <w:rPr>
                <w:szCs w:val="24"/>
              </w:rPr>
              <w:t>Remont instalacji elektrycznej: 12 000.00 zł.</w:t>
            </w:r>
          </w:p>
          <w:p w14:paraId="79B1439C" w14:textId="77777777" w:rsidR="00E64DBA" w:rsidRPr="00B32514" w:rsidRDefault="00E64DBA" w:rsidP="00E64DBA">
            <w:pPr>
              <w:rPr>
                <w:szCs w:val="24"/>
              </w:rPr>
            </w:pPr>
            <w:r w:rsidRPr="00B32514">
              <w:rPr>
                <w:szCs w:val="24"/>
              </w:rPr>
              <w:t>Konserwacja dachu: 14 500.00 zł.</w:t>
            </w:r>
          </w:p>
          <w:p w14:paraId="207BBCE6" w14:textId="77777777" w:rsidR="00E64DBA" w:rsidRPr="00B32514" w:rsidRDefault="00E64DBA" w:rsidP="00FC65B5">
            <w:pPr>
              <w:pStyle w:val="Akapitzlist"/>
              <w:numPr>
                <w:ilvl w:val="0"/>
                <w:numId w:val="29"/>
              </w:numPr>
              <w:rPr>
                <w:szCs w:val="24"/>
              </w:rPr>
            </w:pPr>
            <w:r w:rsidRPr="00B32514">
              <w:rPr>
                <w:szCs w:val="24"/>
              </w:rPr>
              <w:t xml:space="preserve">SP 4 w Czechowicach-Dziedzicach: </w:t>
            </w:r>
          </w:p>
          <w:p w14:paraId="460A7588" w14:textId="77777777" w:rsidR="00E64DBA" w:rsidRPr="00B32514" w:rsidRDefault="00E64DBA" w:rsidP="00E64DBA">
            <w:pPr>
              <w:rPr>
                <w:szCs w:val="24"/>
              </w:rPr>
            </w:pPr>
            <w:r w:rsidRPr="00B32514">
              <w:rPr>
                <w:szCs w:val="24"/>
              </w:rPr>
              <w:t xml:space="preserve">Remont podłóg i malowanie </w:t>
            </w:r>
            <w:proofErr w:type="spellStart"/>
            <w:r w:rsidRPr="00B32514">
              <w:rPr>
                <w:szCs w:val="24"/>
              </w:rPr>
              <w:t>sal</w:t>
            </w:r>
            <w:proofErr w:type="spellEnd"/>
            <w:r w:rsidRPr="00B32514">
              <w:rPr>
                <w:szCs w:val="24"/>
              </w:rPr>
              <w:t>: 22 000.00 zł.</w:t>
            </w:r>
          </w:p>
          <w:p w14:paraId="1A4BC22B" w14:textId="77777777" w:rsidR="00E64DBA" w:rsidRPr="00B32514" w:rsidRDefault="00E64DBA" w:rsidP="00FC65B5">
            <w:pPr>
              <w:pStyle w:val="Akapitzlist"/>
              <w:numPr>
                <w:ilvl w:val="0"/>
                <w:numId w:val="29"/>
              </w:numPr>
              <w:rPr>
                <w:szCs w:val="24"/>
              </w:rPr>
            </w:pPr>
            <w:r w:rsidRPr="00B32514">
              <w:rPr>
                <w:szCs w:val="24"/>
              </w:rPr>
              <w:t>SP 5 w Czechowicach-Dziedzicach:</w:t>
            </w:r>
          </w:p>
          <w:p w14:paraId="6764A457" w14:textId="77777777" w:rsidR="00E64DBA" w:rsidRPr="00B32514" w:rsidRDefault="00E64DBA" w:rsidP="00E64DBA">
            <w:pPr>
              <w:rPr>
                <w:szCs w:val="24"/>
              </w:rPr>
            </w:pPr>
            <w:r w:rsidRPr="00B32514">
              <w:rPr>
                <w:szCs w:val="24"/>
              </w:rPr>
              <w:t>Remont instalacji elektrycznej i malowanie korytarza: 21 700.00 zł.</w:t>
            </w:r>
          </w:p>
          <w:p w14:paraId="1B018AB4" w14:textId="77777777" w:rsidR="00E64DBA" w:rsidRPr="00B32514" w:rsidRDefault="00E64DBA" w:rsidP="00FC65B5">
            <w:pPr>
              <w:pStyle w:val="Akapitzlist"/>
              <w:numPr>
                <w:ilvl w:val="0"/>
                <w:numId w:val="29"/>
              </w:numPr>
              <w:rPr>
                <w:szCs w:val="24"/>
              </w:rPr>
            </w:pPr>
            <w:r w:rsidRPr="00B32514">
              <w:rPr>
                <w:szCs w:val="24"/>
              </w:rPr>
              <w:t>SP 6 w Czechowicach-Dziedzicach:</w:t>
            </w:r>
          </w:p>
          <w:p w14:paraId="2532E0DA" w14:textId="77777777" w:rsidR="00E64DBA" w:rsidRPr="00B32514" w:rsidRDefault="00E64DBA" w:rsidP="00E64DBA">
            <w:pPr>
              <w:rPr>
                <w:szCs w:val="24"/>
              </w:rPr>
            </w:pPr>
            <w:r w:rsidRPr="00B32514">
              <w:rPr>
                <w:szCs w:val="24"/>
              </w:rPr>
              <w:t>Remont ciągu komunikacyjnego i urządzenie miejsc postojowych: 60 000. 00 zł.</w:t>
            </w:r>
          </w:p>
          <w:p w14:paraId="2BE8CD49" w14:textId="77777777" w:rsidR="00E64DBA" w:rsidRPr="00B32514" w:rsidRDefault="00E64DBA" w:rsidP="00E64DBA">
            <w:pPr>
              <w:rPr>
                <w:szCs w:val="24"/>
              </w:rPr>
            </w:pPr>
            <w:r w:rsidRPr="00B32514">
              <w:rPr>
                <w:szCs w:val="24"/>
              </w:rPr>
              <w:t>Adaptacja części szkoły na potrzeby przedszkola: 25 000.00 zł.</w:t>
            </w:r>
          </w:p>
          <w:p w14:paraId="1D1824F1" w14:textId="77777777" w:rsidR="00E64DBA" w:rsidRPr="00B32514" w:rsidRDefault="00E64DBA" w:rsidP="00FC65B5">
            <w:pPr>
              <w:pStyle w:val="Akapitzlist"/>
              <w:numPr>
                <w:ilvl w:val="0"/>
                <w:numId w:val="29"/>
              </w:numPr>
              <w:rPr>
                <w:szCs w:val="24"/>
              </w:rPr>
            </w:pPr>
            <w:r w:rsidRPr="00B32514">
              <w:rPr>
                <w:szCs w:val="24"/>
              </w:rPr>
              <w:t>SP 7 w Czechowicach-Dziedzicach:</w:t>
            </w:r>
          </w:p>
          <w:p w14:paraId="424DE69A" w14:textId="77777777" w:rsidR="00E64DBA" w:rsidRPr="00B32514" w:rsidRDefault="00E64DBA" w:rsidP="00E64DBA">
            <w:pPr>
              <w:rPr>
                <w:szCs w:val="24"/>
              </w:rPr>
            </w:pPr>
            <w:r w:rsidRPr="00B32514">
              <w:rPr>
                <w:szCs w:val="24"/>
              </w:rPr>
              <w:t>Remont podłóg: 18 000.00 zł.</w:t>
            </w:r>
          </w:p>
          <w:p w14:paraId="41946C80" w14:textId="77777777" w:rsidR="00E64DBA" w:rsidRPr="00B32514" w:rsidRDefault="00E64DBA" w:rsidP="00FC65B5">
            <w:pPr>
              <w:pStyle w:val="Akapitzlist"/>
              <w:numPr>
                <w:ilvl w:val="0"/>
                <w:numId w:val="29"/>
              </w:numPr>
              <w:rPr>
                <w:szCs w:val="24"/>
              </w:rPr>
            </w:pPr>
            <w:r w:rsidRPr="00B32514">
              <w:rPr>
                <w:szCs w:val="24"/>
              </w:rPr>
              <w:t>SP 8 w Czechowicach-Dziedzicach:</w:t>
            </w:r>
          </w:p>
          <w:p w14:paraId="76133A12" w14:textId="77777777" w:rsidR="00E64DBA" w:rsidRPr="00B32514" w:rsidRDefault="00E64DBA" w:rsidP="00E64DBA">
            <w:pPr>
              <w:rPr>
                <w:szCs w:val="24"/>
              </w:rPr>
            </w:pPr>
            <w:r w:rsidRPr="00B32514">
              <w:rPr>
                <w:szCs w:val="24"/>
              </w:rPr>
              <w:t>Adaptacja lewej części parteru na potrzeby żłobka: 17 000 000.00 zł.</w:t>
            </w:r>
          </w:p>
          <w:p w14:paraId="5AA7C0FE" w14:textId="77777777" w:rsidR="00E64DBA" w:rsidRPr="00B32514" w:rsidRDefault="00E64DBA" w:rsidP="00FC65B5">
            <w:pPr>
              <w:pStyle w:val="Akapitzlist"/>
              <w:numPr>
                <w:ilvl w:val="0"/>
                <w:numId w:val="29"/>
              </w:numPr>
              <w:rPr>
                <w:szCs w:val="24"/>
              </w:rPr>
            </w:pPr>
            <w:r w:rsidRPr="00B32514">
              <w:rPr>
                <w:szCs w:val="24"/>
              </w:rPr>
              <w:t>ZSP nr 2 w Czechowicach-Dziedzicach:</w:t>
            </w:r>
          </w:p>
          <w:p w14:paraId="70A3C53C" w14:textId="77777777" w:rsidR="00E64DBA" w:rsidRPr="00B32514" w:rsidRDefault="00E64DBA" w:rsidP="00E64DBA">
            <w:pPr>
              <w:rPr>
                <w:szCs w:val="24"/>
              </w:rPr>
            </w:pPr>
            <w:r w:rsidRPr="00B32514">
              <w:rPr>
                <w:szCs w:val="24"/>
              </w:rPr>
              <w:t>Remont kominów: 42 000.00 zł.</w:t>
            </w:r>
          </w:p>
          <w:p w14:paraId="55D27D64" w14:textId="77777777" w:rsidR="00E64DBA" w:rsidRPr="00B32514" w:rsidRDefault="00E64DBA" w:rsidP="00E64DBA">
            <w:pPr>
              <w:rPr>
                <w:szCs w:val="24"/>
              </w:rPr>
            </w:pPr>
            <w:r w:rsidRPr="00B32514">
              <w:rPr>
                <w:szCs w:val="24"/>
              </w:rPr>
              <w:t>Arboretum etap III: 50 000.00 zł.</w:t>
            </w:r>
          </w:p>
          <w:p w14:paraId="07214311" w14:textId="77777777" w:rsidR="00E64DBA" w:rsidRPr="00B32514" w:rsidRDefault="00E64DBA" w:rsidP="00FC65B5">
            <w:pPr>
              <w:pStyle w:val="Akapitzlist"/>
              <w:numPr>
                <w:ilvl w:val="0"/>
                <w:numId w:val="29"/>
              </w:numPr>
              <w:rPr>
                <w:szCs w:val="24"/>
              </w:rPr>
            </w:pPr>
            <w:r w:rsidRPr="00B32514">
              <w:rPr>
                <w:szCs w:val="24"/>
              </w:rPr>
              <w:lastRenderedPageBreak/>
              <w:t>SP w Zabrzegu:</w:t>
            </w:r>
          </w:p>
          <w:p w14:paraId="22169F92" w14:textId="77777777" w:rsidR="00E64DBA" w:rsidRPr="00B32514" w:rsidRDefault="00E64DBA" w:rsidP="00E64DBA">
            <w:pPr>
              <w:rPr>
                <w:szCs w:val="24"/>
              </w:rPr>
            </w:pPr>
            <w:r w:rsidRPr="00B32514">
              <w:rPr>
                <w:szCs w:val="24"/>
              </w:rPr>
              <w:t>Remont podłóg: 15 000.00 zł.</w:t>
            </w:r>
          </w:p>
          <w:p w14:paraId="58F466F3" w14:textId="77777777" w:rsidR="00E64DBA" w:rsidRPr="00B32514" w:rsidRDefault="00E64DBA" w:rsidP="00E64DBA">
            <w:pPr>
              <w:rPr>
                <w:szCs w:val="24"/>
              </w:rPr>
            </w:pPr>
            <w:r w:rsidRPr="00B32514">
              <w:rPr>
                <w:szCs w:val="24"/>
              </w:rPr>
              <w:t>Wymiana oświetlenia: 15 000.00 zł.</w:t>
            </w:r>
          </w:p>
          <w:p w14:paraId="331E59FC" w14:textId="77777777" w:rsidR="00E64DBA" w:rsidRPr="00B32514" w:rsidRDefault="00E64DBA" w:rsidP="00E64DBA">
            <w:pPr>
              <w:rPr>
                <w:szCs w:val="24"/>
              </w:rPr>
            </w:pPr>
            <w:r w:rsidRPr="00B32514">
              <w:rPr>
                <w:szCs w:val="24"/>
              </w:rPr>
              <w:t>Remont toalety: 15 000.00 zł.</w:t>
            </w:r>
          </w:p>
          <w:p w14:paraId="2E6EECFE" w14:textId="77777777" w:rsidR="00E64DBA" w:rsidRPr="00B32514" w:rsidRDefault="00E64DBA" w:rsidP="00FC65B5">
            <w:pPr>
              <w:pStyle w:val="Akapitzlist"/>
              <w:numPr>
                <w:ilvl w:val="0"/>
                <w:numId w:val="29"/>
              </w:numPr>
              <w:rPr>
                <w:szCs w:val="24"/>
              </w:rPr>
            </w:pPr>
            <w:r w:rsidRPr="00B32514">
              <w:rPr>
                <w:szCs w:val="24"/>
              </w:rPr>
              <w:t>SP 3 w Ligocie:</w:t>
            </w:r>
          </w:p>
          <w:p w14:paraId="70869AF2" w14:textId="77777777" w:rsidR="00E64DBA" w:rsidRPr="00B32514" w:rsidRDefault="00E64DBA" w:rsidP="00E64DBA">
            <w:pPr>
              <w:rPr>
                <w:szCs w:val="24"/>
              </w:rPr>
            </w:pPr>
            <w:r w:rsidRPr="00B32514">
              <w:rPr>
                <w:szCs w:val="24"/>
              </w:rPr>
              <w:t>Adaptacja mieszkania na cele szkolne: 46 000.00 zł.</w:t>
            </w:r>
          </w:p>
        </w:tc>
        <w:tc>
          <w:tcPr>
            <w:tcW w:w="4209" w:type="dxa"/>
          </w:tcPr>
          <w:p w14:paraId="76F32B79" w14:textId="77777777" w:rsidR="00E64DBA" w:rsidRPr="00B32514" w:rsidRDefault="00E64DBA" w:rsidP="00FC65B5">
            <w:pPr>
              <w:pStyle w:val="Akapitzlist"/>
              <w:numPr>
                <w:ilvl w:val="0"/>
                <w:numId w:val="60"/>
              </w:numPr>
              <w:rPr>
                <w:szCs w:val="24"/>
              </w:rPr>
            </w:pPr>
            <w:r w:rsidRPr="00B32514">
              <w:rPr>
                <w:szCs w:val="24"/>
              </w:rPr>
              <w:lastRenderedPageBreak/>
              <w:t>PP 2 wykonanie ścieżek i placu pod piaskownicę. Remont łazienki. 48 226.00 zł.</w:t>
            </w:r>
          </w:p>
          <w:p w14:paraId="69D7C102" w14:textId="77777777" w:rsidR="00E64DBA" w:rsidRPr="00B32514" w:rsidRDefault="00E64DBA" w:rsidP="00FC65B5">
            <w:pPr>
              <w:pStyle w:val="Akapitzlist"/>
              <w:numPr>
                <w:ilvl w:val="0"/>
                <w:numId w:val="60"/>
              </w:numPr>
              <w:rPr>
                <w:szCs w:val="24"/>
              </w:rPr>
            </w:pPr>
            <w:r w:rsidRPr="00B32514">
              <w:rPr>
                <w:szCs w:val="24"/>
              </w:rPr>
              <w:t>PP 5 remont sanitariatu. 29 600.00 zł.</w:t>
            </w:r>
          </w:p>
          <w:p w14:paraId="2B27A7CE" w14:textId="77777777" w:rsidR="00584CFF" w:rsidRPr="00B32514" w:rsidRDefault="00E64DBA" w:rsidP="00FC65B5">
            <w:pPr>
              <w:pStyle w:val="Akapitzlist"/>
              <w:numPr>
                <w:ilvl w:val="0"/>
                <w:numId w:val="60"/>
              </w:numPr>
              <w:rPr>
                <w:szCs w:val="24"/>
              </w:rPr>
            </w:pPr>
            <w:r w:rsidRPr="00B32514">
              <w:rPr>
                <w:szCs w:val="24"/>
              </w:rPr>
              <w:t xml:space="preserve">PP 6 remont sanitariatów. </w:t>
            </w:r>
          </w:p>
          <w:p w14:paraId="151453E7" w14:textId="2B5D4D7F" w:rsidR="00E64DBA" w:rsidRPr="00B32514" w:rsidRDefault="00E64DBA" w:rsidP="00584CFF">
            <w:pPr>
              <w:pStyle w:val="Akapitzlist"/>
              <w:rPr>
                <w:szCs w:val="24"/>
              </w:rPr>
            </w:pPr>
            <w:r w:rsidRPr="00B32514">
              <w:rPr>
                <w:szCs w:val="24"/>
              </w:rPr>
              <w:t>29 000. 00 zł.</w:t>
            </w:r>
          </w:p>
          <w:p w14:paraId="47E38728" w14:textId="77777777" w:rsidR="00E64DBA" w:rsidRPr="00B32514" w:rsidRDefault="00E64DBA" w:rsidP="00FC65B5">
            <w:pPr>
              <w:pStyle w:val="Akapitzlist"/>
              <w:numPr>
                <w:ilvl w:val="0"/>
                <w:numId w:val="60"/>
              </w:numPr>
              <w:rPr>
                <w:szCs w:val="24"/>
              </w:rPr>
            </w:pPr>
            <w:r w:rsidRPr="00B32514">
              <w:rPr>
                <w:szCs w:val="24"/>
              </w:rPr>
              <w:t>PP 10 remont łazienki. Remont podłóg w 3 salach. 22 000. 00 zł.</w:t>
            </w:r>
          </w:p>
          <w:p w14:paraId="7EC4D2E2" w14:textId="77777777" w:rsidR="00E64DBA" w:rsidRPr="00B32514" w:rsidRDefault="00E64DBA" w:rsidP="00FC65B5">
            <w:pPr>
              <w:pStyle w:val="Akapitzlist"/>
              <w:numPr>
                <w:ilvl w:val="0"/>
                <w:numId w:val="60"/>
              </w:numPr>
              <w:rPr>
                <w:szCs w:val="24"/>
              </w:rPr>
            </w:pPr>
            <w:r w:rsidRPr="00B32514">
              <w:rPr>
                <w:szCs w:val="24"/>
              </w:rPr>
              <w:t>PP 11 wydzielenie nowego.  pomieszczenia na salę do zajęć. 6000. 00 zł.</w:t>
            </w:r>
          </w:p>
          <w:p w14:paraId="5FDB21A2" w14:textId="77777777" w:rsidR="00E64DBA" w:rsidRPr="00B32514" w:rsidRDefault="00E64DBA" w:rsidP="00FC65B5">
            <w:pPr>
              <w:pStyle w:val="Akapitzlist"/>
              <w:numPr>
                <w:ilvl w:val="0"/>
                <w:numId w:val="60"/>
              </w:numPr>
              <w:rPr>
                <w:szCs w:val="24"/>
              </w:rPr>
            </w:pPr>
            <w:r w:rsidRPr="00B32514">
              <w:rPr>
                <w:szCs w:val="24"/>
              </w:rPr>
              <w:t>PP Ligota wykonanie części ogrodzenia. Remont parkietu w sali. 37 000. 00 zł.</w:t>
            </w:r>
          </w:p>
          <w:p w14:paraId="74A635AA" w14:textId="77777777" w:rsidR="00E64DBA" w:rsidRPr="00B32514" w:rsidRDefault="00E64DBA" w:rsidP="00FC65B5">
            <w:pPr>
              <w:pStyle w:val="Akapitzlist"/>
              <w:numPr>
                <w:ilvl w:val="0"/>
                <w:numId w:val="60"/>
              </w:numPr>
              <w:rPr>
                <w:szCs w:val="24"/>
              </w:rPr>
            </w:pPr>
            <w:r w:rsidRPr="00B32514">
              <w:rPr>
                <w:szCs w:val="24"/>
              </w:rPr>
              <w:t>PP Zabrzeg wymiana drzwi wewnętrznych. Remont łazienki. 75 400. 00 zł.</w:t>
            </w:r>
          </w:p>
          <w:p w14:paraId="2765B797" w14:textId="77777777" w:rsidR="00E64DBA" w:rsidRPr="00B32514" w:rsidRDefault="00E64DBA" w:rsidP="00FC65B5">
            <w:pPr>
              <w:pStyle w:val="Akapitzlist"/>
              <w:numPr>
                <w:ilvl w:val="0"/>
                <w:numId w:val="60"/>
              </w:numPr>
              <w:rPr>
                <w:szCs w:val="24"/>
              </w:rPr>
            </w:pPr>
            <w:r w:rsidRPr="00B32514">
              <w:rPr>
                <w:szCs w:val="24"/>
              </w:rPr>
              <w:t xml:space="preserve"> ZSP nr 1 remont części dachu, remont  kominów. 23 000.00 zł.</w:t>
            </w:r>
          </w:p>
          <w:p w14:paraId="0440E703" w14:textId="77777777" w:rsidR="00E64DBA" w:rsidRPr="00B32514" w:rsidRDefault="00E64DBA" w:rsidP="00FC65B5">
            <w:pPr>
              <w:pStyle w:val="Akapitzlist"/>
              <w:numPr>
                <w:ilvl w:val="0"/>
                <w:numId w:val="60"/>
              </w:numPr>
              <w:rPr>
                <w:szCs w:val="24"/>
              </w:rPr>
            </w:pPr>
            <w:r w:rsidRPr="00B32514">
              <w:rPr>
                <w:szCs w:val="24"/>
              </w:rPr>
              <w:t>SP 2 roboty malarskie w kilku klasach. 15 000. 00 zł.</w:t>
            </w:r>
          </w:p>
          <w:p w14:paraId="48EB18AF" w14:textId="77777777" w:rsidR="00E64DBA" w:rsidRPr="00B32514" w:rsidRDefault="00E64DBA" w:rsidP="00FC65B5">
            <w:pPr>
              <w:pStyle w:val="Akapitzlist"/>
              <w:numPr>
                <w:ilvl w:val="0"/>
                <w:numId w:val="60"/>
              </w:numPr>
              <w:rPr>
                <w:szCs w:val="24"/>
              </w:rPr>
            </w:pPr>
            <w:r w:rsidRPr="00B32514">
              <w:rPr>
                <w:szCs w:val="24"/>
              </w:rPr>
              <w:t>SP 3 wymiana podłogi w holu. 9500. 00 zł.</w:t>
            </w:r>
          </w:p>
          <w:p w14:paraId="7E1ECD0F" w14:textId="77777777" w:rsidR="00E64DBA" w:rsidRPr="00B32514" w:rsidRDefault="00E64DBA" w:rsidP="00FC65B5">
            <w:pPr>
              <w:pStyle w:val="Akapitzlist"/>
              <w:numPr>
                <w:ilvl w:val="0"/>
                <w:numId w:val="60"/>
              </w:numPr>
              <w:rPr>
                <w:szCs w:val="24"/>
              </w:rPr>
            </w:pPr>
            <w:r w:rsidRPr="00B32514">
              <w:rPr>
                <w:szCs w:val="24"/>
              </w:rPr>
              <w:t>SP 4 malowanie korytarzy, cyklinowanie podłóg w 2 salach.51 000. 00 zł.</w:t>
            </w:r>
          </w:p>
          <w:p w14:paraId="3572DBCD" w14:textId="77777777" w:rsidR="00584CFF" w:rsidRPr="00B32514" w:rsidRDefault="00E64DBA" w:rsidP="00FC65B5">
            <w:pPr>
              <w:pStyle w:val="Akapitzlist"/>
              <w:numPr>
                <w:ilvl w:val="0"/>
                <w:numId w:val="60"/>
              </w:numPr>
              <w:rPr>
                <w:szCs w:val="24"/>
              </w:rPr>
            </w:pPr>
            <w:r w:rsidRPr="00B32514">
              <w:rPr>
                <w:szCs w:val="24"/>
              </w:rPr>
              <w:t>SP 5 malowanie holu i korytarza, remont instalacji elektrycznej .</w:t>
            </w:r>
          </w:p>
          <w:p w14:paraId="7EADB055" w14:textId="12671913" w:rsidR="00E64DBA" w:rsidRPr="00B32514" w:rsidRDefault="00E64DBA" w:rsidP="00584CFF">
            <w:pPr>
              <w:pStyle w:val="Akapitzlist"/>
              <w:rPr>
                <w:szCs w:val="24"/>
              </w:rPr>
            </w:pPr>
            <w:r w:rsidRPr="00B32514">
              <w:rPr>
                <w:szCs w:val="24"/>
              </w:rPr>
              <w:t>35 500. 00 zł.</w:t>
            </w:r>
          </w:p>
          <w:p w14:paraId="68529EB1" w14:textId="77777777" w:rsidR="00E64DBA" w:rsidRPr="00B32514" w:rsidRDefault="00E64DBA" w:rsidP="00FC65B5">
            <w:pPr>
              <w:pStyle w:val="Akapitzlist"/>
              <w:numPr>
                <w:ilvl w:val="0"/>
                <w:numId w:val="60"/>
              </w:numPr>
              <w:rPr>
                <w:szCs w:val="24"/>
              </w:rPr>
            </w:pPr>
            <w:r w:rsidRPr="00B32514">
              <w:rPr>
                <w:szCs w:val="24"/>
              </w:rPr>
              <w:t>SP 6 wykonanie placu zabaw. 45 000. 00 zł.</w:t>
            </w:r>
          </w:p>
          <w:p w14:paraId="449EE935" w14:textId="77777777" w:rsidR="00E64DBA" w:rsidRPr="00B32514" w:rsidRDefault="00E64DBA" w:rsidP="00FC65B5">
            <w:pPr>
              <w:pStyle w:val="Akapitzlist"/>
              <w:numPr>
                <w:ilvl w:val="0"/>
                <w:numId w:val="60"/>
              </w:numPr>
              <w:rPr>
                <w:szCs w:val="24"/>
              </w:rPr>
            </w:pPr>
            <w:r w:rsidRPr="00B32514">
              <w:rPr>
                <w:szCs w:val="24"/>
              </w:rPr>
              <w:t>SP 8 adaptacja 4 pomieszczeń na cele oddziałów przedszkolnych, organizacja sali terapii sensorycznej. 75 000. 00 zł.</w:t>
            </w:r>
          </w:p>
          <w:p w14:paraId="1F65683A" w14:textId="77777777" w:rsidR="00E64DBA" w:rsidRPr="00B32514" w:rsidRDefault="00E64DBA" w:rsidP="00FC65B5">
            <w:pPr>
              <w:pStyle w:val="Akapitzlist"/>
              <w:numPr>
                <w:ilvl w:val="0"/>
                <w:numId w:val="60"/>
              </w:numPr>
              <w:rPr>
                <w:szCs w:val="24"/>
              </w:rPr>
            </w:pPr>
            <w:r w:rsidRPr="00B32514">
              <w:rPr>
                <w:szCs w:val="24"/>
              </w:rPr>
              <w:t>ZSP nr 2 wymiana kominów w kolejnym segmencie. Wymiana oświetlenia na sali gimnastycznej. Zakończenie realizacji arboretum. 93 000. 00 zł.</w:t>
            </w:r>
          </w:p>
          <w:p w14:paraId="105C47F9" w14:textId="77777777" w:rsidR="00E64DBA" w:rsidRPr="00B32514" w:rsidRDefault="00E64DBA" w:rsidP="00FC65B5">
            <w:pPr>
              <w:pStyle w:val="Akapitzlist"/>
              <w:numPr>
                <w:ilvl w:val="0"/>
                <w:numId w:val="60"/>
              </w:numPr>
              <w:rPr>
                <w:szCs w:val="24"/>
              </w:rPr>
            </w:pPr>
            <w:r w:rsidRPr="00B32514">
              <w:rPr>
                <w:szCs w:val="24"/>
              </w:rPr>
              <w:lastRenderedPageBreak/>
              <w:t>SP 1 Ligota remont schodów zewnętrznych i posadzki, wymiana drzwi wejściowych. 22 000. 00 zł.</w:t>
            </w:r>
          </w:p>
          <w:p w14:paraId="3F41D933" w14:textId="77777777" w:rsidR="00E64DBA" w:rsidRPr="00B32514" w:rsidRDefault="00E64DBA" w:rsidP="00FC65B5">
            <w:pPr>
              <w:pStyle w:val="Akapitzlist"/>
              <w:numPr>
                <w:ilvl w:val="0"/>
                <w:numId w:val="60"/>
              </w:numPr>
              <w:rPr>
                <w:szCs w:val="24"/>
              </w:rPr>
            </w:pPr>
            <w:r w:rsidRPr="00B32514">
              <w:rPr>
                <w:szCs w:val="24"/>
              </w:rPr>
              <w:t>SP 3 Ligota wymiana wszystkich drzwi wewnętrznych. 13 000.00 zł.</w:t>
            </w:r>
          </w:p>
          <w:p w14:paraId="5C3646C7" w14:textId="77777777" w:rsidR="00E64DBA" w:rsidRPr="00B32514" w:rsidRDefault="00E64DBA" w:rsidP="00FC65B5">
            <w:pPr>
              <w:pStyle w:val="Akapitzlist"/>
              <w:numPr>
                <w:ilvl w:val="0"/>
                <w:numId w:val="60"/>
              </w:numPr>
              <w:rPr>
                <w:szCs w:val="24"/>
              </w:rPr>
            </w:pPr>
            <w:r w:rsidRPr="00B32514">
              <w:rPr>
                <w:szCs w:val="24"/>
              </w:rPr>
              <w:t>SP Zabrzeg remont sanitariatów. Remont podłóg w 3 salach. 31 000 .00 zł.</w:t>
            </w:r>
          </w:p>
          <w:p w14:paraId="2946248C" w14:textId="77777777" w:rsidR="00E64DBA" w:rsidRPr="00B32514" w:rsidRDefault="00E64DBA" w:rsidP="00FC65B5">
            <w:pPr>
              <w:pStyle w:val="Akapitzlist"/>
              <w:numPr>
                <w:ilvl w:val="0"/>
                <w:numId w:val="60"/>
              </w:numPr>
              <w:rPr>
                <w:szCs w:val="24"/>
              </w:rPr>
            </w:pPr>
            <w:r w:rsidRPr="00B32514">
              <w:rPr>
                <w:szCs w:val="24"/>
              </w:rPr>
              <w:t>ZSP Bronów remont stołówki i świetlicy. Adaptacja pomieszczenia na potrzeby przedszkola. Cyklinowanie podłóg w 2 salach. Wykonanie ogrodzenia 60 500. 00 zł.</w:t>
            </w:r>
          </w:p>
        </w:tc>
      </w:tr>
    </w:tbl>
    <w:p w14:paraId="08C3AA60" w14:textId="77777777" w:rsidR="00E64DBA" w:rsidRPr="00B32514" w:rsidRDefault="00E64DBA" w:rsidP="00E64DBA">
      <w:pPr>
        <w:jc w:val="both"/>
        <w:rPr>
          <w:rFonts w:cstheme="minorHAnsi"/>
        </w:rPr>
      </w:pPr>
    </w:p>
    <w:p w14:paraId="556BDA73" w14:textId="77777777" w:rsidR="00E64DBA" w:rsidRPr="00B32514" w:rsidRDefault="00E64DBA" w:rsidP="00B63C3A">
      <w:pPr>
        <w:spacing w:line="240" w:lineRule="auto"/>
        <w:jc w:val="both"/>
        <w:rPr>
          <w:rFonts w:cstheme="minorHAnsi"/>
        </w:rPr>
      </w:pPr>
      <w:r w:rsidRPr="00B32514">
        <w:rPr>
          <w:rFonts w:cstheme="minorHAnsi"/>
        </w:rPr>
        <w:t>W ciągu roku na bieżąco likwidowane były awarie w placówkach oświatowych, na ten cel wydano 150 000.00 zł.</w:t>
      </w:r>
    </w:p>
    <w:p w14:paraId="25A859BE" w14:textId="77777777" w:rsidR="00E64DBA" w:rsidRPr="00B32514" w:rsidRDefault="00E64DBA" w:rsidP="00B63C3A">
      <w:pPr>
        <w:spacing w:line="240" w:lineRule="auto"/>
        <w:jc w:val="both"/>
        <w:rPr>
          <w:rFonts w:cstheme="minorHAnsi"/>
        </w:rPr>
      </w:pPr>
      <w:r w:rsidRPr="00B32514">
        <w:rPr>
          <w:rFonts w:cstheme="minorHAnsi"/>
        </w:rPr>
        <w:t xml:space="preserve">Oprócz prac budowlano-instalacyjnych wyposażyliśmy przedszkola i szkoły w nowe meble, sprzęty oraz pomoce dydaktyczne. </w:t>
      </w:r>
    </w:p>
    <w:p w14:paraId="4B66668A" w14:textId="2D48861E" w:rsidR="00BB0F04" w:rsidRPr="00B32514" w:rsidRDefault="00E64DBA" w:rsidP="00B63C3A">
      <w:pPr>
        <w:spacing w:line="240" w:lineRule="auto"/>
        <w:jc w:val="both"/>
        <w:rPr>
          <w:rFonts w:cstheme="minorHAnsi"/>
        </w:rPr>
      </w:pPr>
      <w:r w:rsidRPr="00B32514">
        <w:rPr>
          <w:rFonts w:cstheme="minorHAnsi"/>
        </w:rPr>
        <w:t>Powyższe zadania realizowaliśmy przede wszystkim z funduszy budżetu gminy. Środki te uzupełniliśmy darowiznami z Fundacji Lotos, wsparciem Rad Ro</w:t>
      </w:r>
      <w:r w:rsidR="004F466D" w:rsidRPr="00B32514">
        <w:rPr>
          <w:rFonts w:cstheme="minorHAnsi"/>
        </w:rPr>
        <w:t xml:space="preserve">dziców oraz środkami unijnymi. </w:t>
      </w:r>
    </w:p>
    <w:p w14:paraId="1B1F9824" w14:textId="5C5F9305" w:rsidR="00C677D1" w:rsidRPr="00B32514" w:rsidRDefault="00CB5656" w:rsidP="00C677D1">
      <w:pPr>
        <w:pStyle w:val="Nagwek2"/>
        <w:spacing w:line="360" w:lineRule="auto"/>
      </w:pPr>
      <w:bookmarkStart w:id="150" w:name="_Toc73356255"/>
      <w:r w:rsidRPr="00B32514">
        <w:t>Polityka społeczna.</w:t>
      </w:r>
      <w:bookmarkEnd w:id="150"/>
      <w:r w:rsidRPr="00B32514">
        <w:t xml:space="preserve"> </w:t>
      </w:r>
    </w:p>
    <w:p w14:paraId="1C396EE8" w14:textId="3DCE9473" w:rsidR="005E2E97" w:rsidRPr="004F05AB" w:rsidRDefault="00BB0F04" w:rsidP="005E2E97">
      <w:pPr>
        <w:pStyle w:val="Nagwek3"/>
      </w:pPr>
      <w:bookmarkStart w:id="151" w:name="_Toc73356256"/>
      <w:r w:rsidRPr="004F05AB">
        <w:t xml:space="preserve">Ośrodek Pomocy Społecznej </w:t>
      </w:r>
      <w:r w:rsidR="00D4718F" w:rsidRPr="004F05AB">
        <w:t>(OPS).</w:t>
      </w:r>
      <w:bookmarkEnd w:id="151"/>
    </w:p>
    <w:p w14:paraId="61AF1F31" w14:textId="306B69B0" w:rsidR="005E2E97" w:rsidRPr="004F05AB" w:rsidRDefault="005E2E97" w:rsidP="001676D1">
      <w:pPr>
        <w:pStyle w:val="Bezodstpw"/>
        <w:jc w:val="both"/>
        <w:rPr>
          <w:rFonts w:ascii="Times New Roman" w:hAnsi="Times New Roman" w:cs="Times New Roman"/>
          <w:szCs w:val="24"/>
        </w:rPr>
      </w:pPr>
      <w:r w:rsidRPr="004F05AB">
        <w:rPr>
          <w:rFonts w:ascii="Times New Roman" w:hAnsi="Times New Roman" w:cs="Times New Roman"/>
          <w:szCs w:val="24"/>
        </w:rPr>
        <w:t>Od 14 marca 2020 r. na obszarze Rzeczypospolitej Polskiej rząd ogłosił stan zagrożenia epidemicznego w związku z zakażeniami wirusem SARS-CoV-2</w:t>
      </w:r>
      <w:r w:rsidR="00B63C3A" w:rsidRPr="004F05AB">
        <w:rPr>
          <w:rFonts w:ascii="Times New Roman" w:hAnsi="Times New Roman" w:cs="Times New Roman"/>
          <w:szCs w:val="24"/>
        </w:rPr>
        <w:t>, co miało bardzo istotne znaczenie dla funkcjonowania samego Ośrodka, jak i jego agend.</w:t>
      </w:r>
    </w:p>
    <w:p w14:paraId="2FAB221B" w14:textId="3921D32C"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Świetlica „Zatoka”:</w:t>
      </w:r>
    </w:p>
    <w:p w14:paraId="07CF6C58" w14:textId="014DCA68" w:rsidR="005E2E97"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Koszt utrzymania Świetlicy wyniósł 236 052,85 zł.</w:t>
      </w:r>
    </w:p>
    <w:p w14:paraId="1293F973" w14:textId="77777777" w:rsidR="001676D1" w:rsidRPr="004F05AB" w:rsidRDefault="001676D1" w:rsidP="001676D1">
      <w:pPr>
        <w:pStyle w:val="Bezodstpw"/>
        <w:jc w:val="both"/>
        <w:rPr>
          <w:rFonts w:ascii="Times New Roman" w:hAnsi="Times New Roman" w:cs="Times New Roman"/>
          <w:szCs w:val="24"/>
        </w:rPr>
      </w:pPr>
    </w:p>
    <w:p w14:paraId="51D56F0B"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Przeciwdziałanie alkoholizmowi – Osiedle „Lesisko”:</w:t>
      </w:r>
    </w:p>
    <w:p w14:paraId="0411D0AB"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Ze środków w kwocie 2 498,00 zł zostały zakupione w czasie ferii zimowych bilety wstępu, posiłki i paczki na zorganizowaną imprezę św. Mikołaja.</w:t>
      </w:r>
    </w:p>
    <w:p w14:paraId="3A7ED12A" w14:textId="77777777" w:rsidR="001676D1" w:rsidRPr="004F05AB" w:rsidRDefault="001676D1" w:rsidP="001676D1">
      <w:pPr>
        <w:pStyle w:val="Bezodstpw"/>
        <w:jc w:val="both"/>
        <w:rPr>
          <w:rFonts w:ascii="Times New Roman" w:hAnsi="Times New Roman" w:cs="Times New Roman"/>
          <w:szCs w:val="24"/>
        </w:rPr>
      </w:pPr>
    </w:p>
    <w:p w14:paraId="2E2B1612"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Pomoc rodzinom zagrożonym utratą dziecka:</w:t>
      </w:r>
    </w:p>
    <w:p w14:paraId="45FA73E6"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Z pomocy psychoterapeuty skorzystało łącznie 46 osób. Koszt wynagrodzenia wyniósł 20 523,72 zł.</w:t>
      </w:r>
    </w:p>
    <w:p w14:paraId="343D23B5" w14:textId="77777777" w:rsidR="001676D1" w:rsidRPr="004F05AB" w:rsidRDefault="001676D1" w:rsidP="001676D1">
      <w:pPr>
        <w:pStyle w:val="Bezodstpw"/>
        <w:jc w:val="both"/>
        <w:rPr>
          <w:rFonts w:ascii="Times New Roman" w:hAnsi="Times New Roman" w:cs="Times New Roman"/>
          <w:szCs w:val="24"/>
        </w:rPr>
      </w:pPr>
    </w:p>
    <w:p w14:paraId="511BEAF8" w14:textId="77777777" w:rsidR="00D07FEA" w:rsidRDefault="00D07FEA" w:rsidP="001676D1">
      <w:pPr>
        <w:pStyle w:val="Bezodstpw"/>
        <w:jc w:val="both"/>
        <w:rPr>
          <w:rFonts w:ascii="Times New Roman" w:hAnsi="Times New Roman" w:cs="Times New Roman"/>
          <w:szCs w:val="24"/>
        </w:rPr>
      </w:pPr>
    </w:p>
    <w:p w14:paraId="288FB8D6"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Wywiady:</w:t>
      </w:r>
    </w:p>
    <w:p w14:paraId="2CB2BAAB"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Za wywiady przeprowadzone w celu wydania decyzji przez Burmistrza Czechowic-Dziedzic                o finansowaniu kosztów leczenia osób nieubezpieczonych ze środków publicznych Ośrodek Pomocy Społecznej otrzymuje dofinansowanie. Koszt tego zadania wyniósł 2 624,00 zł.</w:t>
      </w:r>
    </w:p>
    <w:p w14:paraId="5FAFEC30" w14:textId="77777777" w:rsidR="001676D1" w:rsidRPr="004F05AB" w:rsidRDefault="001676D1" w:rsidP="001676D1">
      <w:pPr>
        <w:pStyle w:val="Bezodstpw"/>
        <w:ind w:left="2124" w:hanging="2124"/>
        <w:jc w:val="both"/>
        <w:rPr>
          <w:rFonts w:ascii="Times New Roman" w:hAnsi="Times New Roman" w:cs="Times New Roman"/>
          <w:szCs w:val="24"/>
        </w:rPr>
      </w:pPr>
    </w:p>
    <w:p w14:paraId="7B04E4DF" w14:textId="77777777" w:rsidR="001676D1" w:rsidRPr="004F05AB" w:rsidRDefault="001676D1" w:rsidP="001676D1">
      <w:pPr>
        <w:pStyle w:val="Bezodstpw"/>
        <w:ind w:left="2124" w:hanging="2124"/>
        <w:jc w:val="both"/>
        <w:rPr>
          <w:rFonts w:ascii="Times New Roman" w:hAnsi="Times New Roman" w:cs="Times New Roman"/>
          <w:szCs w:val="24"/>
        </w:rPr>
      </w:pPr>
      <w:r w:rsidRPr="004F05AB">
        <w:rPr>
          <w:rFonts w:ascii="Times New Roman" w:hAnsi="Times New Roman" w:cs="Times New Roman"/>
          <w:szCs w:val="24"/>
        </w:rPr>
        <w:t>Dopłaty do mieszkańców Domów Pomocy Społecznej:</w:t>
      </w:r>
    </w:p>
    <w:p w14:paraId="05CD2D63"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lastRenderedPageBreak/>
        <w:t>Gmina  ponosiła koszty pobytu za 30 mieszkańców DPS-u „Złota Jesień” w Czechowicach-Dziedzicach oraz za 25 osób przebywających w domach pomocy społecznej, w tym specjalistycznych, poza Gminą. Łącznie wydatkowano kwotę 1 462 357,35 zł.</w:t>
      </w:r>
    </w:p>
    <w:p w14:paraId="2B52D182" w14:textId="77777777" w:rsidR="001676D1" w:rsidRPr="004F05AB" w:rsidRDefault="001676D1" w:rsidP="001676D1">
      <w:pPr>
        <w:pStyle w:val="Bezodstpw"/>
        <w:jc w:val="both"/>
        <w:rPr>
          <w:rFonts w:ascii="Times New Roman" w:hAnsi="Times New Roman" w:cs="Times New Roman"/>
          <w:szCs w:val="24"/>
        </w:rPr>
      </w:pPr>
    </w:p>
    <w:p w14:paraId="233C37F4"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Dzienny Dom Senior+ (DDP):</w:t>
      </w:r>
    </w:p>
    <w:p w14:paraId="583B494E" w14:textId="77777777" w:rsidR="001676D1" w:rsidRPr="004F05AB" w:rsidRDefault="001676D1" w:rsidP="001676D1">
      <w:pPr>
        <w:pStyle w:val="Standard"/>
        <w:jc w:val="both"/>
        <w:rPr>
          <w:rFonts w:cs="Times New Roman"/>
          <w:lang w:val="pl-PL"/>
        </w:rPr>
      </w:pPr>
      <w:r w:rsidRPr="004F05AB">
        <w:rPr>
          <w:rFonts w:cs="Times New Roman"/>
          <w:lang w:val="pl-PL"/>
        </w:rPr>
        <w:t>W 2020.r z pobytu w Dziennym Domu Senior+ korzystało łącznie 35 osób wymagających różnego rodzaju wsparcia i pomocy. Zakres usług był dopasowany do indywidualnych potrzeb i możliwości psychofizycznych seniorów.</w:t>
      </w:r>
    </w:p>
    <w:p w14:paraId="757821FB"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 xml:space="preserve">Koszt prowadzenia </w:t>
      </w:r>
      <w:r w:rsidRPr="004F05AB">
        <w:rPr>
          <w:rFonts w:ascii="Times New Roman" w:hAnsi="Times New Roman" w:cs="Times New Roman"/>
          <w:bCs/>
          <w:szCs w:val="24"/>
        </w:rPr>
        <w:t>Dziennego Domu Senior +</w:t>
      </w:r>
      <w:r w:rsidRPr="004F05AB">
        <w:rPr>
          <w:rFonts w:ascii="Times New Roman" w:hAnsi="Times New Roman" w:cs="Times New Roman"/>
          <w:szCs w:val="24"/>
        </w:rPr>
        <w:t xml:space="preserve"> w 2020 r. wynosił  395 361,74 zł.</w:t>
      </w:r>
    </w:p>
    <w:p w14:paraId="1CBC8290" w14:textId="77777777" w:rsidR="001676D1" w:rsidRPr="004F05AB" w:rsidRDefault="001676D1" w:rsidP="001676D1">
      <w:pPr>
        <w:pStyle w:val="Standard"/>
        <w:jc w:val="both"/>
        <w:rPr>
          <w:rFonts w:cs="Times New Roman"/>
          <w:lang w:val="pl-PL"/>
        </w:rPr>
      </w:pPr>
      <w:r w:rsidRPr="004F05AB">
        <w:rPr>
          <w:rFonts w:cs="Times New Roman"/>
          <w:lang w:val="pl-PL"/>
        </w:rPr>
        <w:t>Łączny koszt funkcjonowania Dziennego Domu Senior+ w 2020 r. z uwzględnieniem Programu Senior + wyniósł 707 491,96 zł.</w:t>
      </w:r>
    </w:p>
    <w:p w14:paraId="06E982D7" w14:textId="77777777" w:rsidR="001676D1" w:rsidRPr="004F05AB" w:rsidRDefault="001676D1" w:rsidP="001676D1">
      <w:pPr>
        <w:pStyle w:val="Standard"/>
        <w:jc w:val="both"/>
        <w:rPr>
          <w:rFonts w:cs="Times New Roman"/>
          <w:lang w:val="pl-PL"/>
        </w:rPr>
      </w:pPr>
    </w:p>
    <w:p w14:paraId="474D323E"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Noclegownia:</w:t>
      </w:r>
    </w:p>
    <w:p w14:paraId="778D60F1"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Koszt prowadzenia Noclegowni wyniósł 236 052,85 zł.</w:t>
      </w:r>
    </w:p>
    <w:p w14:paraId="05CCF763" w14:textId="77777777" w:rsidR="001676D1" w:rsidRPr="004F05AB" w:rsidRDefault="001676D1" w:rsidP="001676D1">
      <w:pPr>
        <w:pStyle w:val="Bezodstpw"/>
        <w:jc w:val="both"/>
        <w:rPr>
          <w:rFonts w:ascii="Times New Roman" w:hAnsi="Times New Roman" w:cs="Times New Roman"/>
          <w:szCs w:val="24"/>
        </w:rPr>
      </w:pPr>
    </w:p>
    <w:p w14:paraId="233B51EE"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Przeciwdziałanie przemocy w rodzinie – zadanie własne:</w:t>
      </w:r>
    </w:p>
    <w:p w14:paraId="35C2DD72"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Obsługę techniczną Zespołu Interdyscyplinarnego zapewnia OPS. Koszt zadania w 2020 r. wyniósł 4 100,00 zł.</w:t>
      </w:r>
    </w:p>
    <w:p w14:paraId="0FB62AEB" w14:textId="77777777" w:rsidR="001676D1" w:rsidRPr="004F05AB" w:rsidRDefault="001676D1" w:rsidP="001676D1">
      <w:pPr>
        <w:pStyle w:val="Bezodstpw"/>
        <w:jc w:val="both"/>
        <w:rPr>
          <w:rFonts w:ascii="Times New Roman" w:hAnsi="Times New Roman" w:cs="Times New Roman"/>
          <w:szCs w:val="24"/>
        </w:rPr>
      </w:pPr>
    </w:p>
    <w:p w14:paraId="5A993E4E"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Składki na ubezpieczenia zdrowotne za osoby pobierające zasiłki – zadanie własne dotowane:</w:t>
      </w:r>
    </w:p>
    <w:p w14:paraId="43F8145F" w14:textId="77777777" w:rsidR="001676D1" w:rsidRPr="004F05AB" w:rsidRDefault="001676D1" w:rsidP="001676D1">
      <w:pPr>
        <w:shd w:val="clear" w:color="auto" w:fill="FFFFFF"/>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Ośrodek Pomocy Społecznej jest płatnikiem składek na ubezpieczenie zdrowotne dla  osób. W </w:t>
      </w:r>
      <w:r w:rsidRPr="004F05AB">
        <w:rPr>
          <w:rFonts w:ascii="Times New Roman" w:eastAsia="Andale Sans UI" w:hAnsi="Times New Roman" w:cs="Times New Roman"/>
          <w:kern w:val="3"/>
          <w:szCs w:val="24"/>
          <w:lang w:bidi="en-US"/>
        </w:rPr>
        <w:t>2020 r. Ośrodek opłacił  755 składki 77 osobom pobierającym zasiłek stały oraz 18 składki dla 2 osób objętych indywidualnym programem zatrudnienia socjalnego w Centrum Integracji Społecznej. Koszt realizacji tego zadania wyniósł  38 139,84 zł.</w:t>
      </w:r>
    </w:p>
    <w:p w14:paraId="1F3258C8" w14:textId="77777777" w:rsidR="001676D1" w:rsidRPr="004F05AB" w:rsidRDefault="001676D1" w:rsidP="001676D1">
      <w:pPr>
        <w:pStyle w:val="Bezodstpw"/>
        <w:jc w:val="both"/>
        <w:rPr>
          <w:rFonts w:ascii="Times New Roman" w:hAnsi="Times New Roman" w:cs="Times New Roman"/>
          <w:szCs w:val="24"/>
        </w:rPr>
      </w:pPr>
    </w:p>
    <w:p w14:paraId="6984A315"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Zasiłki i pomoc w naturze oraz składki na ubezpieczenie społeczne – zadania własne:</w:t>
      </w:r>
    </w:p>
    <w:p w14:paraId="20713FD6" w14:textId="77777777" w:rsidR="001676D1" w:rsidRPr="004F05AB" w:rsidRDefault="001676D1" w:rsidP="00FC65B5">
      <w:pPr>
        <w:pStyle w:val="Akapitzlist"/>
        <w:numPr>
          <w:ilvl w:val="0"/>
          <w:numId w:val="67"/>
        </w:numPr>
        <w:shd w:val="clear" w:color="auto" w:fill="FFFFFF"/>
        <w:spacing w:after="0" w:line="240" w:lineRule="auto"/>
        <w:jc w:val="both"/>
        <w:rPr>
          <w:rFonts w:ascii="Times New Roman" w:eastAsia="Times New Roman" w:hAnsi="Times New Roman" w:cs="Times New Roman"/>
          <w:szCs w:val="24"/>
          <w:lang w:eastAsia="pl-PL"/>
        </w:rPr>
      </w:pPr>
      <w:r w:rsidRPr="004F05AB">
        <w:rPr>
          <w:rFonts w:ascii="Times New Roman" w:eastAsia="Andale Sans UI" w:hAnsi="Times New Roman" w:cs="Times New Roman"/>
          <w:kern w:val="3"/>
          <w:szCs w:val="24"/>
          <w:lang w:bidi="en-US"/>
        </w:rPr>
        <w:t>Zasiłki celowe oraz celowe specjalne otrzymało  117 rodzin na kwotę 60 984,80 zł,</w:t>
      </w:r>
    </w:p>
    <w:p w14:paraId="33AABB1A" w14:textId="77777777" w:rsidR="001676D1" w:rsidRPr="004F05AB" w:rsidRDefault="001676D1" w:rsidP="00FC65B5">
      <w:pPr>
        <w:pStyle w:val="Akapitzlist"/>
        <w:widowControl w:val="0"/>
        <w:numPr>
          <w:ilvl w:val="0"/>
          <w:numId w:val="67"/>
        </w:numPr>
        <w:tabs>
          <w:tab w:val="left" w:pos="426"/>
          <w:tab w:val="left" w:pos="4026"/>
          <w:tab w:val="left" w:pos="4500"/>
          <w:tab w:val="left" w:pos="5301"/>
          <w:tab w:val="left" w:pos="5868"/>
          <w:tab w:val="left" w:pos="6719"/>
          <w:tab w:val="left" w:pos="7569"/>
          <w:tab w:val="left" w:pos="8278"/>
          <w:tab w:val="left" w:pos="9837"/>
          <w:tab w:val="left" w:pos="1054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137 rodzin otrzymało pomoc na zakup opału w łącznej wysokości 85 545,50 zł,</w:t>
      </w:r>
    </w:p>
    <w:p w14:paraId="37D89D6D"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 xml:space="preserve">3 rodziny otrzymały pomoc z tytułu zdarzenia losowego w łącznej wysokości 4 800,00 zł, </w:t>
      </w:r>
    </w:p>
    <w:p w14:paraId="0C1C354B"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Wydatki w związku z zabezpieczeniem osób w podstawową żywność i posiłki z uwagi na zamknięcie placówki wsparcia dziennego dla dorosłych oraz całodobowe otwarcie Noclegowni dla zabezpieczenia jej mieszkańców wyniosły 7 895,07 zł</w:t>
      </w:r>
    </w:p>
    <w:p w14:paraId="313537CB"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7 osobom pokryto koszty schronienia poza gminą w kwocie 30 582,00zł,</w:t>
      </w:r>
    </w:p>
    <w:p w14:paraId="61AA2D67"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 xml:space="preserve"> 43 dzieciom pokryto koszty pobytu i/lub wyżywienia w placówkach w kwocie </w:t>
      </w:r>
      <w:r w:rsidRPr="004F05AB">
        <w:rPr>
          <w:rFonts w:ascii="Times New Roman" w:eastAsia="Andale Sans UI" w:hAnsi="Times New Roman" w:cs="Times New Roman"/>
          <w:kern w:val="3"/>
          <w:szCs w:val="24"/>
          <w:lang w:bidi="en-US"/>
        </w:rPr>
        <w:t>6 238,15 zł</w:t>
      </w:r>
      <w:r w:rsidRPr="004F05AB">
        <w:rPr>
          <w:rFonts w:ascii="Times New Roman" w:eastAsia="Times New Roman" w:hAnsi="Times New Roman" w:cs="Times New Roman"/>
          <w:szCs w:val="24"/>
          <w:lang w:eastAsia="pl-PL"/>
        </w:rPr>
        <w:t>,</w:t>
      </w:r>
    </w:p>
    <w:p w14:paraId="589CAD45"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1 osoba korzystała z pomocy rzeczowej w formie bonów w kwocie 50,00 zł,</w:t>
      </w:r>
    </w:p>
    <w:p w14:paraId="0DB01CA4"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 xml:space="preserve">3 rodzinom przyznano zasiłek okresowy w łącznej wysokości 1 191,37 zł, </w:t>
      </w:r>
    </w:p>
    <w:p w14:paraId="38477A9F" w14:textId="77777777" w:rsidR="001676D1" w:rsidRPr="004F05AB" w:rsidRDefault="001676D1" w:rsidP="00FC65B5">
      <w:pPr>
        <w:pStyle w:val="Akapitzlist"/>
        <w:widowControl w:val="0"/>
        <w:numPr>
          <w:ilvl w:val="0"/>
          <w:numId w:val="67"/>
        </w:numPr>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5 rodzin objęto lokalnym programem osłonowym dla osób zadłużonych w kwocie</w:t>
      </w:r>
    </w:p>
    <w:p w14:paraId="293804B3" w14:textId="77777777" w:rsidR="001676D1" w:rsidRPr="004F05AB" w:rsidRDefault="001676D1" w:rsidP="00FC65B5">
      <w:pPr>
        <w:pStyle w:val="Akapitzlist"/>
        <w:numPr>
          <w:ilvl w:val="0"/>
          <w:numId w:val="66"/>
        </w:numPr>
        <w:shd w:val="clear" w:color="auto" w:fill="FFFFFF"/>
        <w:spacing w:after="0" w:line="240" w:lineRule="auto"/>
        <w:jc w:val="both"/>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323,54 zł,</w:t>
      </w:r>
    </w:p>
    <w:p w14:paraId="6518FFD2" w14:textId="77777777" w:rsidR="001676D1" w:rsidRPr="004F05AB" w:rsidRDefault="001676D1" w:rsidP="00FC65B5">
      <w:pPr>
        <w:pStyle w:val="Akapitzlist"/>
        <w:numPr>
          <w:ilvl w:val="0"/>
          <w:numId w:val="67"/>
        </w:numPr>
        <w:shd w:val="clear" w:color="auto" w:fill="FFFFFF"/>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1 osobie Ośrodek opłacił koszty pogrzebu w wysokości 3 830,00zł,</w:t>
      </w:r>
    </w:p>
    <w:p w14:paraId="0B1B0F5B" w14:textId="77777777" w:rsidR="001676D1" w:rsidRPr="004F05AB" w:rsidRDefault="001676D1" w:rsidP="00FC65B5">
      <w:pPr>
        <w:pStyle w:val="Akapitzlist"/>
        <w:numPr>
          <w:ilvl w:val="0"/>
          <w:numId w:val="67"/>
        </w:numPr>
        <w:shd w:val="clear" w:color="auto" w:fill="FFFFFF"/>
        <w:spacing w:after="0" w:line="240" w:lineRule="auto"/>
        <w:jc w:val="both"/>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Koszt paczek żywnościowych dla 54 rodzin przebywających na kwarantannie 7 908,13 zł,</w:t>
      </w:r>
    </w:p>
    <w:p w14:paraId="2828D766" w14:textId="77777777" w:rsidR="001676D1" w:rsidRPr="004F05AB" w:rsidRDefault="001676D1" w:rsidP="001676D1">
      <w:pPr>
        <w:pStyle w:val="Bezodstpw"/>
        <w:jc w:val="both"/>
        <w:rPr>
          <w:rFonts w:ascii="Times New Roman" w:hAnsi="Times New Roman" w:cs="Times New Roman"/>
          <w:szCs w:val="24"/>
        </w:rPr>
      </w:pPr>
    </w:p>
    <w:p w14:paraId="41DC2684"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Zasiłki okresowe – dotacja do zadań własnych:</w:t>
      </w:r>
    </w:p>
    <w:p w14:paraId="35BE7437" w14:textId="77777777" w:rsidR="001676D1" w:rsidRPr="004F05AB" w:rsidRDefault="001676D1" w:rsidP="001676D1">
      <w:pPr>
        <w:shd w:val="clear" w:color="auto" w:fill="FFFFFF"/>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Zasiłki okresowe przyznane zostały m.in. z powodu bezrobocia, niepełnosprawności lub długotrwałej choroby na łączną kwotę 247 071,00 zł w tym </w:t>
      </w:r>
      <w:r w:rsidRPr="004F05AB">
        <w:rPr>
          <w:rFonts w:ascii="Times New Roman" w:eastAsia="Andale Sans UI" w:hAnsi="Times New Roman" w:cs="Times New Roman"/>
          <w:kern w:val="3"/>
          <w:szCs w:val="24"/>
          <w:lang w:bidi="en-US"/>
        </w:rPr>
        <w:t>20 osób otrzymało bony żywnościowe na łączną kwotę 22 800 zł.</w:t>
      </w:r>
    </w:p>
    <w:p w14:paraId="667D28C9" w14:textId="77777777" w:rsidR="001676D1" w:rsidRPr="004F05AB" w:rsidRDefault="001676D1" w:rsidP="001676D1">
      <w:pPr>
        <w:shd w:val="clear" w:color="auto" w:fill="FFFFFF"/>
        <w:spacing w:after="0" w:line="240" w:lineRule="auto"/>
        <w:jc w:val="both"/>
        <w:rPr>
          <w:rFonts w:ascii="Times New Roman" w:hAnsi="Times New Roman" w:cs="Times New Roman"/>
          <w:b/>
          <w:szCs w:val="24"/>
        </w:rPr>
      </w:pPr>
      <w:r w:rsidRPr="004F05AB">
        <w:rPr>
          <w:rFonts w:ascii="Times New Roman" w:eastAsia="Times New Roman" w:hAnsi="Times New Roman" w:cs="Times New Roman"/>
          <w:szCs w:val="24"/>
          <w:lang w:eastAsia="pl-PL"/>
        </w:rPr>
        <w:t>Z tej formy pomocy skorzystało</w:t>
      </w:r>
      <w:r w:rsidRPr="004F05AB">
        <w:rPr>
          <w:rFonts w:ascii="Times New Roman" w:eastAsia="Andale Sans UI" w:hAnsi="Times New Roman" w:cs="Times New Roman"/>
          <w:kern w:val="3"/>
          <w:szCs w:val="24"/>
          <w:lang w:bidi="en-US"/>
        </w:rPr>
        <w:t xml:space="preserve"> 178 osób ze 177 rodzin, w których gospodaruje 350 osób. </w:t>
      </w:r>
    </w:p>
    <w:p w14:paraId="6A9299CF" w14:textId="77777777" w:rsidR="001676D1" w:rsidRPr="004F05AB" w:rsidRDefault="001676D1" w:rsidP="001676D1">
      <w:pPr>
        <w:pStyle w:val="Bezodstpw"/>
        <w:ind w:left="2124" w:hanging="2124"/>
        <w:jc w:val="both"/>
        <w:rPr>
          <w:rFonts w:ascii="Times New Roman" w:hAnsi="Times New Roman" w:cs="Times New Roman"/>
          <w:szCs w:val="24"/>
        </w:rPr>
      </w:pPr>
    </w:p>
    <w:p w14:paraId="15237E88" w14:textId="77777777" w:rsidR="001676D1" w:rsidRPr="004F05AB" w:rsidRDefault="001676D1" w:rsidP="001676D1">
      <w:pPr>
        <w:pStyle w:val="Bezodstpw"/>
        <w:ind w:left="2124" w:hanging="2124"/>
        <w:jc w:val="both"/>
        <w:rPr>
          <w:rFonts w:ascii="Times New Roman" w:hAnsi="Times New Roman" w:cs="Times New Roman"/>
          <w:szCs w:val="24"/>
        </w:rPr>
      </w:pPr>
      <w:r w:rsidRPr="004F05AB">
        <w:rPr>
          <w:rFonts w:ascii="Times New Roman" w:hAnsi="Times New Roman" w:cs="Times New Roman"/>
          <w:szCs w:val="24"/>
        </w:rPr>
        <w:t>Zasiłki i pomoc w naturze oraz składki na ubezpieczenia społeczne – zadania własne dotowane:</w:t>
      </w:r>
    </w:p>
    <w:p w14:paraId="0DB9E334" w14:textId="77777777" w:rsidR="001676D1" w:rsidRPr="004F05AB" w:rsidRDefault="001676D1" w:rsidP="001676D1">
      <w:pPr>
        <w:widowControl w:val="0"/>
        <w:tabs>
          <w:tab w:val="left" w:pos="0"/>
          <w:tab w:val="left" w:pos="709"/>
          <w:tab w:val="left" w:pos="851"/>
          <w:tab w:val="left" w:pos="1701"/>
          <w:tab w:val="left" w:pos="2268"/>
          <w:tab w:val="left" w:pos="3119"/>
          <w:tab w:val="left" w:pos="3969"/>
          <w:tab w:val="left" w:pos="4678"/>
          <w:tab w:val="left" w:pos="6946"/>
        </w:tabs>
        <w:suppressAutoHyphens/>
        <w:autoSpaceDN w:val="0"/>
        <w:spacing w:after="0" w:line="240" w:lineRule="auto"/>
        <w:jc w:val="both"/>
        <w:rPr>
          <w:rFonts w:ascii="Times New Roman" w:eastAsia="Andale Sans UI" w:hAnsi="Times New Roman" w:cs="Times New Roman"/>
          <w:kern w:val="3"/>
          <w:szCs w:val="24"/>
          <w:lang w:bidi="en-US"/>
        </w:rPr>
      </w:pPr>
      <w:r w:rsidRPr="004F05AB">
        <w:rPr>
          <w:rFonts w:ascii="Times New Roman" w:eastAsia="Times New Roman" w:hAnsi="Times New Roman" w:cs="Times New Roman"/>
          <w:szCs w:val="24"/>
          <w:lang w:eastAsia="pl-PL"/>
        </w:rPr>
        <w:t xml:space="preserve">Zasiłki stałe wypłacono 91 osobom, w tym 80 osób to osoby samotnie gospodarujące, a 11 to osoby pozostające w rodzinie. Wypłacono 12 świadczeń. Wysokość udzielonej pomocy w </w:t>
      </w:r>
      <w:r w:rsidRPr="004F05AB">
        <w:rPr>
          <w:rFonts w:ascii="Times New Roman" w:eastAsia="Times New Roman" w:hAnsi="Times New Roman" w:cs="Times New Roman"/>
          <w:szCs w:val="24"/>
          <w:lang w:eastAsia="pl-PL"/>
        </w:rPr>
        <w:lastRenderedPageBreak/>
        <w:t xml:space="preserve">formie zasiłku stałego wyniosła </w:t>
      </w:r>
      <w:r w:rsidRPr="004F05AB">
        <w:rPr>
          <w:rFonts w:ascii="Times New Roman" w:eastAsia="Andale Sans UI" w:hAnsi="Times New Roman" w:cs="Times New Roman"/>
          <w:kern w:val="3"/>
          <w:szCs w:val="24"/>
          <w:lang w:bidi="en-US"/>
        </w:rPr>
        <w:t xml:space="preserve"> 475 758,84 zł, z tego 26 390,00 zł w bonach żywnościowych dla 9 osób.</w:t>
      </w:r>
    </w:p>
    <w:p w14:paraId="2F4DF36B" w14:textId="77777777" w:rsidR="001676D1" w:rsidRPr="004F05AB" w:rsidRDefault="001676D1" w:rsidP="001676D1">
      <w:pPr>
        <w:pStyle w:val="Bezodstpw"/>
        <w:jc w:val="both"/>
        <w:rPr>
          <w:rFonts w:ascii="Times New Roman" w:hAnsi="Times New Roman" w:cs="Times New Roman"/>
          <w:szCs w:val="24"/>
        </w:rPr>
      </w:pPr>
    </w:p>
    <w:p w14:paraId="5C802C2E"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Ośrodek Pomocy Społecznej – zadania własne:</w:t>
      </w:r>
    </w:p>
    <w:p w14:paraId="3C2BD886"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Koszt prowadzenia Ośrodka Pomocy Społecznej  wyniósł 2 726 287,54 zł.</w:t>
      </w:r>
    </w:p>
    <w:p w14:paraId="791E5129" w14:textId="77777777" w:rsidR="001676D1" w:rsidRPr="004F05AB" w:rsidRDefault="001676D1" w:rsidP="001676D1">
      <w:pPr>
        <w:pStyle w:val="Bezodstpw"/>
        <w:jc w:val="both"/>
        <w:rPr>
          <w:rFonts w:ascii="Times New Roman" w:hAnsi="Times New Roman" w:cs="Times New Roman"/>
          <w:szCs w:val="24"/>
        </w:rPr>
      </w:pPr>
    </w:p>
    <w:p w14:paraId="1B1C92D9"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Ośrodek Pomocy Społecznej – zadania własne dotowane:</w:t>
      </w:r>
    </w:p>
    <w:p w14:paraId="323A5989" w14:textId="77777777" w:rsidR="001676D1" w:rsidRPr="004F05AB" w:rsidRDefault="001676D1" w:rsidP="001676D1">
      <w:pPr>
        <w:pStyle w:val="Bezodstpw"/>
        <w:jc w:val="both"/>
        <w:rPr>
          <w:rFonts w:ascii="Times New Roman" w:hAnsi="Times New Roman" w:cs="Times New Roman"/>
          <w:b/>
          <w:sz w:val="32"/>
          <w:szCs w:val="32"/>
          <w:u w:val="single"/>
        </w:rPr>
      </w:pPr>
      <w:r w:rsidRPr="004F05AB">
        <w:rPr>
          <w:rFonts w:ascii="Times New Roman" w:eastAsia="Andale Sans UI" w:hAnsi="Times New Roman" w:cs="Times New Roman"/>
          <w:kern w:val="3"/>
          <w:szCs w:val="24"/>
          <w:lang w:bidi="en-US"/>
        </w:rPr>
        <w:t>Ośrodek Pomocy Społecznej otrzymuje dotację z budżetu państwa do zadania własnego gminy, jakim jest utrzymanie Ośrodka. Kwota dotacji została przeznaczona na częściowe sfinansowanie wynagrodzenia 14 etatów pracowników socjalnych. Koszt zadania wyniósł 477 969,00 zł.</w:t>
      </w:r>
    </w:p>
    <w:p w14:paraId="0389BA49" w14:textId="77777777" w:rsidR="001676D1" w:rsidRPr="004F05AB" w:rsidRDefault="001676D1" w:rsidP="001676D1">
      <w:pPr>
        <w:pStyle w:val="Bezodstpw"/>
        <w:jc w:val="both"/>
        <w:rPr>
          <w:rFonts w:ascii="Times New Roman" w:hAnsi="Times New Roman" w:cs="Times New Roman"/>
          <w:szCs w:val="24"/>
        </w:rPr>
      </w:pPr>
    </w:p>
    <w:p w14:paraId="55BC2A01"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Wynagrodzenie dla opiekuna prawnego – zadania zlecone:</w:t>
      </w:r>
    </w:p>
    <w:p w14:paraId="2EA45E01" w14:textId="77777777" w:rsidR="001676D1" w:rsidRPr="004F05AB" w:rsidRDefault="001676D1" w:rsidP="001676D1">
      <w:pPr>
        <w:spacing w:after="0" w:line="240" w:lineRule="auto"/>
        <w:jc w:val="both"/>
        <w:rPr>
          <w:rFonts w:ascii="Times New Roman" w:eastAsia="Calibri" w:hAnsi="Times New Roman" w:cs="Times New Roman"/>
          <w:szCs w:val="24"/>
          <w:lang w:eastAsia="pl-PL"/>
        </w:rPr>
      </w:pPr>
      <w:r w:rsidRPr="004F05AB">
        <w:rPr>
          <w:rFonts w:ascii="Times New Roman" w:eastAsia="Calibri" w:hAnsi="Times New Roman" w:cs="Times New Roman"/>
          <w:szCs w:val="24"/>
          <w:lang w:eastAsia="pl-PL"/>
        </w:rPr>
        <w:t>W 2020 r. Ośrodek wypłacał wynagrodzenie za sprawowanie opieki nad osobami całkowicie ubezwłasnowolnionymi. Przedmiotowe wynagrodzenie wypłaca się w wysokości ustalonej przez sąd. Środki na wypłatę przekazywane są przez Śląski Urząd Wojewódzki w Katowicach w ramach dotacji. W 2020 roku wypłacono kwotę 21 100,00 zł dla 4 opiekunów prawnych. Koszty obsługi zadania wyniosły 317,00 zł. Cały koszt zadania to 21 417,00 zł.</w:t>
      </w:r>
    </w:p>
    <w:p w14:paraId="72B70694" w14:textId="77777777" w:rsidR="001676D1" w:rsidRPr="004F05AB" w:rsidRDefault="001676D1" w:rsidP="001676D1">
      <w:pPr>
        <w:pStyle w:val="Bezodstpw"/>
        <w:jc w:val="both"/>
        <w:rPr>
          <w:rFonts w:ascii="Times New Roman" w:hAnsi="Times New Roman" w:cs="Times New Roman"/>
          <w:szCs w:val="24"/>
        </w:rPr>
      </w:pPr>
    </w:p>
    <w:p w14:paraId="72846123"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Wynagrodzenie dla opiekuna prawnego – zadania własne:</w:t>
      </w:r>
    </w:p>
    <w:p w14:paraId="5B8F61D7" w14:textId="77777777" w:rsidR="001676D1" w:rsidRPr="004F05AB" w:rsidRDefault="001676D1" w:rsidP="001676D1">
      <w:pPr>
        <w:spacing w:after="0" w:line="240" w:lineRule="auto"/>
        <w:jc w:val="both"/>
        <w:rPr>
          <w:rFonts w:ascii="Times New Roman" w:eastAsia="Calibri" w:hAnsi="Times New Roman" w:cs="Times New Roman"/>
          <w:bCs/>
          <w:szCs w:val="24"/>
          <w:lang w:eastAsia="pl-PL"/>
        </w:rPr>
      </w:pPr>
      <w:r w:rsidRPr="004F05AB">
        <w:rPr>
          <w:rFonts w:ascii="Times New Roman" w:eastAsia="Calibri" w:hAnsi="Times New Roman" w:cs="Times New Roman"/>
          <w:bCs/>
          <w:szCs w:val="24"/>
          <w:lang w:eastAsia="pl-PL"/>
        </w:rPr>
        <w:t>W 2020 r. Ośrodek wypłacał wynagrodzenie za sprawowanie kurateli nad osobami częściowo ubezwłasnowolnionymi. Świadczenia wypłacane są ze środków własnych gminy.  W 2020 r. wypłacono 2 kuratorom kwotę 6 600,00 zł.</w:t>
      </w:r>
    </w:p>
    <w:p w14:paraId="26A96520" w14:textId="77777777" w:rsidR="001676D1" w:rsidRPr="004F05AB" w:rsidRDefault="001676D1" w:rsidP="001676D1">
      <w:pPr>
        <w:pStyle w:val="Bezodstpw"/>
        <w:jc w:val="both"/>
        <w:rPr>
          <w:rFonts w:ascii="Times New Roman" w:hAnsi="Times New Roman" w:cs="Times New Roman"/>
          <w:szCs w:val="24"/>
        </w:rPr>
      </w:pPr>
    </w:p>
    <w:p w14:paraId="4B99454E"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Mieszkania chronione – zadania własne:</w:t>
      </w:r>
    </w:p>
    <w:p w14:paraId="5204A284"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 xml:space="preserve">W 2020 roku za gotowość przyjęcia do mieszkania chronionego osób z Czechowic – Dziedzic gminie Jaworze zapłacono 1 800,00 zł. </w:t>
      </w:r>
    </w:p>
    <w:p w14:paraId="16DB9259" w14:textId="77777777" w:rsidR="001676D1" w:rsidRPr="004F05AB" w:rsidRDefault="001676D1" w:rsidP="001676D1">
      <w:pPr>
        <w:pStyle w:val="Bezodstpw"/>
        <w:jc w:val="both"/>
        <w:rPr>
          <w:rFonts w:ascii="Times New Roman" w:hAnsi="Times New Roman" w:cs="Times New Roman"/>
          <w:szCs w:val="24"/>
        </w:rPr>
      </w:pPr>
    </w:p>
    <w:p w14:paraId="008A257F"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Usługi opiekuńcze i specjalistyczne usługi opiekuńcze – zadania własne:</w:t>
      </w:r>
    </w:p>
    <w:p w14:paraId="4ECD1F59"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 xml:space="preserve">Udzielono pomocy w formie usług opiekuńczych 70 osobom na kwotę 784 192,00 zł. Wypracowano łącznie 28 886 godzin. Stawka za jedną godzinę usługi wynosiła w okresie styczeń maj 26,00 zł, od czerwca 28,00 zł. </w:t>
      </w:r>
    </w:p>
    <w:p w14:paraId="2E388B9A"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Specjalistyczne usługi opiekuńcze - rehabilitacja ruchowa realizowana była u 3 dzieci u których wypracowano 160 godzin. Stawka za jedną godzinę wynosiła 65,00 zł. Łączny koszt zadania 10 400,00 zł.</w:t>
      </w:r>
    </w:p>
    <w:p w14:paraId="4A5051F6"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Realizowano również specjalistyczne usługi opiekuńcze polegające na uczeniu i rozwijaniu umiejętności niezbędnych do samodzielnego życia u jednego dziecka u którego wypracowano 146 godzin. Stawka godzinowa wynosiła 37,00 zł. Koszt usługi wyniósł 5 402,00 zł.</w:t>
      </w:r>
    </w:p>
    <w:p w14:paraId="06651AFE" w14:textId="77777777" w:rsidR="001676D1" w:rsidRPr="004F05AB" w:rsidRDefault="001676D1" w:rsidP="001676D1">
      <w:pPr>
        <w:pStyle w:val="Bezodstpw"/>
        <w:jc w:val="both"/>
        <w:rPr>
          <w:rFonts w:ascii="Times New Roman" w:hAnsi="Times New Roman" w:cs="Times New Roman"/>
          <w:szCs w:val="24"/>
        </w:rPr>
      </w:pPr>
    </w:p>
    <w:p w14:paraId="6FC946D5"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Specjalistyczne usługi opiekuńcze – zadania zlecone:</w:t>
      </w:r>
    </w:p>
    <w:p w14:paraId="17AF3AF0"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Pomocą w formie specjalistycznych usług opiekuńczych dla osób z zaburzeniami psychicznymi objęto 22 osoby, u których wypracowano 1 315 godzin. Stawka za jedną godzinę wynosiła 40,00 zł. Łączny koszt zadania 52 600,00 zł.</w:t>
      </w:r>
    </w:p>
    <w:p w14:paraId="3874CFD8" w14:textId="77777777" w:rsidR="001676D1" w:rsidRPr="004F05AB" w:rsidRDefault="001676D1" w:rsidP="001676D1">
      <w:pPr>
        <w:pStyle w:val="Bezodstpw"/>
        <w:jc w:val="both"/>
        <w:rPr>
          <w:rFonts w:ascii="Times New Roman" w:hAnsi="Times New Roman" w:cs="Times New Roman"/>
          <w:szCs w:val="24"/>
        </w:rPr>
      </w:pPr>
    </w:p>
    <w:p w14:paraId="74567652"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„Posiłek w szkole i w domu” – program rządowy – dotacja do zadań własnych:</w:t>
      </w:r>
    </w:p>
    <w:p w14:paraId="3406145C" w14:textId="77777777" w:rsidR="001676D1" w:rsidRPr="004F05AB" w:rsidRDefault="001676D1" w:rsidP="001676D1">
      <w:pPr>
        <w:shd w:val="clear" w:color="auto" w:fill="FFFFFF"/>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Pomocą w formie posiłków objęto 37 dzieci w przedszkolach oraz 81 dzieci w szkołach, a także 41 osób dorosłych na kwotę 100 873,33 zł. Pomocą w formie zasiłku celowego na zakup żywności objęto 248 rodzin na kwotę 284 255,10 zł. 10 rodzin otrzymało pomoc w formie bonów żywieniowych w wysokości  3 770,00 zł. Łączny koszt pomocy wyniósł 385 128,43 zł.</w:t>
      </w:r>
    </w:p>
    <w:p w14:paraId="6847EEE7" w14:textId="77777777" w:rsidR="001676D1" w:rsidRPr="004F05AB" w:rsidRDefault="001676D1" w:rsidP="001676D1">
      <w:pPr>
        <w:pStyle w:val="Bezodstpw"/>
        <w:jc w:val="both"/>
        <w:rPr>
          <w:rFonts w:ascii="Times New Roman" w:hAnsi="Times New Roman" w:cs="Times New Roman"/>
          <w:szCs w:val="24"/>
        </w:rPr>
      </w:pPr>
    </w:p>
    <w:p w14:paraId="2AA4F9D2"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lastRenderedPageBreak/>
        <w:t>Jednostki pomocnicze – zadania własne:</w:t>
      </w:r>
    </w:p>
    <w:p w14:paraId="1610C854" w14:textId="77777777" w:rsidR="001676D1" w:rsidRPr="004F05AB" w:rsidRDefault="001676D1" w:rsidP="001676D1">
      <w:pPr>
        <w:widowControl w:val="0"/>
        <w:tabs>
          <w:tab w:val="left" w:pos="426"/>
          <w:tab w:val="left" w:pos="709"/>
          <w:tab w:val="left" w:pos="851"/>
          <w:tab w:val="left" w:pos="1701"/>
          <w:tab w:val="left" w:pos="2268"/>
          <w:tab w:val="left" w:pos="3119"/>
          <w:tab w:val="left" w:pos="3969"/>
          <w:tab w:val="left" w:pos="4678"/>
          <w:tab w:val="left" w:pos="6946"/>
        </w:tabs>
        <w:suppressAutoHyphens/>
        <w:spacing w:after="0" w:line="240" w:lineRule="auto"/>
        <w:jc w:val="both"/>
        <w:textAlignment w:val="baseline"/>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Osiedle „</w:t>
      </w:r>
      <w:proofErr w:type="spellStart"/>
      <w:r w:rsidRPr="004F05AB">
        <w:rPr>
          <w:rFonts w:ascii="Times New Roman" w:eastAsia="Andale Sans UI" w:hAnsi="Times New Roman" w:cs="Times New Roman"/>
          <w:kern w:val="3"/>
          <w:szCs w:val="24"/>
          <w:lang w:bidi="en-US"/>
        </w:rPr>
        <w:t>Renardowice</w:t>
      </w:r>
      <w:proofErr w:type="spellEnd"/>
      <w:r w:rsidRPr="004F05AB">
        <w:rPr>
          <w:rFonts w:ascii="Times New Roman" w:eastAsia="Andale Sans UI" w:hAnsi="Times New Roman" w:cs="Times New Roman"/>
          <w:kern w:val="3"/>
          <w:szCs w:val="24"/>
          <w:lang w:bidi="en-US"/>
        </w:rPr>
        <w:t>” przeznaczyło kwotę 4 000 zł  na bony świąteczne dla mieszkańców Osiedla pozostających w trudnej sytuacji finansowej i losowej.</w:t>
      </w:r>
    </w:p>
    <w:p w14:paraId="1CE20C98" w14:textId="77777777" w:rsidR="001676D1" w:rsidRPr="004F05AB" w:rsidRDefault="001676D1" w:rsidP="001676D1">
      <w:pPr>
        <w:widowControl w:val="0"/>
        <w:tabs>
          <w:tab w:val="left" w:pos="426"/>
          <w:tab w:val="left" w:pos="709"/>
          <w:tab w:val="left" w:pos="851"/>
          <w:tab w:val="left" w:pos="1701"/>
          <w:tab w:val="left" w:pos="2268"/>
          <w:tab w:val="left" w:pos="3119"/>
          <w:tab w:val="left" w:pos="3969"/>
          <w:tab w:val="left" w:pos="4678"/>
          <w:tab w:val="left" w:pos="6946"/>
        </w:tabs>
        <w:suppressAutoHyphens/>
        <w:spacing w:after="0" w:line="240" w:lineRule="auto"/>
        <w:jc w:val="both"/>
        <w:textAlignment w:val="baseline"/>
        <w:rPr>
          <w:rFonts w:ascii="Times New Roman" w:eastAsia="Andale Sans UI" w:hAnsi="Times New Roman" w:cs="Times New Roman"/>
          <w:kern w:val="3"/>
          <w:szCs w:val="24"/>
          <w:lang w:bidi="en-US"/>
        </w:rPr>
      </w:pPr>
      <w:r w:rsidRPr="004F05AB">
        <w:rPr>
          <w:rFonts w:ascii="Times New Roman" w:eastAsia="Andale Sans UI" w:hAnsi="Times New Roman" w:cs="Times New Roman"/>
          <w:kern w:val="3"/>
          <w:szCs w:val="24"/>
          <w:lang w:bidi="en-US"/>
        </w:rPr>
        <w:t>Osiedle „Południe” przeznaczyło kwotę 2 500 zł na paczki dla dzieci z rodzin dysfunkcyjnych.</w:t>
      </w:r>
    </w:p>
    <w:p w14:paraId="2709E109" w14:textId="77777777" w:rsidR="001676D1" w:rsidRPr="004F05AB" w:rsidRDefault="001676D1" w:rsidP="001676D1">
      <w:pPr>
        <w:pStyle w:val="Bezodstpw"/>
        <w:jc w:val="both"/>
        <w:rPr>
          <w:rFonts w:ascii="Times New Roman" w:hAnsi="Times New Roman" w:cs="Times New Roman"/>
          <w:szCs w:val="24"/>
        </w:rPr>
      </w:pPr>
    </w:p>
    <w:p w14:paraId="410AEA7D"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Prace społecznie-użyteczne:</w:t>
      </w:r>
    </w:p>
    <w:p w14:paraId="5AD29D8B" w14:textId="77777777" w:rsidR="001676D1" w:rsidRPr="004F05AB" w:rsidRDefault="001676D1" w:rsidP="001676D1">
      <w:pPr>
        <w:pStyle w:val="Bezodstpw"/>
        <w:jc w:val="both"/>
        <w:rPr>
          <w:rFonts w:ascii="Times New Roman" w:hAnsi="Times New Roman" w:cs="Times New Roman"/>
          <w:szCs w:val="24"/>
        </w:rPr>
      </w:pPr>
      <w:r w:rsidRPr="004F05AB">
        <w:rPr>
          <w:rFonts w:ascii="Times New Roman" w:hAnsi="Times New Roman" w:cs="Times New Roman"/>
          <w:szCs w:val="24"/>
        </w:rPr>
        <w:t>W 2020 r. 5 mężczyzn wykonujących prace społecznie-użyteczne przepracowało łącznie 890 godzin. Koszt tego zadania wyniósł 3 097,20 zł.</w:t>
      </w:r>
    </w:p>
    <w:p w14:paraId="5CF2B90F" w14:textId="77777777" w:rsidR="001676D1" w:rsidRPr="004F05AB" w:rsidRDefault="001676D1" w:rsidP="001676D1">
      <w:pPr>
        <w:pStyle w:val="Bezodstpw"/>
        <w:jc w:val="both"/>
        <w:rPr>
          <w:rFonts w:ascii="Times New Roman" w:hAnsi="Times New Roman" w:cs="Times New Roman"/>
          <w:szCs w:val="24"/>
        </w:rPr>
      </w:pPr>
    </w:p>
    <w:p w14:paraId="66B24CF0" w14:textId="77777777" w:rsidR="001676D1" w:rsidRPr="004F05AB" w:rsidRDefault="001676D1" w:rsidP="001676D1">
      <w:pPr>
        <w:pStyle w:val="Bezodstpw"/>
        <w:ind w:left="2124" w:hanging="2124"/>
        <w:jc w:val="both"/>
        <w:rPr>
          <w:rFonts w:ascii="Times New Roman" w:hAnsi="Times New Roman" w:cs="Times New Roman"/>
          <w:bCs/>
          <w:szCs w:val="24"/>
        </w:rPr>
      </w:pPr>
      <w:r w:rsidRPr="004F05AB">
        <w:rPr>
          <w:rFonts w:ascii="Times New Roman" w:hAnsi="Times New Roman" w:cs="Times New Roman"/>
          <w:bCs/>
          <w:szCs w:val="24"/>
        </w:rPr>
        <w:t>Projekt „Powiat bielski – Partnerstwo, Integracja, Aktywizacja” zadanie 2 ”Aktywna integracja</w:t>
      </w:r>
    </w:p>
    <w:p w14:paraId="613E80E1" w14:textId="77777777" w:rsidR="001676D1" w:rsidRPr="004F05AB" w:rsidRDefault="001676D1" w:rsidP="001676D1">
      <w:pPr>
        <w:pStyle w:val="Bezodstpw"/>
        <w:ind w:left="2124" w:hanging="2124"/>
        <w:jc w:val="both"/>
        <w:rPr>
          <w:rFonts w:ascii="Times New Roman" w:hAnsi="Times New Roman" w:cs="Times New Roman"/>
          <w:bCs/>
          <w:szCs w:val="24"/>
        </w:rPr>
      </w:pPr>
      <w:r w:rsidRPr="004F05AB">
        <w:rPr>
          <w:rFonts w:ascii="Times New Roman" w:hAnsi="Times New Roman" w:cs="Times New Roman"/>
          <w:bCs/>
          <w:szCs w:val="24"/>
        </w:rPr>
        <w:t>w gminie Czechowice-Dziedzice” w ramach EFS:</w:t>
      </w:r>
    </w:p>
    <w:p w14:paraId="35E334F2"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Koszt realizacji projektu w 2020 r. wyniósł 156 227,41 zł.</w:t>
      </w:r>
    </w:p>
    <w:p w14:paraId="6872EF65" w14:textId="77777777" w:rsidR="001676D1" w:rsidRPr="004F05AB" w:rsidRDefault="001676D1" w:rsidP="001676D1">
      <w:pPr>
        <w:pStyle w:val="Bezodstpw"/>
        <w:jc w:val="both"/>
        <w:rPr>
          <w:rFonts w:ascii="Times New Roman" w:hAnsi="Times New Roman" w:cs="Times New Roman"/>
          <w:bCs/>
          <w:szCs w:val="24"/>
        </w:rPr>
      </w:pPr>
    </w:p>
    <w:p w14:paraId="1C56DA79"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Projekt „Wsparcie rodzin na terenie gminy Czechowice-Dziedzice”:</w:t>
      </w:r>
    </w:p>
    <w:p w14:paraId="4B081332"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Koszt realizacji projektu w 2020 r. wyniósł 358 840,37 zł.</w:t>
      </w:r>
    </w:p>
    <w:p w14:paraId="0FD54AB2" w14:textId="77777777" w:rsidR="001676D1" w:rsidRPr="004F05AB" w:rsidRDefault="001676D1" w:rsidP="001676D1">
      <w:pPr>
        <w:pStyle w:val="Bezodstpw"/>
        <w:jc w:val="both"/>
        <w:rPr>
          <w:rFonts w:ascii="Times New Roman" w:hAnsi="Times New Roman" w:cs="Times New Roman"/>
          <w:bCs/>
          <w:szCs w:val="24"/>
        </w:rPr>
      </w:pPr>
    </w:p>
    <w:p w14:paraId="049F46DD"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Roboty publiczne:</w:t>
      </w:r>
    </w:p>
    <w:p w14:paraId="6D6E489A" w14:textId="77777777" w:rsidR="001676D1" w:rsidRPr="004F05AB" w:rsidRDefault="001676D1" w:rsidP="001676D1">
      <w:pPr>
        <w:pStyle w:val="Bezodstpw"/>
        <w:jc w:val="both"/>
        <w:rPr>
          <w:rFonts w:ascii="Times New Roman" w:eastAsia="Andale Sans UI" w:hAnsi="Times New Roman" w:cs="Times New Roman"/>
          <w:bCs/>
          <w:kern w:val="3"/>
          <w:szCs w:val="24"/>
          <w:lang w:bidi="en-US"/>
        </w:rPr>
      </w:pPr>
      <w:r w:rsidRPr="004F05AB">
        <w:rPr>
          <w:rFonts w:ascii="Times New Roman" w:hAnsi="Times New Roman" w:cs="Times New Roman"/>
          <w:bCs/>
          <w:szCs w:val="24"/>
          <w:lang w:eastAsia="pl-PL"/>
        </w:rPr>
        <w:t xml:space="preserve">Od września do grudnia 2020 Ośrodek Pomocy Społecznej realizował roboty publiczne dla dwóch osób zatrudnionych na stanowisku robotnika gospodarczego i młodszego opiekuna w Dziennym Domu Senior+. Koszt zadania wyniósł 16 639,11 zł. </w:t>
      </w:r>
    </w:p>
    <w:p w14:paraId="3AE41E40" w14:textId="77777777" w:rsidR="001676D1" w:rsidRPr="004F05AB" w:rsidRDefault="001676D1" w:rsidP="001676D1">
      <w:pPr>
        <w:pStyle w:val="Bezodstpw"/>
        <w:jc w:val="both"/>
        <w:rPr>
          <w:rFonts w:ascii="Times New Roman" w:hAnsi="Times New Roman" w:cs="Times New Roman"/>
          <w:bCs/>
          <w:szCs w:val="24"/>
        </w:rPr>
      </w:pPr>
    </w:p>
    <w:p w14:paraId="5C696313"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Pobyt dzieci w pieczy – zadania własne:</w:t>
      </w:r>
    </w:p>
    <w:p w14:paraId="520ACA56"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 xml:space="preserve">Współfinansowanie kosztów pobytu narastająco 61 dzieci w pieczy zastępczej 412 769,40 zł. </w:t>
      </w:r>
    </w:p>
    <w:p w14:paraId="03011771" w14:textId="77777777" w:rsidR="001676D1" w:rsidRPr="004F05AB" w:rsidRDefault="001676D1" w:rsidP="001676D1">
      <w:pPr>
        <w:pStyle w:val="Bezodstpw"/>
        <w:spacing w:line="276" w:lineRule="auto"/>
        <w:jc w:val="both"/>
        <w:rPr>
          <w:rFonts w:ascii="Times New Roman" w:hAnsi="Times New Roman" w:cs="Times New Roman"/>
          <w:bCs/>
          <w:szCs w:val="24"/>
        </w:rPr>
      </w:pPr>
    </w:p>
    <w:p w14:paraId="5BED077E"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Asystent rodziny – zadania własne i dotowane:</w:t>
      </w:r>
    </w:p>
    <w:p w14:paraId="2F454485"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 xml:space="preserve">Zatrudnionych było trzech asystentów rodzin, pracujących na 3 pełne etaty. Wsparciem asystenta objętych zostało łącznie 46 rodzin. W grudniu 2020 roku OPS zakończył realizację dwuletniego projektu ”Wsparcie rodzin na terenie gminy Czechowice-Dziedzice”. W ramach tego projektu współfinansowane zostały koszty zatrudnienia 3 asystentów i doposażenie stanowiska pracy jednego z nich.  </w:t>
      </w:r>
    </w:p>
    <w:p w14:paraId="0F626156"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Koszt realizacji zadania wyniósł łącznie 167 019,34  zł (140 400,00 zł – środku unijne, 21 519,34 zł - środki własne, 5 100,00 zł - dotacja z Programu).</w:t>
      </w:r>
    </w:p>
    <w:p w14:paraId="4C3CCA80" w14:textId="77777777" w:rsidR="001676D1" w:rsidRPr="004F05AB" w:rsidRDefault="001676D1" w:rsidP="001676D1">
      <w:pPr>
        <w:pStyle w:val="Bezodstpw"/>
        <w:jc w:val="both"/>
        <w:rPr>
          <w:rFonts w:ascii="Times New Roman" w:hAnsi="Times New Roman" w:cs="Times New Roman"/>
          <w:bCs/>
          <w:szCs w:val="24"/>
        </w:rPr>
      </w:pPr>
    </w:p>
    <w:p w14:paraId="53317B6C" w14:textId="77777777" w:rsidR="001676D1" w:rsidRPr="004F05AB" w:rsidRDefault="001676D1" w:rsidP="001676D1">
      <w:pPr>
        <w:pStyle w:val="Bezodstpw"/>
        <w:jc w:val="both"/>
        <w:rPr>
          <w:rFonts w:ascii="Times New Roman" w:hAnsi="Times New Roman" w:cs="Times New Roman"/>
          <w:bCs/>
          <w:szCs w:val="24"/>
        </w:rPr>
      </w:pPr>
      <w:r w:rsidRPr="004F05AB">
        <w:rPr>
          <w:rFonts w:ascii="Times New Roman" w:hAnsi="Times New Roman" w:cs="Times New Roman"/>
          <w:bCs/>
          <w:szCs w:val="24"/>
        </w:rPr>
        <w:t>Program wieloletni Senior+:</w:t>
      </w:r>
    </w:p>
    <w:p w14:paraId="2C58BFCB" w14:textId="77777777" w:rsidR="001676D1" w:rsidRPr="004F05AB" w:rsidRDefault="001676D1" w:rsidP="001676D1">
      <w:pPr>
        <w:pStyle w:val="Standard"/>
        <w:jc w:val="both"/>
        <w:rPr>
          <w:rFonts w:cs="Times New Roman"/>
          <w:bCs/>
          <w:lang w:val="pl-PL"/>
        </w:rPr>
      </w:pPr>
      <w:r w:rsidRPr="004F05AB">
        <w:rPr>
          <w:rFonts w:cs="Times New Roman"/>
          <w:bCs/>
          <w:lang w:val="pl-PL"/>
        </w:rPr>
        <w:t>W ramach programu dofinansowano z budżetu państwa bieżące funkcjonowanie Dziennego Domu Senior+ na kwotę 108 000,00 zł.  Wkład własny Gminy w realizację Programu Senior+ stanowiła kwota 204 130,22 zł.</w:t>
      </w:r>
    </w:p>
    <w:p w14:paraId="63C29540" w14:textId="77777777" w:rsidR="001676D1" w:rsidRDefault="001676D1" w:rsidP="001676D1">
      <w:pPr>
        <w:pStyle w:val="Bezodstpw"/>
        <w:jc w:val="both"/>
        <w:rPr>
          <w:rFonts w:ascii="Times New Roman" w:hAnsi="Times New Roman" w:cs="Times New Roman"/>
          <w:bCs/>
          <w:szCs w:val="24"/>
        </w:rPr>
      </w:pPr>
    </w:p>
    <w:p w14:paraId="62122C5A" w14:textId="77777777" w:rsidR="00F93159" w:rsidRDefault="00F93159" w:rsidP="001676D1">
      <w:pPr>
        <w:pStyle w:val="Bezodstpw"/>
        <w:jc w:val="both"/>
        <w:rPr>
          <w:rFonts w:ascii="Times New Roman" w:hAnsi="Times New Roman" w:cs="Times New Roman"/>
          <w:bCs/>
          <w:szCs w:val="24"/>
        </w:rPr>
      </w:pPr>
    </w:p>
    <w:p w14:paraId="6E3C5EE5" w14:textId="77777777" w:rsidR="00F93159" w:rsidRPr="004F05AB" w:rsidRDefault="00F93159" w:rsidP="001676D1">
      <w:pPr>
        <w:pStyle w:val="Bezodstpw"/>
        <w:jc w:val="both"/>
        <w:rPr>
          <w:rFonts w:ascii="Times New Roman" w:hAnsi="Times New Roman" w:cs="Times New Roman"/>
          <w:bCs/>
          <w:szCs w:val="24"/>
        </w:rPr>
      </w:pPr>
    </w:p>
    <w:p w14:paraId="3AE4B588" w14:textId="77777777" w:rsidR="001676D1" w:rsidRPr="004F05AB" w:rsidRDefault="001676D1" w:rsidP="001676D1">
      <w:pPr>
        <w:pStyle w:val="Bezodstpw"/>
        <w:rPr>
          <w:rFonts w:ascii="Times New Roman" w:hAnsi="Times New Roman" w:cs="Times New Roman"/>
          <w:bCs/>
          <w:szCs w:val="24"/>
        </w:rPr>
      </w:pPr>
      <w:r w:rsidRPr="004F05AB">
        <w:rPr>
          <w:rFonts w:ascii="Times New Roman" w:hAnsi="Times New Roman" w:cs="Times New Roman"/>
          <w:bCs/>
          <w:szCs w:val="24"/>
        </w:rPr>
        <w:t>Darowizny</w:t>
      </w:r>
    </w:p>
    <w:p w14:paraId="7314F0DA" w14:textId="77777777" w:rsidR="001676D1" w:rsidRPr="004F05AB" w:rsidRDefault="001676D1" w:rsidP="00693560">
      <w:pPr>
        <w:pStyle w:val="Bezodstpw"/>
        <w:numPr>
          <w:ilvl w:val="0"/>
          <w:numId w:val="5"/>
        </w:numPr>
        <w:ind w:left="360"/>
        <w:jc w:val="both"/>
        <w:rPr>
          <w:rFonts w:ascii="Times New Roman" w:hAnsi="Times New Roman" w:cs="Times New Roman"/>
          <w:bCs/>
          <w:szCs w:val="24"/>
        </w:rPr>
      </w:pPr>
      <w:r w:rsidRPr="004F05AB">
        <w:rPr>
          <w:rFonts w:ascii="Times New Roman" w:hAnsi="Times New Roman" w:cs="Times New Roman"/>
          <w:bCs/>
          <w:szCs w:val="24"/>
        </w:rPr>
        <w:t>Za pośrednictwem Śląskiego Banku Żywności pozyskano darowizny w postaci artykułów spożywczych o łącznej wartości 126 433,45 zł.</w:t>
      </w:r>
    </w:p>
    <w:p w14:paraId="0568E238" w14:textId="77777777" w:rsidR="001676D1" w:rsidRPr="004F05AB" w:rsidRDefault="001676D1" w:rsidP="00693560">
      <w:pPr>
        <w:pStyle w:val="Bezodstpw"/>
        <w:numPr>
          <w:ilvl w:val="0"/>
          <w:numId w:val="5"/>
        </w:numPr>
        <w:ind w:left="360"/>
        <w:jc w:val="both"/>
        <w:rPr>
          <w:rFonts w:ascii="Times New Roman" w:hAnsi="Times New Roman" w:cs="Times New Roman"/>
          <w:bCs/>
          <w:szCs w:val="24"/>
        </w:rPr>
      </w:pPr>
      <w:r w:rsidRPr="004F05AB">
        <w:rPr>
          <w:rFonts w:ascii="Times New Roman" w:hAnsi="Times New Roman" w:cs="Times New Roman"/>
          <w:bCs/>
          <w:szCs w:val="24"/>
        </w:rPr>
        <w:t xml:space="preserve">Pozostałe darowizny rzeczowe oraz finansowe o wartości 13 329,55 zł. </w:t>
      </w:r>
    </w:p>
    <w:p w14:paraId="576B4ED1" w14:textId="5C8FE7E3" w:rsidR="00F94863" w:rsidRPr="004F05AB" w:rsidRDefault="00F94863" w:rsidP="00BB0F04">
      <w:pPr>
        <w:pStyle w:val="Bezodstpw"/>
        <w:jc w:val="both"/>
        <w:rPr>
          <w:rFonts w:ascii="Times New Roman" w:hAnsi="Times New Roman" w:cs="Times New Roman"/>
          <w:szCs w:val="24"/>
          <w:u w:val="single"/>
        </w:rPr>
      </w:pPr>
    </w:p>
    <w:p w14:paraId="61044450" w14:textId="4C1006CC" w:rsidR="00F94863" w:rsidRPr="004F05AB" w:rsidRDefault="00CB5656" w:rsidP="00EA42D0">
      <w:pPr>
        <w:pStyle w:val="Nagwek3"/>
        <w:spacing w:before="0"/>
      </w:pPr>
      <w:bookmarkStart w:id="152" w:name="_Toc73356257"/>
      <w:r w:rsidRPr="004F05AB">
        <w:t>Wydział Świadczeń Społeczny</w:t>
      </w:r>
      <w:r w:rsidR="00B76D58" w:rsidRPr="004F05AB">
        <w:t>ch Urzędu Miejskiego.</w:t>
      </w:r>
      <w:bookmarkEnd w:id="152"/>
    </w:p>
    <w:p w14:paraId="0F3068D3" w14:textId="77777777" w:rsidR="00EA42D0" w:rsidRPr="004F05AB" w:rsidRDefault="00EA42D0" w:rsidP="00EA42D0">
      <w:pPr>
        <w:spacing w:after="0" w:line="240" w:lineRule="auto"/>
        <w:jc w:val="both"/>
        <w:rPr>
          <w:rFonts w:ascii="Times New Roman" w:hAnsi="Times New Roman" w:cs="Times New Roman"/>
          <w:szCs w:val="24"/>
        </w:rPr>
      </w:pPr>
    </w:p>
    <w:p w14:paraId="1F92CAC3" w14:textId="6F543A27" w:rsidR="002E398E" w:rsidRPr="004F05AB" w:rsidRDefault="00EA42D0" w:rsidP="00EA42D0">
      <w:pPr>
        <w:spacing w:after="0" w:line="240" w:lineRule="auto"/>
        <w:ind w:firstLine="708"/>
        <w:jc w:val="both"/>
        <w:rPr>
          <w:rFonts w:ascii="Times New Roman" w:hAnsi="Times New Roman" w:cs="Times New Roman"/>
          <w:szCs w:val="24"/>
        </w:rPr>
      </w:pPr>
      <w:r w:rsidRPr="004F05AB">
        <w:rPr>
          <w:rFonts w:ascii="Times New Roman" w:hAnsi="Times New Roman" w:cs="Times New Roman"/>
          <w:szCs w:val="24"/>
        </w:rPr>
        <w:t>Wydział głównie realizuje z</w:t>
      </w:r>
      <w:r w:rsidR="002E398E" w:rsidRPr="004F05AB">
        <w:rPr>
          <w:rFonts w:ascii="Times New Roman" w:hAnsi="Times New Roman" w:cs="Times New Roman"/>
          <w:szCs w:val="24"/>
        </w:rPr>
        <w:t>adania</w:t>
      </w:r>
      <w:r w:rsidRPr="004F05AB">
        <w:rPr>
          <w:rFonts w:ascii="Times New Roman" w:hAnsi="Times New Roman" w:cs="Times New Roman"/>
          <w:szCs w:val="24"/>
        </w:rPr>
        <w:t xml:space="preserve"> rządowe</w:t>
      </w:r>
      <w:r w:rsidR="002E398E" w:rsidRPr="004F05AB">
        <w:rPr>
          <w:rFonts w:ascii="Times New Roman" w:hAnsi="Times New Roman" w:cs="Times New Roman"/>
          <w:szCs w:val="24"/>
        </w:rPr>
        <w:t xml:space="preserve"> z zakresu Programu Rodzina 500+, ustawy o świadczeniach rodzinnych, ustawy o funduszu alimentacyjnym, ustawy o zasiłku dla </w:t>
      </w:r>
      <w:r w:rsidR="002E398E" w:rsidRPr="004F05AB">
        <w:rPr>
          <w:rFonts w:ascii="Times New Roman" w:hAnsi="Times New Roman" w:cs="Times New Roman"/>
          <w:szCs w:val="24"/>
        </w:rPr>
        <w:lastRenderedPageBreak/>
        <w:t>opiekuna, ustawy o dodatkach mieszkaniowych i energetycznych, Programu ,,Dobry start”, ustawy o stypendiach socjalnych oraz świadczenia „Za  życiem”.</w:t>
      </w:r>
    </w:p>
    <w:p w14:paraId="52F831FD" w14:textId="77777777" w:rsidR="00E8294D" w:rsidRPr="004F05AB" w:rsidRDefault="00E8294D" w:rsidP="00E8294D">
      <w:pPr>
        <w:spacing w:after="0" w:line="240" w:lineRule="auto"/>
        <w:ind w:firstLine="851"/>
        <w:jc w:val="both"/>
        <w:rPr>
          <w:rFonts w:ascii="Times New Roman" w:hAnsi="Times New Roman" w:cs="Times New Roman"/>
          <w:szCs w:val="24"/>
        </w:rPr>
      </w:pPr>
    </w:p>
    <w:p w14:paraId="5016E5AB" w14:textId="01392028" w:rsidR="002E398E" w:rsidRPr="004F05AB" w:rsidRDefault="002E398E" w:rsidP="00A8116B">
      <w:pPr>
        <w:tabs>
          <w:tab w:val="left" w:pos="2268"/>
        </w:tabs>
        <w:spacing w:after="0" w:line="240" w:lineRule="auto"/>
        <w:jc w:val="center"/>
        <w:rPr>
          <w:rFonts w:ascii="Times New Roman" w:hAnsi="Times New Roman" w:cs="Times New Roman"/>
          <w:b/>
          <w:szCs w:val="24"/>
        </w:rPr>
      </w:pPr>
      <w:r w:rsidRPr="004F05AB">
        <w:rPr>
          <w:rFonts w:ascii="Times New Roman" w:hAnsi="Times New Roman" w:cs="Times New Roman"/>
          <w:b/>
          <w:szCs w:val="24"/>
        </w:rPr>
        <w:t>Program Rodzina 500+ - dotacja celowa na zadania zlecone</w:t>
      </w:r>
    </w:p>
    <w:p w14:paraId="1975A651" w14:textId="77BDC615" w:rsidR="002E398E" w:rsidRPr="004F05AB" w:rsidRDefault="002E398E" w:rsidP="00EA42D0">
      <w:pPr>
        <w:spacing w:after="0" w:line="240" w:lineRule="auto"/>
        <w:jc w:val="both"/>
        <w:rPr>
          <w:rFonts w:ascii="Times New Roman" w:hAnsi="Times New Roman" w:cs="Times New Roman"/>
          <w:szCs w:val="24"/>
        </w:rPr>
      </w:pPr>
      <w:r w:rsidRPr="004F05AB">
        <w:rPr>
          <w:rFonts w:asciiTheme="minorHAnsi" w:hAnsiTheme="minorHAnsi"/>
          <w:sz w:val="22"/>
        </w:rPr>
        <w:fldChar w:fldCharType="begin"/>
      </w:r>
      <w:r w:rsidRPr="004F05AB">
        <w:instrText xml:space="preserve"> LINK Excel.Sheet.12 "C:\\Users\\mpustelnik\\Documents\\z MAGDA\\OPS\\Raport za 2020\\Wykresy.xlsx" Arkusz1!W3K1:W7K5 \a \f 4 \h  \* MERGEFORMAT </w:instrText>
      </w:r>
      <w:r w:rsidRPr="004F05AB">
        <w:rPr>
          <w:rFonts w:asciiTheme="minorHAnsi" w:hAnsiTheme="minorHAnsi"/>
          <w:sz w:val="22"/>
        </w:rPr>
        <w:fldChar w:fldCharType="separate"/>
      </w:r>
    </w:p>
    <w:tbl>
      <w:tblPr>
        <w:tblW w:w="8240" w:type="dxa"/>
        <w:jc w:val="center"/>
        <w:tblCellMar>
          <w:left w:w="70" w:type="dxa"/>
          <w:right w:w="70" w:type="dxa"/>
        </w:tblCellMar>
        <w:tblLook w:val="04A0" w:firstRow="1" w:lastRow="0" w:firstColumn="1" w:lastColumn="0" w:noHBand="0" w:noVBand="1"/>
      </w:tblPr>
      <w:tblGrid>
        <w:gridCol w:w="960"/>
        <w:gridCol w:w="1820"/>
        <w:gridCol w:w="1820"/>
        <w:gridCol w:w="1820"/>
        <w:gridCol w:w="1820"/>
      </w:tblGrid>
      <w:tr w:rsidR="002E398E" w:rsidRPr="004F05AB" w14:paraId="4E0010B1" w14:textId="77777777" w:rsidTr="00F944D0">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17A390E"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58EBC0CD"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vAlign w:val="center"/>
            <w:hideMark/>
          </w:tcPr>
          <w:p w14:paraId="675055D5"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ŚWIADCZEŃ</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0FF9B2A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DZIECI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7947AE8B"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RODZIN</w:t>
            </w:r>
          </w:p>
        </w:tc>
      </w:tr>
      <w:tr w:rsidR="002E398E" w:rsidRPr="004F05AB" w14:paraId="4AFF7365"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738D3C6D"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0C54118B"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24 858 306,30</w:t>
            </w:r>
          </w:p>
        </w:tc>
        <w:tc>
          <w:tcPr>
            <w:tcW w:w="1820" w:type="dxa"/>
            <w:tcBorders>
              <w:top w:val="nil"/>
              <w:left w:val="nil"/>
              <w:bottom w:val="single" w:sz="4" w:space="0" w:color="auto"/>
              <w:right w:val="single" w:sz="4" w:space="0" w:color="auto"/>
            </w:tcBorders>
            <w:shd w:val="clear" w:color="auto" w:fill="auto"/>
            <w:noWrap/>
            <w:vAlign w:val="center"/>
            <w:hideMark/>
          </w:tcPr>
          <w:p w14:paraId="1031C35C"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49 633</w:t>
            </w:r>
          </w:p>
        </w:tc>
        <w:tc>
          <w:tcPr>
            <w:tcW w:w="1820" w:type="dxa"/>
            <w:tcBorders>
              <w:top w:val="nil"/>
              <w:left w:val="nil"/>
              <w:bottom w:val="single" w:sz="4" w:space="0" w:color="auto"/>
              <w:right w:val="single" w:sz="4" w:space="0" w:color="auto"/>
            </w:tcBorders>
            <w:shd w:val="clear" w:color="auto" w:fill="auto"/>
            <w:noWrap/>
            <w:vAlign w:val="center"/>
            <w:hideMark/>
          </w:tcPr>
          <w:p w14:paraId="60206D4C"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4 786</w:t>
            </w:r>
          </w:p>
        </w:tc>
        <w:tc>
          <w:tcPr>
            <w:tcW w:w="1820" w:type="dxa"/>
            <w:tcBorders>
              <w:top w:val="nil"/>
              <w:left w:val="nil"/>
              <w:bottom w:val="single" w:sz="4" w:space="0" w:color="auto"/>
              <w:right w:val="single" w:sz="8" w:space="0" w:color="auto"/>
            </w:tcBorders>
            <w:shd w:val="clear" w:color="auto" w:fill="auto"/>
            <w:noWrap/>
            <w:vAlign w:val="center"/>
            <w:hideMark/>
          </w:tcPr>
          <w:p w14:paraId="570DE462"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3 441</w:t>
            </w:r>
          </w:p>
        </w:tc>
      </w:tr>
      <w:tr w:rsidR="002E398E" w:rsidRPr="004F05AB" w14:paraId="7123E589"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44FAC3D5"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6337898F"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24 312 363,32</w:t>
            </w:r>
          </w:p>
        </w:tc>
        <w:tc>
          <w:tcPr>
            <w:tcW w:w="1820" w:type="dxa"/>
            <w:tcBorders>
              <w:top w:val="nil"/>
              <w:left w:val="nil"/>
              <w:bottom w:val="single" w:sz="4" w:space="0" w:color="auto"/>
              <w:right w:val="single" w:sz="4" w:space="0" w:color="auto"/>
            </w:tcBorders>
            <w:shd w:val="clear" w:color="auto" w:fill="auto"/>
            <w:noWrap/>
            <w:vAlign w:val="center"/>
            <w:hideMark/>
          </w:tcPr>
          <w:p w14:paraId="64A52237"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44 809</w:t>
            </w:r>
          </w:p>
        </w:tc>
        <w:tc>
          <w:tcPr>
            <w:tcW w:w="1820" w:type="dxa"/>
            <w:tcBorders>
              <w:top w:val="nil"/>
              <w:left w:val="nil"/>
              <w:bottom w:val="single" w:sz="4" w:space="0" w:color="auto"/>
              <w:right w:val="single" w:sz="4" w:space="0" w:color="auto"/>
            </w:tcBorders>
            <w:shd w:val="clear" w:color="auto" w:fill="auto"/>
            <w:noWrap/>
            <w:vAlign w:val="center"/>
            <w:hideMark/>
          </w:tcPr>
          <w:p w14:paraId="2E1E8E12"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4 605</w:t>
            </w:r>
          </w:p>
        </w:tc>
        <w:tc>
          <w:tcPr>
            <w:tcW w:w="1820" w:type="dxa"/>
            <w:tcBorders>
              <w:top w:val="nil"/>
              <w:left w:val="nil"/>
              <w:bottom w:val="single" w:sz="4" w:space="0" w:color="auto"/>
              <w:right w:val="single" w:sz="8" w:space="0" w:color="auto"/>
            </w:tcBorders>
            <w:shd w:val="clear" w:color="auto" w:fill="auto"/>
            <w:noWrap/>
            <w:vAlign w:val="center"/>
            <w:hideMark/>
          </w:tcPr>
          <w:p w14:paraId="653D0634"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3 248</w:t>
            </w:r>
          </w:p>
        </w:tc>
      </w:tr>
      <w:tr w:rsidR="00E8294D" w:rsidRPr="004F05AB" w14:paraId="06AACAA6"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0929A126"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1D17E355"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36 872 430,42</w:t>
            </w:r>
          </w:p>
        </w:tc>
        <w:tc>
          <w:tcPr>
            <w:tcW w:w="1820" w:type="dxa"/>
            <w:tcBorders>
              <w:top w:val="nil"/>
              <w:left w:val="nil"/>
              <w:bottom w:val="single" w:sz="4" w:space="0" w:color="auto"/>
              <w:right w:val="single" w:sz="4" w:space="0" w:color="auto"/>
            </w:tcBorders>
            <w:shd w:val="clear" w:color="auto" w:fill="auto"/>
            <w:noWrap/>
            <w:vAlign w:val="center"/>
            <w:hideMark/>
          </w:tcPr>
          <w:p w14:paraId="3878F405"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74 070</w:t>
            </w:r>
          </w:p>
        </w:tc>
        <w:tc>
          <w:tcPr>
            <w:tcW w:w="1820" w:type="dxa"/>
            <w:tcBorders>
              <w:top w:val="nil"/>
              <w:left w:val="nil"/>
              <w:bottom w:val="single" w:sz="4" w:space="0" w:color="auto"/>
              <w:right w:val="single" w:sz="4" w:space="0" w:color="auto"/>
            </w:tcBorders>
            <w:shd w:val="clear" w:color="auto" w:fill="auto"/>
            <w:noWrap/>
            <w:vAlign w:val="center"/>
            <w:hideMark/>
          </w:tcPr>
          <w:p w14:paraId="133629E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8 557</w:t>
            </w:r>
          </w:p>
        </w:tc>
        <w:tc>
          <w:tcPr>
            <w:tcW w:w="1820" w:type="dxa"/>
            <w:tcBorders>
              <w:top w:val="nil"/>
              <w:left w:val="nil"/>
              <w:bottom w:val="single" w:sz="4" w:space="0" w:color="auto"/>
              <w:right w:val="single" w:sz="8" w:space="0" w:color="auto"/>
            </w:tcBorders>
            <w:shd w:val="clear" w:color="auto" w:fill="auto"/>
            <w:noWrap/>
            <w:vAlign w:val="center"/>
            <w:hideMark/>
          </w:tcPr>
          <w:p w14:paraId="1FF149D9"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5 577</w:t>
            </w:r>
          </w:p>
        </w:tc>
      </w:tr>
      <w:tr w:rsidR="00E8294D" w:rsidRPr="004F05AB" w14:paraId="6EC85074"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612CFA5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2020</w:t>
            </w:r>
          </w:p>
        </w:tc>
        <w:tc>
          <w:tcPr>
            <w:tcW w:w="1820" w:type="dxa"/>
            <w:tcBorders>
              <w:top w:val="nil"/>
              <w:left w:val="nil"/>
              <w:bottom w:val="single" w:sz="8" w:space="0" w:color="auto"/>
              <w:right w:val="single" w:sz="4" w:space="0" w:color="auto"/>
            </w:tcBorders>
            <w:shd w:val="clear" w:color="auto" w:fill="auto"/>
            <w:noWrap/>
            <w:vAlign w:val="center"/>
            <w:hideMark/>
          </w:tcPr>
          <w:p w14:paraId="158D237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50 187 276,42</w:t>
            </w:r>
          </w:p>
        </w:tc>
        <w:tc>
          <w:tcPr>
            <w:tcW w:w="1820" w:type="dxa"/>
            <w:tcBorders>
              <w:top w:val="nil"/>
              <w:left w:val="nil"/>
              <w:bottom w:val="single" w:sz="8" w:space="0" w:color="auto"/>
              <w:right w:val="single" w:sz="4" w:space="0" w:color="auto"/>
            </w:tcBorders>
            <w:shd w:val="clear" w:color="auto" w:fill="auto"/>
            <w:noWrap/>
            <w:vAlign w:val="center"/>
            <w:hideMark/>
          </w:tcPr>
          <w:p w14:paraId="62956A3C"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100 999</w:t>
            </w:r>
          </w:p>
        </w:tc>
        <w:tc>
          <w:tcPr>
            <w:tcW w:w="1820" w:type="dxa"/>
            <w:tcBorders>
              <w:top w:val="nil"/>
              <w:left w:val="nil"/>
              <w:bottom w:val="single" w:sz="8" w:space="0" w:color="auto"/>
              <w:right w:val="single" w:sz="4" w:space="0" w:color="auto"/>
            </w:tcBorders>
            <w:shd w:val="clear" w:color="auto" w:fill="auto"/>
            <w:noWrap/>
            <w:vAlign w:val="center"/>
            <w:hideMark/>
          </w:tcPr>
          <w:p w14:paraId="191964E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8 901</w:t>
            </w:r>
          </w:p>
        </w:tc>
        <w:tc>
          <w:tcPr>
            <w:tcW w:w="1820" w:type="dxa"/>
            <w:tcBorders>
              <w:top w:val="nil"/>
              <w:left w:val="nil"/>
              <w:bottom w:val="single" w:sz="8" w:space="0" w:color="auto"/>
              <w:right w:val="single" w:sz="8" w:space="0" w:color="auto"/>
            </w:tcBorders>
            <w:shd w:val="clear" w:color="auto" w:fill="auto"/>
            <w:noWrap/>
            <w:vAlign w:val="center"/>
            <w:hideMark/>
          </w:tcPr>
          <w:p w14:paraId="7E3FC07C"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5 552</w:t>
            </w:r>
          </w:p>
        </w:tc>
      </w:tr>
    </w:tbl>
    <w:p w14:paraId="15C35247" w14:textId="7C93417D" w:rsidR="002E398E" w:rsidRPr="004F05AB" w:rsidRDefault="002E398E" w:rsidP="002E398E">
      <w:pPr>
        <w:spacing w:after="0" w:line="240" w:lineRule="auto"/>
        <w:ind w:firstLine="851"/>
        <w:jc w:val="both"/>
        <w:rPr>
          <w:rFonts w:ascii="Times New Roman" w:eastAsia="Times New Roman" w:hAnsi="Times New Roman" w:cs="Times New Roman"/>
          <w:szCs w:val="24"/>
        </w:rPr>
      </w:pPr>
      <w:r w:rsidRPr="004F05AB">
        <w:rPr>
          <w:rFonts w:ascii="Times New Roman" w:eastAsia="Times New Roman" w:hAnsi="Times New Roman" w:cs="Times New Roman"/>
          <w:szCs w:val="24"/>
        </w:rPr>
        <w:fldChar w:fldCharType="end"/>
      </w:r>
    </w:p>
    <w:p w14:paraId="38444BE0" w14:textId="77777777" w:rsidR="00E8294D" w:rsidRPr="004F05AB" w:rsidRDefault="00E8294D" w:rsidP="002E398E">
      <w:pPr>
        <w:spacing w:after="0" w:line="240" w:lineRule="auto"/>
        <w:ind w:firstLine="851"/>
        <w:jc w:val="both"/>
        <w:rPr>
          <w:rFonts w:ascii="Times New Roman" w:eastAsia="Times New Roman" w:hAnsi="Times New Roman" w:cs="Times New Roman"/>
          <w:sz w:val="28"/>
          <w:szCs w:val="28"/>
        </w:rPr>
      </w:pPr>
    </w:p>
    <w:p w14:paraId="01382312" w14:textId="77777777" w:rsidR="002E398E" w:rsidRPr="004F05AB" w:rsidRDefault="002E398E" w:rsidP="002E398E">
      <w:pPr>
        <w:tabs>
          <w:tab w:val="left" w:pos="1701"/>
          <w:tab w:val="left" w:pos="7230"/>
        </w:tabs>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drawing>
          <wp:inline distT="0" distB="0" distL="0" distR="0" wp14:anchorId="6CC1D341" wp14:editId="62D24CFD">
            <wp:extent cx="3771899" cy="2051685"/>
            <wp:effectExtent l="0" t="0" r="635" b="5715"/>
            <wp:docPr id="28" name="Wykres 28">
              <a:extLst xmlns:a="http://schemas.openxmlformats.org/drawingml/2006/main">
                <a:ext uri="{FF2B5EF4-FFF2-40B4-BE49-F238E27FC236}">
                  <a16:creationId xmlns:a16="http://schemas.microsoft.com/office/drawing/2014/main" id="{7F5471E0-FA55-4FBD-93D7-5E3690015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1A622A2" w14:textId="77777777" w:rsidR="002E398E" w:rsidRPr="004F05AB" w:rsidRDefault="002E398E" w:rsidP="002E398E">
      <w:pPr>
        <w:tabs>
          <w:tab w:val="left" w:pos="1701"/>
          <w:tab w:val="left" w:pos="7230"/>
        </w:tabs>
        <w:spacing w:after="0" w:line="240" w:lineRule="auto"/>
        <w:jc w:val="both"/>
        <w:rPr>
          <w:rFonts w:ascii="Times New Roman" w:eastAsia="Times New Roman" w:hAnsi="Times New Roman" w:cs="Times New Roman"/>
          <w:szCs w:val="24"/>
        </w:rPr>
      </w:pPr>
    </w:p>
    <w:p w14:paraId="3D8B8A6D" w14:textId="77777777" w:rsidR="002E398E" w:rsidRPr="004F05AB" w:rsidRDefault="002E398E" w:rsidP="002E398E">
      <w:pPr>
        <w:tabs>
          <w:tab w:val="left" w:pos="1701"/>
          <w:tab w:val="left" w:pos="7230"/>
        </w:tabs>
        <w:spacing w:after="0" w:line="240" w:lineRule="auto"/>
        <w:jc w:val="both"/>
        <w:rPr>
          <w:rFonts w:ascii="Times New Roman" w:eastAsia="Times New Roman" w:hAnsi="Times New Roman" w:cs="Times New Roman"/>
          <w:szCs w:val="24"/>
        </w:rPr>
      </w:pPr>
    </w:p>
    <w:p w14:paraId="59CCA290" w14:textId="46566614" w:rsidR="00EA42D0" w:rsidRPr="004F05AB" w:rsidRDefault="002E398E" w:rsidP="00A8116B">
      <w:pPr>
        <w:tabs>
          <w:tab w:val="left" w:pos="2268"/>
        </w:tabs>
        <w:spacing w:after="0" w:line="240" w:lineRule="auto"/>
        <w:ind w:left="2268" w:hanging="2268"/>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Świadczenia rodzinne, świadczenia z funduszu alimentacyjnego oraz składki</w:t>
      </w:r>
      <w:r w:rsidR="00EA42D0" w:rsidRPr="004F05AB">
        <w:rPr>
          <w:rFonts w:ascii="Times New Roman" w:eastAsia="Times New Roman" w:hAnsi="Times New Roman" w:cs="Times New Roman"/>
          <w:b/>
          <w:szCs w:val="24"/>
        </w:rPr>
        <w:t xml:space="preserve"> na</w:t>
      </w:r>
    </w:p>
    <w:p w14:paraId="74E820AD" w14:textId="09586D60" w:rsidR="002E398E" w:rsidRPr="004F05AB" w:rsidRDefault="002E398E" w:rsidP="00A8116B">
      <w:pPr>
        <w:tabs>
          <w:tab w:val="left" w:pos="2268"/>
        </w:tabs>
        <w:spacing w:after="0" w:line="240" w:lineRule="auto"/>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na  ubezpieczenia</w:t>
      </w:r>
      <w:r w:rsidR="00EA42D0" w:rsidRPr="004F05AB">
        <w:rPr>
          <w:rFonts w:ascii="Times New Roman" w:eastAsia="Times New Roman" w:hAnsi="Times New Roman" w:cs="Times New Roman"/>
          <w:b/>
          <w:szCs w:val="24"/>
        </w:rPr>
        <w:t xml:space="preserve"> </w:t>
      </w:r>
      <w:r w:rsidRPr="004F05AB">
        <w:rPr>
          <w:rFonts w:ascii="Times New Roman" w:eastAsia="Times New Roman" w:hAnsi="Times New Roman" w:cs="Times New Roman"/>
          <w:b/>
          <w:szCs w:val="24"/>
        </w:rPr>
        <w:t>emerytalne i rentowe z ubezpieczenia społecznego</w:t>
      </w:r>
      <w:r w:rsidRPr="004F05AB">
        <w:rPr>
          <w:rFonts w:ascii="Times New Roman" w:eastAsia="Times New Roman" w:hAnsi="Times New Roman" w:cs="Times New Roman"/>
          <w:b/>
          <w:i/>
          <w:szCs w:val="24"/>
        </w:rPr>
        <w:t xml:space="preserve"> </w:t>
      </w:r>
      <w:r w:rsidRPr="004F05AB">
        <w:rPr>
          <w:rFonts w:ascii="Times New Roman" w:eastAsia="Times New Roman" w:hAnsi="Times New Roman" w:cs="Times New Roman"/>
          <w:b/>
          <w:szCs w:val="24"/>
        </w:rPr>
        <w:t xml:space="preserve">- </w:t>
      </w:r>
      <w:bookmarkStart w:id="153" w:name="_Hlk8819684"/>
      <w:r w:rsidRPr="004F05AB">
        <w:rPr>
          <w:rFonts w:ascii="Times New Roman" w:hAnsi="Times New Roman" w:cs="Times New Roman"/>
          <w:b/>
          <w:szCs w:val="24"/>
        </w:rPr>
        <w:t>dotacja celowa na zadania zlecone</w:t>
      </w:r>
      <w:bookmarkEnd w:id="153"/>
    </w:p>
    <w:p w14:paraId="083A70A8" w14:textId="77777777" w:rsidR="002E398E" w:rsidRPr="004F05AB" w:rsidRDefault="002E398E" w:rsidP="002E398E">
      <w:pPr>
        <w:tabs>
          <w:tab w:val="left" w:pos="284"/>
          <w:tab w:val="left" w:pos="5529"/>
        </w:tabs>
        <w:spacing w:after="0" w:line="240" w:lineRule="auto"/>
        <w:jc w:val="both"/>
        <w:rPr>
          <w:rFonts w:ascii="Times New Roman" w:eastAsia="Times New Roman" w:hAnsi="Times New Roman" w:cs="Times New Roman"/>
          <w:b/>
          <w:szCs w:val="24"/>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E8294D" w:rsidRPr="004F05AB" w14:paraId="7797087F" w14:textId="77777777" w:rsidTr="00F944D0">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5008E6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41642085"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39406802"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SWIADCZEŃ</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76E2D875"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RODZIN</w:t>
            </w:r>
          </w:p>
        </w:tc>
      </w:tr>
      <w:tr w:rsidR="00E8294D" w:rsidRPr="004F05AB" w14:paraId="4A714874"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782DE40C"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1392A09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10 219 703,66</w:t>
            </w:r>
          </w:p>
        </w:tc>
        <w:tc>
          <w:tcPr>
            <w:tcW w:w="1820" w:type="dxa"/>
            <w:tcBorders>
              <w:top w:val="nil"/>
              <w:left w:val="nil"/>
              <w:bottom w:val="single" w:sz="4" w:space="0" w:color="auto"/>
              <w:right w:val="single" w:sz="4" w:space="0" w:color="auto"/>
            </w:tcBorders>
            <w:shd w:val="clear" w:color="auto" w:fill="auto"/>
            <w:noWrap/>
            <w:vAlign w:val="center"/>
            <w:hideMark/>
          </w:tcPr>
          <w:p w14:paraId="7B26860E"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47 331</w:t>
            </w:r>
          </w:p>
        </w:tc>
        <w:tc>
          <w:tcPr>
            <w:tcW w:w="1820" w:type="dxa"/>
            <w:tcBorders>
              <w:top w:val="nil"/>
              <w:left w:val="nil"/>
              <w:bottom w:val="single" w:sz="4" w:space="0" w:color="auto"/>
              <w:right w:val="single" w:sz="8" w:space="0" w:color="auto"/>
            </w:tcBorders>
            <w:shd w:val="clear" w:color="auto" w:fill="auto"/>
            <w:noWrap/>
            <w:vAlign w:val="center"/>
            <w:hideMark/>
          </w:tcPr>
          <w:p w14:paraId="0FF1CDCF"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2 330</w:t>
            </w:r>
          </w:p>
        </w:tc>
      </w:tr>
      <w:tr w:rsidR="00E8294D" w:rsidRPr="004F05AB" w14:paraId="00EDDB9E"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76F56434"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3F120578"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10 490 981,09</w:t>
            </w:r>
          </w:p>
        </w:tc>
        <w:tc>
          <w:tcPr>
            <w:tcW w:w="1820" w:type="dxa"/>
            <w:tcBorders>
              <w:top w:val="nil"/>
              <w:left w:val="nil"/>
              <w:bottom w:val="single" w:sz="4" w:space="0" w:color="auto"/>
              <w:right w:val="single" w:sz="4" w:space="0" w:color="auto"/>
            </w:tcBorders>
            <w:shd w:val="clear" w:color="auto" w:fill="auto"/>
            <w:noWrap/>
            <w:vAlign w:val="center"/>
            <w:hideMark/>
          </w:tcPr>
          <w:p w14:paraId="316899B2"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49 666</w:t>
            </w:r>
          </w:p>
        </w:tc>
        <w:tc>
          <w:tcPr>
            <w:tcW w:w="1820" w:type="dxa"/>
            <w:tcBorders>
              <w:top w:val="nil"/>
              <w:left w:val="nil"/>
              <w:bottom w:val="single" w:sz="4" w:space="0" w:color="auto"/>
              <w:right w:val="single" w:sz="8" w:space="0" w:color="auto"/>
            </w:tcBorders>
            <w:shd w:val="clear" w:color="auto" w:fill="auto"/>
            <w:noWrap/>
            <w:vAlign w:val="center"/>
            <w:hideMark/>
          </w:tcPr>
          <w:p w14:paraId="14DD17FC"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2 314</w:t>
            </w:r>
          </w:p>
        </w:tc>
      </w:tr>
      <w:tr w:rsidR="00E8294D" w:rsidRPr="004F05AB" w14:paraId="410E89DB"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400EF14C"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184BD398"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10 791 709,43</w:t>
            </w:r>
          </w:p>
        </w:tc>
        <w:tc>
          <w:tcPr>
            <w:tcW w:w="1820" w:type="dxa"/>
            <w:tcBorders>
              <w:top w:val="nil"/>
              <w:left w:val="nil"/>
              <w:bottom w:val="single" w:sz="4" w:space="0" w:color="auto"/>
              <w:right w:val="single" w:sz="4" w:space="0" w:color="auto"/>
            </w:tcBorders>
            <w:shd w:val="clear" w:color="auto" w:fill="auto"/>
            <w:noWrap/>
            <w:vAlign w:val="center"/>
            <w:hideMark/>
          </w:tcPr>
          <w:p w14:paraId="30012B23"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45 809</w:t>
            </w:r>
          </w:p>
        </w:tc>
        <w:tc>
          <w:tcPr>
            <w:tcW w:w="1820" w:type="dxa"/>
            <w:tcBorders>
              <w:top w:val="nil"/>
              <w:left w:val="nil"/>
              <w:bottom w:val="single" w:sz="4" w:space="0" w:color="auto"/>
              <w:right w:val="single" w:sz="8" w:space="0" w:color="auto"/>
            </w:tcBorders>
            <w:shd w:val="clear" w:color="auto" w:fill="auto"/>
            <w:noWrap/>
            <w:vAlign w:val="center"/>
            <w:hideMark/>
          </w:tcPr>
          <w:p w14:paraId="37E0AB0B"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2 169</w:t>
            </w:r>
          </w:p>
        </w:tc>
      </w:tr>
      <w:tr w:rsidR="00E8294D" w:rsidRPr="004F05AB" w14:paraId="7024FB51"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65CB6DA0"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2020</w:t>
            </w:r>
          </w:p>
        </w:tc>
        <w:tc>
          <w:tcPr>
            <w:tcW w:w="1820" w:type="dxa"/>
            <w:tcBorders>
              <w:top w:val="nil"/>
              <w:left w:val="nil"/>
              <w:bottom w:val="single" w:sz="8" w:space="0" w:color="auto"/>
              <w:right w:val="single" w:sz="4" w:space="0" w:color="auto"/>
            </w:tcBorders>
            <w:shd w:val="clear" w:color="auto" w:fill="auto"/>
            <w:noWrap/>
            <w:vAlign w:val="center"/>
            <w:hideMark/>
          </w:tcPr>
          <w:p w14:paraId="48396F83"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11 239 073,27</w:t>
            </w:r>
          </w:p>
        </w:tc>
        <w:tc>
          <w:tcPr>
            <w:tcW w:w="1820" w:type="dxa"/>
            <w:tcBorders>
              <w:top w:val="nil"/>
              <w:left w:val="nil"/>
              <w:bottom w:val="single" w:sz="8" w:space="0" w:color="auto"/>
              <w:right w:val="single" w:sz="4" w:space="0" w:color="auto"/>
            </w:tcBorders>
            <w:shd w:val="clear" w:color="auto" w:fill="auto"/>
            <w:noWrap/>
            <w:vAlign w:val="center"/>
            <w:hideMark/>
          </w:tcPr>
          <w:p w14:paraId="5E77CD0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43 305</w:t>
            </w:r>
          </w:p>
        </w:tc>
        <w:tc>
          <w:tcPr>
            <w:tcW w:w="1820" w:type="dxa"/>
            <w:tcBorders>
              <w:top w:val="nil"/>
              <w:left w:val="nil"/>
              <w:bottom w:val="single" w:sz="8" w:space="0" w:color="auto"/>
              <w:right w:val="single" w:sz="8" w:space="0" w:color="auto"/>
            </w:tcBorders>
            <w:shd w:val="clear" w:color="auto" w:fill="auto"/>
            <w:noWrap/>
            <w:vAlign w:val="center"/>
            <w:hideMark/>
          </w:tcPr>
          <w:p w14:paraId="35008617"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1 954</w:t>
            </w:r>
          </w:p>
        </w:tc>
      </w:tr>
    </w:tbl>
    <w:p w14:paraId="55CA3FE5" w14:textId="77777777" w:rsidR="002E398E" w:rsidRPr="004F05AB" w:rsidRDefault="002E398E" w:rsidP="002E398E">
      <w:pPr>
        <w:tabs>
          <w:tab w:val="left" w:pos="284"/>
          <w:tab w:val="left" w:pos="5529"/>
        </w:tabs>
        <w:spacing w:after="0" w:line="240" w:lineRule="auto"/>
        <w:jc w:val="both"/>
        <w:rPr>
          <w:rFonts w:ascii="Times New Roman" w:eastAsia="Times New Roman" w:hAnsi="Times New Roman" w:cs="Times New Roman"/>
          <w:sz w:val="48"/>
          <w:szCs w:val="48"/>
        </w:rPr>
      </w:pPr>
    </w:p>
    <w:p w14:paraId="4B021C91" w14:textId="77777777" w:rsidR="002E398E" w:rsidRPr="004F05AB" w:rsidRDefault="002E398E" w:rsidP="002E398E">
      <w:pPr>
        <w:tabs>
          <w:tab w:val="left" w:pos="284"/>
          <w:tab w:val="left" w:pos="5529"/>
        </w:tabs>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lastRenderedPageBreak/>
        <w:drawing>
          <wp:inline distT="0" distB="0" distL="0" distR="0" wp14:anchorId="38E060CD" wp14:editId="12EE589D">
            <wp:extent cx="3743324" cy="2057399"/>
            <wp:effectExtent l="0" t="0" r="10160" b="635"/>
            <wp:docPr id="2" name="Wykres 2">
              <a:extLst xmlns:a="http://schemas.openxmlformats.org/drawingml/2006/main">
                <a:ext uri="{FF2B5EF4-FFF2-40B4-BE49-F238E27FC236}">
                  <a16:creationId xmlns:a16="http://schemas.microsoft.com/office/drawing/2014/main" id="{C117D2FB-71AA-43C3-8C2B-3D32325A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9A8918" w14:textId="6E6951A5" w:rsidR="002E398E" w:rsidRPr="004F05AB" w:rsidRDefault="002E398E" w:rsidP="002E398E">
      <w:pPr>
        <w:tabs>
          <w:tab w:val="left" w:pos="284"/>
          <w:tab w:val="left" w:pos="5529"/>
        </w:tabs>
        <w:spacing w:after="0" w:line="240" w:lineRule="auto"/>
        <w:jc w:val="both"/>
        <w:rPr>
          <w:rFonts w:ascii="Times New Roman" w:eastAsia="Times New Roman" w:hAnsi="Times New Roman" w:cs="Times New Roman"/>
          <w:szCs w:val="24"/>
        </w:rPr>
      </w:pPr>
    </w:p>
    <w:p w14:paraId="596E2618" w14:textId="77777777" w:rsidR="00A8116B" w:rsidRPr="004F05AB" w:rsidRDefault="00A8116B" w:rsidP="002E398E">
      <w:pPr>
        <w:tabs>
          <w:tab w:val="left" w:pos="284"/>
          <w:tab w:val="left" w:pos="5529"/>
        </w:tabs>
        <w:spacing w:after="0" w:line="240" w:lineRule="auto"/>
        <w:jc w:val="both"/>
        <w:rPr>
          <w:rFonts w:ascii="Times New Roman" w:eastAsia="Times New Roman" w:hAnsi="Times New Roman" w:cs="Times New Roman"/>
          <w:szCs w:val="24"/>
        </w:rPr>
      </w:pPr>
    </w:p>
    <w:p w14:paraId="329C2AF9" w14:textId="4DDDF596" w:rsidR="002E398E" w:rsidRPr="004F05AB" w:rsidRDefault="002E398E" w:rsidP="00A8116B">
      <w:pPr>
        <w:tabs>
          <w:tab w:val="left" w:pos="1080"/>
        </w:tabs>
        <w:spacing w:after="0" w:line="240" w:lineRule="auto"/>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 xml:space="preserve">Pozostała działalność - </w:t>
      </w:r>
      <w:r w:rsidRPr="004F05AB">
        <w:rPr>
          <w:rFonts w:ascii="Times New Roman" w:hAnsi="Times New Roman" w:cs="Times New Roman"/>
          <w:b/>
          <w:szCs w:val="24"/>
        </w:rPr>
        <w:t>dotacja celowa na zadania zlecone</w:t>
      </w:r>
    </w:p>
    <w:p w14:paraId="081D2CAB" w14:textId="77777777" w:rsidR="00E8294D" w:rsidRPr="004F05AB" w:rsidRDefault="00E8294D" w:rsidP="00EA42D0">
      <w:pPr>
        <w:spacing w:after="0" w:line="240" w:lineRule="auto"/>
        <w:jc w:val="both"/>
        <w:rPr>
          <w:rFonts w:ascii="Times New Roman" w:eastAsia="Times New Roman" w:hAnsi="Times New Roman" w:cs="Times New Roman"/>
          <w:sz w:val="32"/>
          <w:szCs w:val="32"/>
        </w:rPr>
      </w:pPr>
    </w:p>
    <w:tbl>
      <w:tblPr>
        <w:tblW w:w="4600" w:type="dxa"/>
        <w:jc w:val="center"/>
        <w:tblCellMar>
          <w:left w:w="70" w:type="dxa"/>
          <w:right w:w="70" w:type="dxa"/>
        </w:tblCellMar>
        <w:tblLook w:val="04A0" w:firstRow="1" w:lastRow="0" w:firstColumn="1" w:lastColumn="0" w:noHBand="0" w:noVBand="1"/>
      </w:tblPr>
      <w:tblGrid>
        <w:gridCol w:w="960"/>
        <w:gridCol w:w="1820"/>
        <w:gridCol w:w="1820"/>
      </w:tblGrid>
      <w:tr w:rsidR="00E8294D" w:rsidRPr="004F05AB" w14:paraId="636F13A9" w14:textId="77777777" w:rsidTr="00F944D0">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B9F979E"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44886BE7"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40A05F26"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DECYZJI</w:t>
            </w:r>
          </w:p>
        </w:tc>
      </w:tr>
      <w:tr w:rsidR="00E8294D" w:rsidRPr="004F05AB" w14:paraId="581C0420"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375238F3"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685F9419"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5 005,00</w:t>
            </w:r>
          </w:p>
        </w:tc>
        <w:tc>
          <w:tcPr>
            <w:tcW w:w="1820" w:type="dxa"/>
            <w:tcBorders>
              <w:top w:val="nil"/>
              <w:left w:val="nil"/>
              <w:bottom w:val="single" w:sz="4" w:space="0" w:color="auto"/>
              <w:right w:val="single" w:sz="8" w:space="0" w:color="auto"/>
            </w:tcBorders>
            <w:shd w:val="clear" w:color="auto" w:fill="auto"/>
            <w:noWrap/>
            <w:vAlign w:val="center"/>
            <w:hideMark/>
          </w:tcPr>
          <w:p w14:paraId="35C16A69"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55</w:t>
            </w:r>
          </w:p>
        </w:tc>
      </w:tr>
      <w:tr w:rsidR="00E8294D" w:rsidRPr="004F05AB" w14:paraId="1DEB56BA"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45D7327D"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6BB8D0B5"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5 642,00</w:t>
            </w:r>
          </w:p>
        </w:tc>
        <w:tc>
          <w:tcPr>
            <w:tcW w:w="1820" w:type="dxa"/>
            <w:tcBorders>
              <w:top w:val="nil"/>
              <w:left w:val="nil"/>
              <w:bottom w:val="single" w:sz="4" w:space="0" w:color="auto"/>
              <w:right w:val="single" w:sz="8" w:space="0" w:color="auto"/>
            </w:tcBorders>
            <w:shd w:val="clear" w:color="auto" w:fill="auto"/>
            <w:noWrap/>
            <w:vAlign w:val="center"/>
            <w:hideMark/>
          </w:tcPr>
          <w:p w14:paraId="2C2B8DCA"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62</w:t>
            </w:r>
          </w:p>
        </w:tc>
      </w:tr>
      <w:tr w:rsidR="00E8294D" w:rsidRPr="004F05AB" w14:paraId="350570DB"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686AD6F7"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65C5A0D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8 554,00</w:t>
            </w:r>
          </w:p>
        </w:tc>
        <w:tc>
          <w:tcPr>
            <w:tcW w:w="1820" w:type="dxa"/>
            <w:tcBorders>
              <w:top w:val="nil"/>
              <w:left w:val="nil"/>
              <w:bottom w:val="single" w:sz="4" w:space="0" w:color="auto"/>
              <w:right w:val="single" w:sz="8" w:space="0" w:color="auto"/>
            </w:tcBorders>
            <w:shd w:val="clear" w:color="auto" w:fill="auto"/>
            <w:noWrap/>
            <w:vAlign w:val="center"/>
            <w:hideMark/>
          </w:tcPr>
          <w:p w14:paraId="69B738A8"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94</w:t>
            </w:r>
          </w:p>
        </w:tc>
      </w:tr>
      <w:tr w:rsidR="00E8294D" w:rsidRPr="004F05AB" w14:paraId="7D0C6450"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2CC743A6"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2020</w:t>
            </w:r>
          </w:p>
        </w:tc>
        <w:tc>
          <w:tcPr>
            <w:tcW w:w="1820" w:type="dxa"/>
            <w:tcBorders>
              <w:top w:val="nil"/>
              <w:left w:val="nil"/>
              <w:bottom w:val="single" w:sz="8" w:space="0" w:color="auto"/>
              <w:right w:val="single" w:sz="4" w:space="0" w:color="auto"/>
            </w:tcBorders>
            <w:shd w:val="clear" w:color="auto" w:fill="auto"/>
            <w:noWrap/>
            <w:vAlign w:val="center"/>
            <w:hideMark/>
          </w:tcPr>
          <w:p w14:paraId="737AF2B8"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5 824,00</w:t>
            </w:r>
          </w:p>
        </w:tc>
        <w:tc>
          <w:tcPr>
            <w:tcW w:w="1820" w:type="dxa"/>
            <w:tcBorders>
              <w:top w:val="nil"/>
              <w:left w:val="nil"/>
              <w:bottom w:val="single" w:sz="8" w:space="0" w:color="auto"/>
              <w:right w:val="single" w:sz="8" w:space="0" w:color="auto"/>
            </w:tcBorders>
            <w:shd w:val="clear" w:color="auto" w:fill="auto"/>
            <w:noWrap/>
            <w:vAlign w:val="center"/>
            <w:hideMark/>
          </w:tcPr>
          <w:p w14:paraId="4EBE7E9E"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64</w:t>
            </w:r>
          </w:p>
        </w:tc>
      </w:tr>
    </w:tbl>
    <w:p w14:paraId="5F714700" w14:textId="77777777" w:rsidR="002E398E" w:rsidRPr="004F05AB" w:rsidRDefault="002E398E" w:rsidP="002E398E">
      <w:pPr>
        <w:spacing w:after="0" w:line="240" w:lineRule="auto"/>
        <w:jc w:val="center"/>
        <w:rPr>
          <w:rFonts w:ascii="Times New Roman" w:eastAsia="Times New Roman" w:hAnsi="Times New Roman" w:cs="Times New Roman"/>
          <w:szCs w:val="24"/>
        </w:rPr>
      </w:pPr>
      <w:r w:rsidRPr="004F05AB">
        <w:rPr>
          <w:noProof/>
          <w:lang w:eastAsia="pl-PL"/>
        </w:rPr>
        <w:drawing>
          <wp:inline distT="0" distB="0" distL="0" distR="0" wp14:anchorId="5CCA4517" wp14:editId="56C97D30">
            <wp:extent cx="3705224" cy="2091689"/>
            <wp:effectExtent l="0" t="0" r="10160" b="4445"/>
            <wp:docPr id="29" name="Wykres 29">
              <a:extLst xmlns:a="http://schemas.openxmlformats.org/drawingml/2006/main">
                <a:ext uri="{FF2B5EF4-FFF2-40B4-BE49-F238E27FC236}">
                  <a16:creationId xmlns:a16="http://schemas.microsoft.com/office/drawing/2014/main" id="{BAEB2424-4F4F-4602-9423-8DEAEE69C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EA2D9ED" w14:textId="74B6A862" w:rsidR="002E398E" w:rsidRPr="004F05AB" w:rsidRDefault="002E398E" w:rsidP="00EA42D0">
      <w:pPr>
        <w:spacing w:after="0" w:line="240" w:lineRule="auto"/>
        <w:jc w:val="both"/>
        <w:rPr>
          <w:rFonts w:ascii="Times New Roman" w:eastAsia="Times New Roman" w:hAnsi="Times New Roman" w:cs="Times New Roman"/>
          <w:szCs w:val="24"/>
        </w:rPr>
      </w:pPr>
    </w:p>
    <w:p w14:paraId="1E66B1BD" w14:textId="64BD5622" w:rsidR="00A8116B" w:rsidRPr="004F05AB" w:rsidRDefault="00A8116B" w:rsidP="00EA42D0">
      <w:pPr>
        <w:spacing w:after="0" w:line="240" w:lineRule="auto"/>
        <w:jc w:val="both"/>
        <w:rPr>
          <w:rFonts w:ascii="Times New Roman" w:eastAsia="Times New Roman" w:hAnsi="Times New Roman" w:cs="Times New Roman"/>
          <w:szCs w:val="24"/>
        </w:rPr>
      </w:pPr>
    </w:p>
    <w:p w14:paraId="4E9E3237" w14:textId="77777777" w:rsidR="00A8116B" w:rsidRPr="004F05AB" w:rsidRDefault="00A8116B" w:rsidP="00EA42D0">
      <w:pPr>
        <w:spacing w:after="0" w:line="240" w:lineRule="auto"/>
        <w:jc w:val="both"/>
        <w:rPr>
          <w:rFonts w:ascii="Times New Roman" w:eastAsia="Times New Roman" w:hAnsi="Times New Roman" w:cs="Times New Roman"/>
          <w:szCs w:val="24"/>
        </w:rPr>
      </w:pPr>
    </w:p>
    <w:p w14:paraId="0DE4E627" w14:textId="77777777" w:rsidR="00E8294D" w:rsidRPr="004F05AB" w:rsidRDefault="002E398E" w:rsidP="00E8294D">
      <w:pPr>
        <w:tabs>
          <w:tab w:val="left" w:pos="2268"/>
        </w:tabs>
        <w:spacing w:after="0" w:line="240" w:lineRule="auto"/>
        <w:ind w:left="2268" w:hanging="2268"/>
        <w:jc w:val="both"/>
        <w:rPr>
          <w:rFonts w:ascii="Times New Roman" w:eastAsia="Times New Roman" w:hAnsi="Times New Roman" w:cs="Times New Roman"/>
          <w:b/>
          <w:szCs w:val="24"/>
        </w:rPr>
      </w:pPr>
      <w:r w:rsidRPr="004F05AB">
        <w:rPr>
          <w:rFonts w:ascii="Times New Roman" w:eastAsia="Times New Roman" w:hAnsi="Times New Roman" w:cs="Times New Roman"/>
          <w:b/>
          <w:szCs w:val="24"/>
        </w:rPr>
        <w:t>Składki na ubezpieczenie zdrowotne opłacane za osoby pobierające niektóre świadczenia</w:t>
      </w:r>
    </w:p>
    <w:p w14:paraId="33C82C92" w14:textId="45FBAF53" w:rsidR="00E8294D" w:rsidRPr="004F05AB" w:rsidRDefault="002E398E" w:rsidP="00A8116B">
      <w:pPr>
        <w:tabs>
          <w:tab w:val="left" w:pos="2268"/>
        </w:tabs>
        <w:spacing w:after="0" w:line="240" w:lineRule="auto"/>
        <w:ind w:left="2268" w:hanging="2268"/>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z pomocy społecznej, niektóre świadczenia rodzinne oraz za osoby uczestniczące w</w:t>
      </w:r>
    </w:p>
    <w:p w14:paraId="19EC9FBC" w14:textId="42ED33B0" w:rsidR="002E398E" w:rsidRPr="004F05AB" w:rsidRDefault="002E398E" w:rsidP="00A8116B">
      <w:pPr>
        <w:tabs>
          <w:tab w:val="left" w:pos="2268"/>
        </w:tabs>
        <w:spacing w:after="0" w:line="240" w:lineRule="auto"/>
        <w:ind w:left="2268" w:hanging="2268"/>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zajęciach w centrum integracji społecznej</w:t>
      </w:r>
      <w:bookmarkStart w:id="154" w:name="_Hlk8820167"/>
      <w:r w:rsidR="00E8294D" w:rsidRPr="004F05AB">
        <w:rPr>
          <w:rFonts w:ascii="Times New Roman" w:eastAsia="Times New Roman" w:hAnsi="Times New Roman" w:cs="Times New Roman"/>
          <w:b/>
          <w:szCs w:val="24"/>
        </w:rPr>
        <w:t xml:space="preserve"> </w:t>
      </w:r>
      <w:r w:rsidRPr="004F05AB">
        <w:rPr>
          <w:rFonts w:ascii="Times New Roman" w:eastAsia="Times New Roman" w:hAnsi="Times New Roman" w:cs="Times New Roman"/>
          <w:b/>
          <w:szCs w:val="24"/>
        </w:rPr>
        <w:t xml:space="preserve">- </w:t>
      </w:r>
      <w:r w:rsidRPr="004F05AB">
        <w:rPr>
          <w:rFonts w:ascii="Times New Roman" w:hAnsi="Times New Roman" w:cs="Times New Roman"/>
          <w:b/>
          <w:szCs w:val="24"/>
        </w:rPr>
        <w:t>dotacja celowa na zadania zlecone</w:t>
      </w:r>
      <w:bookmarkEnd w:id="154"/>
    </w:p>
    <w:p w14:paraId="25B8C158" w14:textId="77777777" w:rsidR="002E398E" w:rsidRPr="004F05AB" w:rsidRDefault="002E398E" w:rsidP="002E398E">
      <w:pPr>
        <w:tabs>
          <w:tab w:val="right" w:pos="7380"/>
        </w:tabs>
        <w:spacing w:after="0" w:line="240" w:lineRule="auto"/>
        <w:jc w:val="both"/>
        <w:rPr>
          <w:rFonts w:ascii="Times New Roman" w:eastAsia="Times New Roman" w:hAnsi="Times New Roman" w:cs="Times New Roman"/>
          <w:sz w:val="32"/>
          <w:szCs w:val="32"/>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E8294D" w:rsidRPr="004F05AB" w14:paraId="2C62B023" w14:textId="77777777" w:rsidTr="00F944D0">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BDE22D6"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53EB4BB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04C4EC33"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OSÓB</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11A61AE6"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SKŁADEK</w:t>
            </w:r>
          </w:p>
        </w:tc>
      </w:tr>
      <w:tr w:rsidR="00E8294D" w:rsidRPr="004F05AB" w14:paraId="4145DA8E"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610C0C9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264C3A47"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54 933,48</w:t>
            </w:r>
          </w:p>
        </w:tc>
        <w:tc>
          <w:tcPr>
            <w:tcW w:w="1820" w:type="dxa"/>
            <w:tcBorders>
              <w:top w:val="nil"/>
              <w:left w:val="nil"/>
              <w:bottom w:val="single" w:sz="4" w:space="0" w:color="auto"/>
              <w:right w:val="single" w:sz="4" w:space="0" w:color="auto"/>
            </w:tcBorders>
            <w:shd w:val="clear" w:color="auto" w:fill="auto"/>
            <w:noWrap/>
            <w:vAlign w:val="center"/>
            <w:hideMark/>
          </w:tcPr>
          <w:p w14:paraId="55647076"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46</w:t>
            </w:r>
          </w:p>
        </w:tc>
        <w:tc>
          <w:tcPr>
            <w:tcW w:w="1820" w:type="dxa"/>
            <w:tcBorders>
              <w:top w:val="nil"/>
              <w:left w:val="nil"/>
              <w:bottom w:val="single" w:sz="4" w:space="0" w:color="auto"/>
              <w:right w:val="single" w:sz="8" w:space="0" w:color="auto"/>
            </w:tcBorders>
            <w:shd w:val="clear" w:color="auto" w:fill="auto"/>
            <w:noWrap/>
            <w:vAlign w:val="bottom"/>
            <w:hideMark/>
          </w:tcPr>
          <w:p w14:paraId="093B4154"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548</w:t>
            </w:r>
          </w:p>
        </w:tc>
      </w:tr>
      <w:tr w:rsidR="00E8294D" w:rsidRPr="004F05AB" w14:paraId="2D0FB36D"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2FDE456A"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7D19C673"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67 329,90</w:t>
            </w:r>
          </w:p>
        </w:tc>
        <w:tc>
          <w:tcPr>
            <w:tcW w:w="1820" w:type="dxa"/>
            <w:tcBorders>
              <w:top w:val="nil"/>
              <w:left w:val="nil"/>
              <w:bottom w:val="single" w:sz="4" w:space="0" w:color="auto"/>
              <w:right w:val="single" w:sz="4" w:space="0" w:color="auto"/>
            </w:tcBorders>
            <w:shd w:val="clear" w:color="auto" w:fill="auto"/>
            <w:noWrap/>
            <w:vAlign w:val="center"/>
            <w:hideMark/>
          </w:tcPr>
          <w:p w14:paraId="60DF2CE6"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50</w:t>
            </w:r>
          </w:p>
        </w:tc>
        <w:tc>
          <w:tcPr>
            <w:tcW w:w="1820" w:type="dxa"/>
            <w:tcBorders>
              <w:top w:val="nil"/>
              <w:left w:val="nil"/>
              <w:bottom w:val="single" w:sz="4" w:space="0" w:color="auto"/>
              <w:right w:val="single" w:sz="8" w:space="0" w:color="auto"/>
            </w:tcBorders>
            <w:shd w:val="clear" w:color="auto" w:fill="auto"/>
            <w:noWrap/>
            <w:vAlign w:val="bottom"/>
            <w:hideMark/>
          </w:tcPr>
          <w:p w14:paraId="6CCA6EF6"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615</w:t>
            </w:r>
          </w:p>
        </w:tc>
      </w:tr>
      <w:tr w:rsidR="00E8294D" w:rsidRPr="004F05AB" w14:paraId="4D819B0B"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4E633157"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4E68C127"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74 523,60</w:t>
            </w:r>
          </w:p>
        </w:tc>
        <w:tc>
          <w:tcPr>
            <w:tcW w:w="1820" w:type="dxa"/>
            <w:tcBorders>
              <w:top w:val="nil"/>
              <w:left w:val="nil"/>
              <w:bottom w:val="single" w:sz="4" w:space="0" w:color="auto"/>
              <w:right w:val="single" w:sz="4" w:space="0" w:color="auto"/>
            </w:tcBorders>
            <w:shd w:val="clear" w:color="auto" w:fill="auto"/>
            <w:noWrap/>
            <w:vAlign w:val="center"/>
            <w:hideMark/>
          </w:tcPr>
          <w:p w14:paraId="23C6DA4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48</w:t>
            </w:r>
          </w:p>
        </w:tc>
        <w:tc>
          <w:tcPr>
            <w:tcW w:w="1820" w:type="dxa"/>
            <w:tcBorders>
              <w:top w:val="nil"/>
              <w:left w:val="nil"/>
              <w:bottom w:val="single" w:sz="4" w:space="0" w:color="auto"/>
              <w:right w:val="single" w:sz="8" w:space="0" w:color="auto"/>
            </w:tcBorders>
            <w:shd w:val="clear" w:color="auto" w:fill="auto"/>
            <w:noWrap/>
            <w:vAlign w:val="bottom"/>
            <w:hideMark/>
          </w:tcPr>
          <w:p w14:paraId="1EAF7E0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590</w:t>
            </w:r>
          </w:p>
        </w:tc>
      </w:tr>
      <w:tr w:rsidR="00E8294D" w:rsidRPr="004F05AB" w14:paraId="73780034"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0025D50F"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2020</w:t>
            </w:r>
          </w:p>
        </w:tc>
        <w:tc>
          <w:tcPr>
            <w:tcW w:w="1820" w:type="dxa"/>
            <w:tcBorders>
              <w:top w:val="nil"/>
              <w:left w:val="nil"/>
              <w:bottom w:val="single" w:sz="8" w:space="0" w:color="auto"/>
              <w:right w:val="single" w:sz="4" w:space="0" w:color="auto"/>
            </w:tcBorders>
            <w:shd w:val="clear" w:color="auto" w:fill="auto"/>
            <w:noWrap/>
            <w:vAlign w:val="center"/>
            <w:hideMark/>
          </w:tcPr>
          <w:p w14:paraId="466B4EAE"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90 817,49</w:t>
            </w:r>
          </w:p>
        </w:tc>
        <w:tc>
          <w:tcPr>
            <w:tcW w:w="1820" w:type="dxa"/>
            <w:tcBorders>
              <w:top w:val="nil"/>
              <w:left w:val="nil"/>
              <w:bottom w:val="single" w:sz="8" w:space="0" w:color="auto"/>
              <w:right w:val="single" w:sz="4" w:space="0" w:color="auto"/>
            </w:tcBorders>
            <w:shd w:val="clear" w:color="auto" w:fill="auto"/>
            <w:noWrap/>
            <w:vAlign w:val="center"/>
            <w:hideMark/>
          </w:tcPr>
          <w:p w14:paraId="1DB645D4"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59</w:t>
            </w:r>
          </w:p>
        </w:tc>
        <w:tc>
          <w:tcPr>
            <w:tcW w:w="1820" w:type="dxa"/>
            <w:tcBorders>
              <w:top w:val="nil"/>
              <w:left w:val="nil"/>
              <w:bottom w:val="single" w:sz="8" w:space="0" w:color="auto"/>
              <w:right w:val="single" w:sz="8" w:space="0" w:color="auto"/>
            </w:tcBorders>
            <w:shd w:val="clear" w:color="auto" w:fill="auto"/>
            <w:noWrap/>
            <w:vAlign w:val="bottom"/>
            <w:hideMark/>
          </w:tcPr>
          <w:p w14:paraId="74A184FE"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625</w:t>
            </w:r>
          </w:p>
        </w:tc>
      </w:tr>
    </w:tbl>
    <w:p w14:paraId="5DACB583" w14:textId="77777777" w:rsidR="002E398E" w:rsidRPr="004F05AB" w:rsidRDefault="002E398E" w:rsidP="002E398E">
      <w:pPr>
        <w:tabs>
          <w:tab w:val="right" w:pos="7380"/>
        </w:tabs>
        <w:spacing w:after="0" w:line="240" w:lineRule="auto"/>
        <w:jc w:val="both"/>
        <w:rPr>
          <w:rFonts w:ascii="Times New Roman" w:eastAsia="Times New Roman" w:hAnsi="Times New Roman" w:cs="Times New Roman"/>
          <w:sz w:val="32"/>
          <w:szCs w:val="32"/>
        </w:rPr>
      </w:pPr>
    </w:p>
    <w:p w14:paraId="2C73E220" w14:textId="11AA7062" w:rsidR="00A8116B" w:rsidRPr="004F05AB" w:rsidRDefault="002E398E" w:rsidP="004F30EE">
      <w:pPr>
        <w:tabs>
          <w:tab w:val="right" w:pos="7380"/>
        </w:tabs>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lastRenderedPageBreak/>
        <w:drawing>
          <wp:inline distT="0" distB="0" distL="0" distR="0" wp14:anchorId="0AD4819E" wp14:editId="157D4273">
            <wp:extent cx="3657600" cy="2487930"/>
            <wp:effectExtent l="0" t="0" r="0" b="7620"/>
            <wp:docPr id="4" name="Wykres 4">
              <a:extLst xmlns:a="http://schemas.openxmlformats.org/drawingml/2006/main">
                <a:ext uri="{FF2B5EF4-FFF2-40B4-BE49-F238E27FC236}">
                  <a16:creationId xmlns:a16="http://schemas.microsoft.com/office/drawing/2014/main" id="{7A8402EA-A572-4FF6-AFC7-CC5713400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Start w:id="155" w:name="_Hlk8820096"/>
    </w:p>
    <w:p w14:paraId="6498BB64" w14:textId="77777777" w:rsidR="00A8116B" w:rsidRPr="004F05AB" w:rsidRDefault="00A8116B" w:rsidP="002E398E">
      <w:pPr>
        <w:tabs>
          <w:tab w:val="left" w:pos="2268"/>
        </w:tabs>
        <w:spacing w:after="0" w:line="240" w:lineRule="auto"/>
        <w:jc w:val="both"/>
        <w:rPr>
          <w:rFonts w:ascii="Times New Roman" w:eastAsia="Times New Roman" w:hAnsi="Times New Roman" w:cs="Times New Roman"/>
          <w:b/>
          <w:szCs w:val="24"/>
        </w:rPr>
      </w:pPr>
    </w:p>
    <w:p w14:paraId="04755375" w14:textId="3F6D1F86" w:rsidR="002E398E" w:rsidRPr="004F05AB" w:rsidRDefault="002E398E" w:rsidP="00A8116B">
      <w:pPr>
        <w:tabs>
          <w:tab w:val="left" w:pos="2268"/>
        </w:tabs>
        <w:spacing w:after="0" w:line="240" w:lineRule="auto"/>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Dodatki mieszkaniowe</w:t>
      </w:r>
      <w:r w:rsidR="00E8294D" w:rsidRPr="004F05AB">
        <w:rPr>
          <w:rFonts w:ascii="Times New Roman" w:eastAsia="Times New Roman" w:hAnsi="Times New Roman" w:cs="Times New Roman"/>
          <w:b/>
          <w:szCs w:val="24"/>
        </w:rPr>
        <w:t xml:space="preserve"> </w:t>
      </w:r>
      <w:r w:rsidRPr="004F05AB">
        <w:rPr>
          <w:rFonts w:ascii="Times New Roman" w:eastAsia="Times New Roman" w:hAnsi="Times New Roman" w:cs="Times New Roman"/>
          <w:b/>
          <w:szCs w:val="24"/>
        </w:rPr>
        <w:t>- zadanie własne gminy</w:t>
      </w:r>
      <w:bookmarkEnd w:id="155"/>
    </w:p>
    <w:p w14:paraId="240F5AAA" w14:textId="77777777" w:rsidR="002E398E" w:rsidRPr="004F05AB" w:rsidRDefault="002E398E" w:rsidP="002E398E">
      <w:pPr>
        <w:tabs>
          <w:tab w:val="right" w:pos="7920"/>
        </w:tabs>
        <w:spacing w:after="0" w:line="240" w:lineRule="auto"/>
        <w:ind w:firstLine="851"/>
        <w:jc w:val="both"/>
        <w:rPr>
          <w:rFonts w:ascii="Times New Roman" w:eastAsia="Times New Roman" w:hAnsi="Times New Roman" w:cs="Times New Roman"/>
          <w:sz w:val="32"/>
          <w:szCs w:val="32"/>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2034"/>
      </w:tblGrid>
      <w:tr w:rsidR="00E8294D" w:rsidRPr="004F05AB" w14:paraId="061D9C7E" w14:textId="77777777" w:rsidTr="00F944D0">
        <w:trPr>
          <w:trHeight w:val="876"/>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C15F735"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71B9A915"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7A987C24"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DECYZJI</w:t>
            </w:r>
          </w:p>
        </w:tc>
        <w:tc>
          <w:tcPr>
            <w:tcW w:w="1820" w:type="dxa"/>
            <w:tcBorders>
              <w:top w:val="single" w:sz="8" w:space="0" w:color="auto"/>
              <w:left w:val="nil"/>
              <w:bottom w:val="single" w:sz="8" w:space="0" w:color="auto"/>
              <w:right w:val="single" w:sz="8" w:space="0" w:color="auto"/>
            </w:tcBorders>
            <w:shd w:val="clear" w:color="000000" w:fill="BFBFBF"/>
            <w:vAlign w:val="center"/>
            <w:hideMark/>
          </w:tcPr>
          <w:p w14:paraId="46DF787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GOSPODARSTW DOMOWYCH</w:t>
            </w:r>
          </w:p>
        </w:tc>
      </w:tr>
      <w:tr w:rsidR="00E8294D" w:rsidRPr="004F05AB" w14:paraId="4E45EA16"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39093BC8"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32472F5D"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743 127,03</w:t>
            </w:r>
          </w:p>
        </w:tc>
        <w:tc>
          <w:tcPr>
            <w:tcW w:w="1820" w:type="dxa"/>
            <w:tcBorders>
              <w:top w:val="nil"/>
              <w:left w:val="nil"/>
              <w:bottom w:val="single" w:sz="4" w:space="0" w:color="auto"/>
              <w:right w:val="single" w:sz="4" w:space="0" w:color="auto"/>
            </w:tcBorders>
            <w:shd w:val="clear" w:color="auto" w:fill="auto"/>
            <w:noWrap/>
            <w:vAlign w:val="center"/>
            <w:hideMark/>
          </w:tcPr>
          <w:p w14:paraId="6FF0D61A"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602</w:t>
            </w:r>
          </w:p>
        </w:tc>
        <w:tc>
          <w:tcPr>
            <w:tcW w:w="1820" w:type="dxa"/>
            <w:tcBorders>
              <w:top w:val="nil"/>
              <w:left w:val="nil"/>
              <w:bottom w:val="single" w:sz="4" w:space="0" w:color="auto"/>
              <w:right w:val="single" w:sz="8" w:space="0" w:color="auto"/>
            </w:tcBorders>
            <w:shd w:val="clear" w:color="auto" w:fill="auto"/>
            <w:noWrap/>
            <w:vAlign w:val="center"/>
            <w:hideMark/>
          </w:tcPr>
          <w:p w14:paraId="0552A30D"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370</w:t>
            </w:r>
          </w:p>
        </w:tc>
      </w:tr>
      <w:tr w:rsidR="00E8294D" w:rsidRPr="004F05AB" w14:paraId="01236EE5"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6B3228F4"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7E5A061B"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622 058,22</w:t>
            </w:r>
          </w:p>
        </w:tc>
        <w:tc>
          <w:tcPr>
            <w:tcW w:w="1820" w:type="dxa"/>
            <w:tcBorders>
              <w:top w:val="nil"/>
              <w:left w:val="nil"/>
              <w:bottom w:val="single" w:sz="4" w:space="0" w:color="auto"/>
              <w:right w:val="single" w:sz="4" w:space="0" w:color="auto"/>
            </w:tcBorders>
            <w:shd w:val="clear" w:color="auto" w:fill="auto"/>
            <w:noWrap/>
            <w:vAlign w:val="center"/>
            <w:hideMark/>
          </w:tcPr>
          <w:p w14:paraId="5EA9488C"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523</w:t>
            </w:r>
          </w:p>
        </w:tc>
        <w:tc>
          <w:tcPr>
            <w:tcW w:w="1820" w:type="dxa"/>
            <w:tcBorders>
              <w:top w:val="nil"/>
              <w:left w:val="nil"/>
              <w:bottom w:val="single" w:sz="4" w:space="0" w:color="auto"/>
              <w:right w:val="single" w:sz="8" w:space="0" w:color="auto"/>
            </w:tcBorders>
            <w:shd w:val="clear" w:color="auto" w:fill="auto"/>
            <w:noWrap/>
            <w:vAlign w:val="center"/>
            <w:hideMark/>
          </w:tcPr>
          <w:p w14:paraId="1F50FDC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344</w:t>
            </w:r>
          </w:p>
        </w:tc>
      </w:tr>
      <w:tr w:rsidR="00E8294D" w:rsidRPr="004F05AB" w14:paraId="1843F12A"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4761E6E3"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11E365F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541 154,25</w:t>
            </w:r>
          </w:p>
        </w:tc>
        <w:tc>
          <w:tcPr>
            <w:tcW w:w="1820" w:type="dxa"/>
            <w:tcBorders>
              <w:top w:val="nil"/>
              <w:left w:val="nil"/>
              <w:bottom w:val="single" w:sz="4" w:space="0" w:color="auto"/>
              <w:right w:val="single" w:sz="4" w:space="0" w:color="auto"/>
            </w:tcBorders>
            <w:shd w:val="clear" w:color="auto" w:fill="auto"/>
            <w:noWrap/>
            <w:vAlign w:val="center"/>
            <w:hideMark/>
          </w:tcPr>
          <w:p w14:paraId="5BCA7477"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459</w:t>
            </w:r>
          </w:p>
        </w:tc>
        <w:tc>
          <w:tcPr>
            <w:tcW w:w="1820" w:type="dxa"/>
            <w:tcBorders>
              <w:top w:val="nil"/>
              <w:left w:val="nil"/>
              <w:bottom w:val="single" w:sz="4" w:space="0" w:color="auto"/>
              <w:right w:val="single" w:sz="8" w:space="0" w:color="auto"/>
            </w:tcBorders>
            <w:shd w:val="clear" w:color="auto" w:fill="auto"/>
            <w:noWrap/>
            <w:vAlign w:val="center"/>
            <w:hideMark/>
          </w:tcPr>
          <w:p w14:paraId="00E2CFA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277</w:t>
            </w:r>
          </w:p>
        </w:tc>
      </w:tr>
      <w:tr w:rsidR="00E8294D" w:rsidRPr="004F05AB" w14:paraId="2C13112C"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0187890B"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2020</w:t>
            </w:r>
          </w:p>
        </w:tc>
        <w:tc>
          <w:tcPr>
            <w:tcW w:w="1820" w:type="dxa"/>
            <w:tcBorders>
              <w:top w:val="nil"/>
              <w:left w:val="nil"/>
              <w:bottom w:val="single" w:sz="8" w:space="0" w:color="auto"/>
              <w:right w:val="single" w:sz="4" w:space="0" w:color="auto"/>
            </w:tcBorders>
            <w:shd w:val="clear" w:color="auto" w:fill="auto"/>
            <w:noWrap/>
            <w:vAlign w:val="center"/>
            <w:hideMark/>
          </w:tcPr>
          <w:p w14:paraId="47A10D2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560 947,85</w:t>
            </w:r>
          </w:p>
        </w:tc>
        <w:tc>
          <w:tcPr>
            <w:tcW w:w="1820" w:type="dxa"/>
            <w:tcBorders>
              <w:top w:val="nil"/>
              <w:left w:val="nil"/>
              <w:bottom w:val="single" w:sz="8" w:space="0" w:color="auto"/>
              <w:right w:val="single" w:sz="4" w:space="0" w:color="auto"/>
            </w:tcBorders>
            <w:shd w:val="clear" w:color="auto" w:fill="auto"/>
            <w:noWrap/>
            <w:vAlign w:val="center"/>
            <w:hideMark/>
          </w:tcPr>
          <w:p w14:paraId="08816793"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429</w:t>
            </w:r>
          </w:p>
        </w:tc>
        <w:tc>
          <w:tcPr>
            <w:tcW w:w="1820" w:type="dxa"/>
            <w:tcBorders>
              <w:top w:val="nil"/>
              <w:left w:val="nil"/>
              <w:bottom w:val="single" w:sz="8" w:space="0" w:color="auto"/>
              <w:right w:val="single" w:sz="8" w:space="0" w:color="auto"/>
            </w:tcBorders>
            <w:shd w:val="clear" w:color="auto" w:fill="auto"/>
            <w:noWrap/>
            <w:vAlign w:val="center"/>
            <w:hideMark/>
          </w:tcPr>
          <w:p w14:paraId="676F18B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255</w:t>
            </w:r>
          </w:p>
        </w:tc>
      </w:tr>
    </w:tbl>
    <w:p w14:paraId="72869AC6" w14:textId="77777777" w:rsidR="002E398E" w:rsidRPr="004F05AB" w:rsidRDefault="002E398E" w:rsidP="002E398E">
      <w:pPr>
        <w:tabs>
          <w:tab w:val="right" w:pos="7920"/>
        </w:tabs>
        <w:spacing w:after="0" w:line="240" w:lineRule="auto"/>
        <w:jc w:val="both"/>
        <w:rPr>
          <w:rFonts w:ascii="Times New Roman" w:eastAsia="Times New Roman" w:hAnsi="Times New Roman" w:cs="Times New Roman"/>
          <w:sz w:val="36"/>
          <w:szCs w:val="36"/>
        </w:rPr>
      </w:pPr>
    </w:p>
    <w:p w14:paraId="30EC9D4F" w14:textId="77777777" w:rsidR="002E398E" w:rsidRPr="004F05AB" w:rsidRDefault="002E398E" w:rsidP="002E398E">
      <w:pPr>
        <w:tabs>
          <w:tab w:val="right" w:pos="9070"/>
        </w:tabs>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drawing>
          <wp:inline distT="0" distB="0" distL="0" distR="0" wp14:anchorId="016AE429" wp14:editId="7CBFBD13">
            <wp:extent cx="3657600" cy="2234565"/>
            <wp:effectExtent l="0" t="0" r="0" b="13335"/>
            <wp:docPr id="30" name="Wykres 30">
              <a:extLst xmlns:a="http://schemas.openxmlformats.org/drawingml/2006/main">
                <a:ext uri="{FF2B5EF4-FFF2-40B4-BE49-F238E27FC236}">
                  <a16:creationId xmlns:a16="http://schemas.microsoft.com/office/drawing/2014/main" id="{8D301D85-7A2E-4692-B645-56BE0B81D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5BB173" w14:textId="77777777" w:rsidR="002E398E" w:rsidRPr="004F05AB" w:rsidRDefault="002E398E" w:rsidP="002E398E">
      <w:pPr>
        <w:tabs>
          <w:tab w:val="right" w:pos="9070"/>
        </w:tabs>
        <w:spacing w:after="0" w:line="240" w:lineRule="auto"/>
        <w:jc w:val="both"/>
        <w:rPr>
          <w:rFonts w:ascii="Times New Roman" w:eastAsia="Times New Roman" w:hAnsi="Times New Roman" w:cs="Times New Roman"/>
          <w:szCs w:val="24"/>
        </w:rPr>
      </w:pPr>
    </w:p>
    <w:p w14:paraId="58B342C5" w14:textId="77777777" w:rsidR="002E398E" w:rsidRPr="004F05AB" w:rsidRDefault="002E398E" w:rsidP="002E398E">
      <w:pPr>
        <w:tabs>
          <w:tab w:val="right" w:pos="9070"/>
        </w:tabs>
        <w:spacing w:after="0" w:line="240" w:lineRule="auto"/>
        <w:ind w:firstLine="851"/>
        <w:jc w:val="both"/>
        <w:rPr>
          <w:rFonts w:ascii="Times New Roman" w:eastAsia="Times New Roman" w:hAnsi="Times New Roman" w:cs="Times New Roman"/>
          <w:szCs w:val="24"/>
        </w:rPr>
      </w:pPr>
    </w:p>
    <w:p w14:paraId="70157008" w14:textId="77777777" w:rsidR="002E398E" w:rsidRPr="004F05AB" w:rsidRDefault="002E398E" w:rsidP="002E398E">
      <w:pPr>
        <w:tabs>
          <w:tab w:val="right" w:pos="9070"/>
        </w:tabs>
        <w:spacing w:after="0" w:line="240" w:lineRule="auto"/>
        <w:ind w:firstLine="851"/>
        <w:jc w:val="both"/>
        <w:rPr>
          <w:rFonts w:ascii="Times New Roman" w:eastAsia="Times New Roman" w:hAnsi="Times New Roman" w:cs="Times New Roman"/>
          <w:sz w:val="12"/>
          <w:szCs w:val="12"/>
        </w:rPr>
      </w:pPr>
    </w:p>
    <w:p w14:paraId="3BD6B62F" w14:textId="70EE6762" w:rsidR="00173B34" w:rsidRPr="004F05AB" w:rsidRDefault="002E398E" w:rsidP="00A8116B">
      <w:pPr>
        <w:tabs>
          <w:tab w:val="left" w:pos="2268"/>
        </w:tabs>
        <w:spacing w:after="0" w:line="240" w:lineRule="auto"/>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Dodatki energetyczne</w:t>
      </w:r>
      <w:r w:rsidR="00173B34" w:rsidRPr="004F05AB">
        <w:rPr>
          <w:rFonts w:ascii="Times New Roman" w:eastAsia="Times New Roman" w:hAnsi="Times New Roman" w:cs="Times New Roman"/>
          <w:b/>
          <w:szCs w:val="24"/>
        </w:rPr>
        <w:t xml:space="preserve"> </w:t>
      </w:r>
      <w:r w:rsidRPr="004F05AB">
        <w:rPr>
          <w:rFonts w:ascii="Times New Roman" w:eastAsia="Times New Roman" w:hAnsi="Times New Roman" w:cs="Times New Roman"/>
          <w:b/>
          <w:szCs w:val="24"/>
        </w:rPr>
        <w:t xml:space="preserve">- </w:t>
      </w:r>
      <w:r w:rsidRPr="004F05AB">
        <w:rPr>
          <w:rFonts w:ascii="Times New Roman" w:hAnsi="Times New Roman" w:cs="Times New Roman"/>
          <w:b/>
          <w:szCs w:val="24"/>
        </w:rPr>
        <w:t>dotacja celowa na zadania zlecon</w:t>
      </w:r>
      <w:r w:rsidR="00A8116B" w:rsidRPr="004F05AB">
        <w:rPr>
          <w:rFonts w:ascii="Times New Roman" w:hAnsi="Times New Roman" w:cs="Times New Roman"/>
          <w:b/>
          <w:szCs w:val="24"/>
        </w:rPr>
        <w:t>e</w:t>
      </w:r>
    </w:p>
    <w:p w14:paraId="1F1DD340" w14:textId="77777777" w:rsidR="002E398E" w:rsidRPr="004F05AB" w:rsidRDefault="002E398E" w:rsidP="002E398E">
      <w:pPr>
        <w:tabs>
          <w:tab w:val="right" w:pos="7380"/>
        </w:tabs>
        <w:spacing w:after="0" w:line="240" w:lineRule="auto"/>
        <w:ind w:firstLine="709"/>
        <w:jc w:val="both"/>
        <w:rPr>
          <w:rFonts w:ascii="Times New Roman" w:eastAsia="Times New Roman" w:hAnsi="Times New Roman" w:cs="Times New Roman"/>
          <w:sz w:val="32"/>
          <w:szCs w:val="32"/>
        </w:rPr>
      </w:pPr>
    </w:p>
    <w:tbl>
      <w:tblPr>
        <w:tblW w:w="4600" w:type="dxa"/>
        <w:jc w:val="center"/>
        <w:tblCellMar>
          <w:left w:w="70" w:type="dxa"/>
          <w:right w:w="70" w:type="dxa"/>
        </w:tblCellMar>
        <w:tblLook w:val="04A0" w:firstRow="1" w:lastRow="0" w:firstColumn="1" w:lastColumn="0" w:noHBand="0" w:noVBand="1"/>
      </w:tblPr>
      <w:tblGrid>
        <w:gridCol w:w="960"/>
        <w:gridCol w:w="1820"/>
        <w:gridCol w:w="1820"/>
      </w:tblGrid>
      <w:tr w:rsidR="00E8294D" w:rsidRPr="004F05AB" w14:paraId="34EAA16A" w14:textId="77777777" w:rsidTr="00F944D0">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63DF698"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222A15D7"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43948CCE"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DODATKÓW</w:t>
            </w:r>
          </w:p>
        </w:tc>
      </w:tr>
      <w:tr w:rsidR="00E8294D" w:rsidRPr="004F05AB" w14:paraId="40984FAA"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283F2C89"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1A9C531F"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15 267,92</w:t>
            </w:r>
          </w:p>
        </w:tc>
        <w:tc>
          <w:tcPr>
            <w:tcW w:w="1820" w:type="dxa"/>
            <w:tcBorders>
              <w:top w:val="nil"/>
              <w:left w:val="nil"/>
              <w:bottom w:val="single" w:sz="4" w:space="0" w:color="auto"/>
              <w:right w:val="single" w:sz="8" w:space="0" w:color="auto"/>
            </w:tcBorders>
            <w:shd w:val="clear" w:color="auto" w:fill="auto"/>
            <w:noWrap/>
            <w:vAlign w:val="center"/>
            <w:hideMark/>
          </w:tcPr>
          <w:p w14:paraId="7A2D8D72"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1 087</w:t>
            </w:r>
          </w:p>
        </w:tc>
      </w:tr>
      <w:tr w:rsidR="00E8294D" w:rsidRPr="004F05AB" w14:paraId="7726270E"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2E351356"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45339745"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12 607,70</w:t>
            </w:r>
          </w:p>
        </w:tc>
        <w:tc>
          <w:tcPr>
            <w:tcW w:w="1820" w:type="dxa"/>
            <w:tcBorders>
              <w:top w:val="nil"/>
              <w:left w:val="nil"/>
              <w:bottom w:val="single" w:sz="4" w:space="0" w:color="auto"/>
              <w:right w:val="single" w:sz="8" w:space="0" w:color="auto"/>
            </w:tcBorders>
            <w:shd w:val="clear" w:color="auto" w:fill="auto"/>
            <w:noWrap/>
            <w:vAlign w:val="center"/>
            <w:hideMark/>
          </w:tcPr>
          <w:p w14:paraId="673F016A"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913</w:t>
            </w:r>
          </w:p>
        </w:tc>
      </w:tr>
      <w:tr w:rsidR="00E8294D" w:rsidRPr="004F05AB" w14:paraId="15822DC7"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0DB54557"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7E31DAD1"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12 534,47</w:t>
            </w:r>
          </w:p>
        </w:tc>
        <w:tc>
          <w:tcPr>
            <w:tcW w:w="1820" w:type="dxa"/>
            <w:tcBorders>
              <w:top w:val="nil"/>
              <w:left w:val="nil"/>
              <w:bottom w:val="single" w:sz="4" w:space="0" w:color="auto"/>
              <w:right w:val="single" w:sz="8" w:space="0" w:color="auto"/>
            </w:tcBorders>
            <w:shd w:val="clear" w:color="auto" w:fill="auto"/>
            <w:noWrap/>
            <w:vAlign w:val="center"/>
            <w:hideMark/>
          </w:tcPr>
          <w:p w14:paraId="59A47750"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914</w:t>
            </w:r>
          </w:p>
        </w:tc>
      </w:tr>
      <w:tr w:rsidR="00E8294D" w:rsidRPr="004F05AB" w14:paraId="7ED1D28D"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3E22EC7B" w14:textId="77777777" w:rsidR="002E398E" w:rsidRPr="004F05AB" w:rsidRDefault="002E398E" w:rsidP="00F944D0">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lastRenderedPageBreak/>
              <w:t>2020</w:t>
            </w:r>
          </w:p>
        </w:tc>
        <w:tc>
          <w:tcPr>
            <w:tcW w:w="1820" w:type="dxa"/>
            <w:tcBorders>
              <w:top w:val="nil"/>
              <w:left w:val="nil"/>
              <w:bottom w:val="single" w:sz="8" w:space="0" w:color="auto"/>
              <w:right w:val="single" w:sz="4" w:space="0" w:color="auto"/>
            </w:tcBorders>
            <w:shd w:val="clear" w:color="auto" w:fill="auto"/>
            <w:noWrap/>
            <w:vAlign w:val="center"/>
            <w:hideMark/>
          </w:tcPr>
          <w:p w14:paraId="5CD70592"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10 426,18</w:t>
            </w:r>
          </w:p>
        </w:tc>
        <w:tc>
          <w:tcPr>
            <w:tcW w:w="1820" w:type="dxa"/>
            <w:tcBorders>
              <w:top w:val="nil"/>
              <w:left w:val="nil"/>
              <w:bottom w:val="single" w:sz="8" w:space="0" w:color="auto"/>
              <w:right w:val="single" w:sz="8" w:space="0" w:color="auto"/>
            </w:tcBorders>
            <w:shd w:val="clear" w:color="auto" w:fill="auto"/>
            <w:noWrap/>
            <w:vAlign w:val="center"/>
            <w:hideMark/>
          </w:tcPr>
          <w:p w14:paraId="3FFD988B" w14:textId="77777777" w:rsidR="002E398E" w:rsidRPr="004F05AB" w:rsidRDefault="002E398E" w:rsidP="00F944D0">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786</w:t>
            </w:r>
          </w:p>
        </w:tc>
      </w:tr>
    </w:tbl>
    <w:p w14:paraId="2F3CB16A" w14:textId="77777777" w:rsidR="002E398E" w:rsidRPr="004F05AB" w:rsidRDefault="002E398E" w:rsidP="002E398E">
      <w:pPr>
        <w:tabs>
          <w:tab w:val="right" w:pos="7380"/>
        </w:tabs>
        <w:spacing w:after="0" w:line="240" w:lineRule="auto"/>
        <w:jc w:val="both"/>
        <w:rPr>
          <w:rFonts w:ascii="Times New Roman" w:eastAsia="Times New Roman" w:hAnsi="Times New Roman" w:cs="Times New Roman"/>
          <w:szCs w:val="24"/>
        </w:rPr>
      </w:pPr>
    </w:p>
    <w:p w14:paraId="466EF57E" w14:textId="77777777" w:rsidR="002E398E" w:rsidRPr="004F05AB" w:rsidRDefault="002E398E" w:rsidP="002E398E">
      <w:pPr>
        <w:tabs>
          <w:tab w:val="right" w:pos="7380"/>
        </w:tabs>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drawing>
          <wp:inline distT="0" distB="0" distL="0" distR="0" wp14:anchorId="62C58D58" wp14:editId="4FCC4FB2">
            <wp:extent cx="3676650" cy="2034541"/>
            <wp:effectExtent l="0" t="0" r="0" b="3810"/>
            <wp:docPr id="31" name="Wykres 31">
              <a:extLst xmlns:a="http://schemas.openxmlformats.org/drawingml/2006/main">
                <a:ext uri="{FF2B5EF4-FFF2-40B4-BE49-F238E27FC236}">
                  <a16:creationId xmlns:a16="http://schemas.microsoft.com/office/drawing/2014/main" id="{653E811E-CE5B-4798-B5B1-36544D62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CCAF47" w14:textId="77777777" w:rsidR="002E398E" w:rsidRPr="004F05AB" w:rsidRDefault="002E398E" w:rsidP="002E398E">
      <w:pPr>
        <w:tabs>
          <w:tab w:val="right" w:pos="7380"/>
        </w:tabs>
        <w:spacing w:after="0" w:line="240" w:lineRule="auto"/>
        <w:jc w:val="both"/>
        <w:rPr>
          <w:rFonts w:ascii="Times New Roman" w:eastAsia="Times New Roman" w:hAnsi="Times New Roman" w:cs="Times New Roman"/>
          <w:szCs w:val="24"/>
        </w:rPr>
      </w:pPr>
    </w:p>
    <w:p w14:paraId="2C6CFBBB" w14:textId="77777777" w:rsidR="002E398E" w:rsidRPr="004F05AB" w:rsidRDefault="002E398E" w:rsidP="002E398E">
      <w:pPr>
        <w:tabs>
          <w:tab w:val="right" w:pos="7380"/>
        </w:tabs>
        <w:spacing w:after="0" w:line="240" w:lineRule="auto"/>
        <w:ind w:firstLine="851"/>
        <w:jc w:val="both"/>
        <w:rPr>
          <w:rFonts w:ascii="Times New Roman" w:eastAsia="Times New Roman" w:hAnsi="Times New Roman" w:cs="Times New Roman"/>
          <w:szCs w:val="24"/>
        </w:rPr>
      </w:pPr>
    </w:p>
    <w:p w14:paraId="6C01EC9A" w14:textId="77777777" w:rsidR="002E398E" w:rsidRPr="004F05AB" w:rsidRDefault="002E398E" w:rsidP="004F30EE">
      <w:pPr>
        <w:tabs>
          <w:tab w:val="right" w:pos="7380"/>
        </w:tabs>
        <w:spacing w:after="0" w:line="240" w:lineRule="auto"/>
        <w:jc w:val="both"/>
        <w:rPr>
          <w:rFonts w:ascii="Times New Roman" w:eastAsia="Times New Roman" w:hAnsi="Times New Roman" w:cs="Times New Roman"/>
          <w:szCs w:val="24"/>
        </w:rPr>
      </w:pPr>
    </w:p>
    <w:p w14:paraId="3F227D61" w14:textId="5587501D" w:rsidR="002E398E" w:rsidRPr="004F05AB" w:rsidRDefault="002E398E" w:rsidP="00A8116B">
      <w:pPr>
        <w:tabs>
          <w:tab w:val="left" w:pos="2268"/>
        </w:tabs>
        <w:spacing w:after="0" w:line="240" w:lineRule="auto"/>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Wspieranie rodziny</w:t>
      </w:r>
      <w:r w:rsidR="00173B34" w:rsidRPr="004F05AB">
        <w:rPr>
          <w:rFonts w:ascii="Times New Roman" w:eastAsia="Times New Roman" w:hAnsi="Times New Roman" w:cs="Times New Roman"/>
          <w:b/>
          <w:szCs w:val="24"/>
        </w:rPr>
        <w:t xml:space="preserve"> </w:t>
      </w:r>
      <w:r w:rsidR="00A8116B" w:rsidRPr="004F05AB">
        <w:rPr>
          <w:rFonts w:ascii="Times New Roman" w:eastAsia="Times New Roman" w:hAnsi="Times New Roman" w:cs="Times New Roman"/>
          <w:b/>
          <w:szCs w:val="24"/>
        </w:rPr>
        <w:t xml:space="preserve">„Dobry start” </w:t>
      </w:r>
      <w:r w:rsidRPr="004F05AB">
        <w:rPr>
          <w:rFonts w:ascii="Times New Roman" w:eastAsia="Times New Roman" w:hAnsi="Times New Roman" w:cs="Times New Roman"/>
          <w:b/>
          <w:szCs w:val="24"/>
        </w:rPr>
        <w:t xml:space="preserve">- </w:t>
      </w:r>
      <w:r w:rsidRPr="004F05AB">
        <w:rPr>
          <w:rFonts w:ascii="Times New Roman" w:hAnsi="Times New Roman" w:cs="Times New Roman"/>
          <w:b/>
          <w:szCs w:val="24"/>
        </w:rPr>
        <w:t>dotacja celowa na zadania zlecone</w:t>
      </w:r>
    </w:p>
    <w:p w14:paraId="43194E96" w14:textId="77777777" w:rsidR="00A8116B" w:rsidRPr="004F05AB" w:rsidRDefault="00A8116B" w:rsidP="00A8116B">
      <w:pPr>
        <w:tabs>
          <w:tab w:val="left" w:pos="2268"/>
        </w:tabs>
        <w:spacing w:after="0" w:line="240" w:lineRule="auto"/>
        <w:jc w:val="center"/>
        <w:rPr>
          <w:rFonts w:ascii="Times New Roman" w:eastAsia="Times New Roman" w:hAnsi="Times New Roman" w:cs="Times New Roman"/>
          <w:b/>
          <w:szCs w:val="24"/>
        </w:rPr>
      </w:pPr>
    </w:p>
    <w:p w14:paraId="2930C1E4" w14:textId="77777777" w:rsidR="002E398E" w:rsidRPr="004F05AB" w:rsidRDefault="002E398E" w:rsidP="00173B34">
      <w:pPr>
        <w:spacing w:after="0" w:line="240" w:lineRule="auto"/>
        <w:ind w:firstLine="851"/>
        <w:jc w:val="both"/>
        <w:rPr>
          <w:rFonts w:ascii="Times New Roman" w:eastAsia="Times New Roman" w:hAnsi="Times New Roman" w:cs="Times New Roman"/>
          <w:szCs w:val="24"/>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173B34" w:rsidRPr="004F05AB" w14:paraId="28AC083F" w14:textId="77777777" w:rsidTr="00F944D0">
        <w:trPr>
          <w:trHeight w:val="300"/>
          <w:jc w:val="center"/>
        </w:trPr>
        <w:tc>
          <w:tcPr>
            <w:tcW w:w="96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4E8AFE86"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45534B72"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vAlign w:val="center"/>
            <w:hideMark/>
          </w:tcPr>
          <w:p w14:paraId="27823C6B"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ŚWIADCZEŃ</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4A548CD8"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RODZIN</w:t>
            </w:r>
          </w:p>
        </w:tc>
      </w:tr>
      <w:tr w:rsidR="00173B34" w:rsidRPr="004F05AB" w14:paraId="37F6B25B" w14:textId="77777777" w:rsidTr="00F944D0">
        <w:trPr>
          <w:trHeight w:val="288"/>
          <w:jc w:val="center"/>
        </w:trPr>
        <w:tc>
          <w:tcPr>
            <w:tcW w:w="960" w:type="dxa"/>
            <w:tcBorders>
              <w:top w:val="nil"/>
              <w:left w:val="single" w:sz="8" w:space="0" w:color="auto"/>
              <w:bottom w:val="single" w:sz="4" w:space="0" w:color="auto"/>
              <w:right w:val="single" w:sz="4" w:space="0" w:color="auto"/>
            </w:tcBorders>
            <w:shd w:val="clear" w:color="000000" w:fill="BFBFBF"/>
            <w:noWrap/>
            <w:vAlign w:val="center"/>
            <w:hideMark/>
          </w:tcPr>
          <w:p w14:paraId="6AC52131"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27973982"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1 629 000,00</w:t>
            </w:r>
          </w:p>
        </w:tc>
        <w:tc>
          <w:tcPr>
            <w:tcW w:w="1820" w:type="dxa"/>
            <w:tcBorders>
              <w:top w:val="nil"/>
              <w:left w:val="nil"/>
              <w:bottom w:val="single" w:sz="4" w:space="0" w:color="auto"/>
              <w:right w:val="single" w:sz="4" w:space="0" w:color="auto"/>
            </w:tcBorders>
            <w:shd w:val="clear" w:color="auto" w:fill="auto"/>
            <w:noWrap/>
            <w:vAlign w:val="center"/>
            <w:hideMark/>
          </w:tcPr>
          <w:p w14:paraId="6F85E87F"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5 430</w:t>
            </w:r>
          </w:p>
        </w:tc>
        <w:tc>
          <w:tcPr>
            <w:tcW w:w="1820" w:type="dxa"/>
            <w:tcBorders>
              <w:top w:val="nil"/>
              <w:left w:val="nil"/>
              <w:bottom w:val="single" w:sz="4" w:space="0" w:color="auto"/>
              <w:right w:val="single" w:sz="8" w:space="0" w:color="auto"/>
            </w:tcBorders>
            <w:shd w:val="clear" w:color="auto" w:fill="auto"/>
            <w:noWrap/>
            <w:vAlign w:val="center"/>
            <w:hideMark/>
          </w:tcPr>
          <w:p w14:paraId="7F3539C8"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3 875</w:t>
            </w:r>
          </w:p>
        </w:tc>
      </w:tr>
      <w:tr w:rsidR="00173B34" w:rsidRPr="004F05AB" w14:paraId="5A88FF6E" w14:textId="77777777" w:rsidTr="00F944D0">
        <w:trPr>
          <w:trHeight w:val="288"/>
          <w:jc w:val="center"/>
        </w:trPr>
        <w:tc>
          <w:tcPr>
            <w:tcW w:w="960" w:type="dxa"/>
            <w:tcBorders>
              <w:top w:val="nil"/>
              <w:left w:val="single" w:sz="8" w:space="0" w:color="auto"/>
              <w:bottom w:val="single" w:sz="4" w:space="0" w:color="auto"/>
              <w:right w:val="single" w:sz="4" w:space="0" w:color="auto"/>
            </w:tcBorders>
            <w:shd w:val="clear" w:color="000000" w:fill="BFBFBF"/>
            <w:noWrap/>
            <w:vAlign w:val="center"/>
            <w:hideMark/>
          </w:tcPr>
          <w:p w14:paraId="0E251AEA"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40862BEB"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1 660 200,00</w:t>
            </w:r>
          </w:p>
        </w:tc>
        <w:tc>
          <w:tcPr>
            <w:tcW w:w="1820" w:type="dxa"/>
            <w:tcBorders>
              <w:top w:val="nil"/>
              <w:left w:val="nil"/>
              <w:bottom w:val="single" w:sz="4" w:space="0" w:color="auto"/>
              <w:right w:val="single" w:sz="4" w:space="0" w:color="auto"/>
            </w:tcBorders>
            <w:shd w:val="clear" w:color="auto" w:fill="auto"/>
            <w:noWrap/>
            <w:vAlign w:val="center"/>
            <w:hideMark/>
          </w:tcPr>
          <w:p w14:paraId="764FB6F3"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5 536</w:t>
            </w:r>
          </w:p>
        </w:tc>
        <w:tc>
          <w:tcPr>
            <w:tcW w:w="1820" w:type="dxa"/>
            <w:tcBorders>
              <w:top w:val="nil"/>
              <w:left w:val="nil"/>
              <w:bottom w:val="single" w:sz="4" w:space="0" w:color="auto"/>
              <w:right w:val="single" w:sz="8" w:space="0" w:color="auto"/>
            </w:tcBorders>
            <w:shd w:val="clear" w:color="auto" w:fill="auto"/>
            <w:noWrap/>
            <w:vAlign w:val="center"/>
            <w:hideMark/>
          </w:tcPr>
          <w:p w14:paraId="6B2A8DA6"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3 956</w:t>
            </w:r>
          </w:p>
        </w:tc>
      </w:tr>
      <w:tr w:rsidR="00173B34" w:rsidRPr="004F05AB" w14:paraId="50FDEE48" w14:textId="77777777" w:rsidTr="00F944D0">
        <w:trPr>
          <w:trHeight w:val="300"/>
          <w:jc w:val="center"/>
        </w:trPr>
        <w:tc>
          <w:tcPr>
            <w:tcW w:w="960" w:type="dxa"/>
            <w:tcBorders>
              <w:top w:val="nil"/>
              <w:left w:val="single" w:sz="8" w:space="0" w:color="auto"/>
              <w:bottom w:val="single" w:sz="8" w:space="0" w:color="auto"/>
              <w:right w:val="single" w:sz="4" w:space="0" w:color="auto"/>
            </w:tcBorders>
            <w:shd w:val="clear" w:color="000000" w:fill="BFBFBF"/>
            <w:noWrap/>
            <w:vAlign w:val="center"/>
            <w:hideMark/>
          </w:tcPr>
          <w:p w14:paraId="54BC0EFA"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2020</w:t>
            </w:r>
          </w:p>
        </w:tc>
        <w:tc>
          <w:tcPr>
            <w:tcW w:w="1820" w:type="dxa"/>
            <w:tcBorders>
              <w:top w:val="nil"/>
              <w:left w:val="nil"/>
              <w:bottom w:val="single" w:sz="8" w:space="0" w:color="auto"/>
              <w:right w:val="single" w:sz="4" w:space="0" w:color="auto"/>
            </w:tcBorders>
            <w:shd w:val="clear" w:color="auto" w:fill="auto"/>
            <w:noWrap/>
            <w:vAlign w:val="center"/>
            <w:hideMark/>
          </w:tcPr>
          <w:p w14:paraId="4D977BDD"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1 659 150,00</w:t>
            </w:r>
          </w:p>
        </w:tc>
        <w:tc>
          <w:tcPr>
            <w:tcW w:w="1820" w:type="dxa"/>
            <w:tcBorders>
              <w:top w:val="nil"/>
              <w:left w:val="nil"/>
              <w:bottom w:val="single" w:sz="8" w:space="0" w:color="auto"/>
              <w:right w:val="single" w:sz="4" w:space="0" w:color="auto"/>
            </w:tcBorders>
            <w:shd w:val="clear" w:color="auto" w:fill="auto"/>
            <w:noWrap/>
            <w:vAlign w:val="center"/>
            <w:hideMark/>
          </w:tcPr>
          <w:p w14:paraId="4777AE78"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5 538</w:t>
            </w:r>
          </w:p>
        </w:tc>
        <w:tc>
          <w:tcPr>
            <w:tcW w:w="1820" w:type="dxa"/>
            <w:tcBorders>
              <w:top w:val="nil"/>
              <w:left w:val="nil"/>
              <w:bottom w:val="single" w:sz="8" w:space="0" w:color="auto"/>
              <w:right w:val="single" w:sz="8" w:space="0" w:color="auto"/>
            </w:tcBorders>
            <w:shd w:val="clear" w:color="auto" w:fill="auto"/>
            <w:noWrap/>
            <w:vAlign w:val="center"/>
            <w:hideMark/>
          </w:tcPr>
          <w:p w14:paraId="556CFB9F"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3 924</w:t>
            </w:r>
          </w:p>
        </w:tc>
      </w:tr>
    </w:tbl>
    <w:p w14:paraId="38AB3319" w14:textId="77777777" w:rsidR="002E398E" w:rsidRPr="004F05AB" w:rsidRDefault="002E398E" w:rsidP="00173B34">
      <w:pPr>
        <w:spacing w:after="0" w:line="240" w:lineRule="auto"/>
        <w:jc w:val="both"/>
        <w:rPr>
          <w:rFonts w:ascii="Times New Roman" w:eastAsia="Times New Roman" w:hAnsi="Times New Roman" w:cs="Times New Roman"/>
          <w:sz w:val="40"/>
          <w:szCs w:val="40"/>
        </w:rPr>
      </w:pPr>
    </w:p>
    <w:p w14:paraId="1AD411FD" w14:textId="77777777" w:rsidR="002E398E" w:rsidRPr="004F05AB" w:rsidRDefault="002E398E" w:rsidP="002E398E">
      <w:pPr>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drawing>
          <wp:inline distT="0" distB="0" distL="0" distR="0" wp14:anchorId="6C1A3AA0" wp14:editId="4547F998">
            <wp:extent cx="3695700" cy="1931670"/>
            <wp:effectExtent l="0" t="0" r="0" b="11430"/>
            <wp:docPr id="736" name="Wykres 736">
              <a:extLst xmlns:a="http://schemas.openxmlformats.org/drawingml/2006/main">
                <a:ext uri="{FF2B5EF4-FFF2-40B4-BE49-F238E27FC236}">
                  <a16:creationId xmlns:a16="http://schemas.microsoft.com/office/drawing/2014/main" id="{78392F9B-9C97-42F2-ABDC-C3801F4D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DDE982" w14:textId="49BFF960" w:rsidR="002E398E" w:rsidRPr="004F05AB" w:rsidRDefault="002E398E" w:rsidP="002E398E">
      <w:pPr>
        <w:spacing w:after="0" w:line="240" w:lineRule="auto"/>
        <w:ind w:firstLine="851"/>
        <w:jc w:val="both"/>
        <w:rPr>
          <w:rFonts w:ascii="Times New Roman" w:eastAsia="Times New Roman" w:hAnsi="Times New Roman" w:cs="Times New Roman"/>
          <w:szCs w:val="24"/>
        </w:rPr>
      </w:pPr>
    </w:p>
    <w:p w14:paraId="64CEC0C6" w14:textId="77777777" w:rsidR="00A8116B" w:rsidRPr="004F05AB" w:rsidRDefault="00A8116B" w:rsidP="002E398E">
      <w:pPr>
        <w:spacing w:after="0" w:line="240" w:lineRule="auto"/>
        <w:ind w:firstLine="851"/>
        <w:jc w:val="both"/>
        <w:rPr>
          <w:rFonts w:ascii="Times New Roman" w:eastAsia="Times New Roman" w:hAnsi="Times New Roman" w:cs="Times New Roman"/>
          <w:szCs w:val="24"/>
        </w:rPr>
      </w:pPr>
    </w:p>
    <w:p w14:paraId="0CE339F4" w14:textId="5F1D2120" w:rsidR="00173B34" w:rsidRPr="004F05AB" w:rsidRDefault="00173B34" w:rsidP="00A8116B">
      <w:pPr>
        <w:spacing w:after="0" w:line="240" w:lineRule="auto"/>
        <w:jc w:val="both"/>
        <w:rPr>
          <w:rFonts w:ascii="Times New Roman" w:eastAsia="Times New Roman" w:hAnsi="Times New Roman" w:cs="Times New Roman"/>
          <w:szCs w:val="24"/>
        </w:rPr>
      </w:pPr>
    </w:p>
    <w:p w14:paraId="3BCCFC25" w14:textId="624946F6" w:rsidR="002E398E" w:rsidRPr="004F05AB" w:rsidRDefault="002E398E" w:rsidP="00A8116B">
      <w:pPr>
        <w:tabs>
          <w:tab w:val="left" w:pos="2268"/>
        </w:tabs>
        <w:spacing w:after="0" w:line="240" w:lineRule="auto"/>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Pomoc materialna dla uczniów</w:t>
      </w:r>
      <w:r w:rsidR="00173B34" w:rsidRPr="004F05AB">
        <w:rPr>
          <w:rFonts w:ascii="Times New Roman" w:eastAsia="Times New Roman" w:hAnsi="Times New Roman" w:cs="Times New Roman"/>
          <w:b/>
          <w:szCs w:val="24"/>
        </w:rPr>
        <w:t xml:space="preserve"> </w:t>
      </w:r>
      <w:r w:rsidRPr="004F05AB">
        <w:rPr>
          <w:rFonts w:ascii="Times New Roman" w:eastAsia="Times New Roman" w:hAnsi="Times New Roman" w:cs="Times New Roman"/>
          <w:b/>
          <w:szCs w:val="24"/>
        </w:rPr>
        <w:t>- dotacja celowa na dofinansowanie zadań własnych gminy</w:t>
      </w:r>
    </w:p>
    <w:p w14:paraId="244076D2" w14:textId="77777777" w:rsidR="002E398E" w:rsidRPr="004F05AB" w:rsidRDefault="002E398E" w:rsidP="00173B34">
      <w:pPr>
        <w:spacing w:after="0" w:line="240" w:lineRule="auto"/>
        <w:jc w:val="both"/>
        <w:rPr>
          <w:rFonts w:ascii="Times New Roman" w:eastAsia="Times New Roman" w:hAnsi="Times New Roman" w:cs="Times New Roman"/>
          <w:szCs w:val="24"/>
        </w:rPr>
      </w:pPr>
    </w:p>
    <w:p w14:paraId="581B10E2" w14:textId="77777777" w:rsidR="002E398E" w:rsidRPr="004F05AB" w:rsidRDefault="002E398E" w:rsidP="00173B34">
      <w:pPr>
        <w:spacing w:after="0" w:line="240" w:lineRule="auto"/>
        <w:jc w:val="both"/>
        <w:rPr>
          <w:rFonts w:ascii="Times New Roman" w:eastAsia="Times New Roman" w:hAnsi="Times New Roman" w:cs="Times New Roman"/>
          <w:szCs w:val="24"/>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173B34" w:rsidRPr="004F05AB" w14:paraId="0EBADA93" w14:textId="77777777" w:rsidTr="00F944D0">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1638997"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02A23762"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14:paraId="24334FB1"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LICZBA UCZNIÓW</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14:paraId="5F850FC5"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ILOŚĆ ŚWIADCZEŃ</w:t>
            </w:r>
          </w:p>
        </w:tc>
      </w:tr>
      <w:tr w:rsidR="00173B34" w:rsidRPr="004F05AB" w14:paraId="710F9C16"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3160035C"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2017</w:t>
            </w:r>
          </w:p>
        </w:tc>
        <w:tc>
          <w:tcPr>
            <w:tcW w:w="1820" w:type="dxa"/>
            <w:tcBorders>
              <w:top w:val="nil"/>
              <w:left w:val="nil"/>
              <w:bottom w:val="single" w:sz="4" w:space="0" w:color="auto"/>
              <w:right w:val="single" w:sz="4" w:space="0" w:color="auto"/>
            </w:tcBorders>
            <w:shd w:val="clear" w:color="auto" w:fill="auto"/>
            <w:noWrap/>
            <w:vAlign w:val="center"/>
            <w:hideMark/>
          </w:tcPr>
          <w:p w14:paraId="4B6D9E9D"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68 274,32</w:t>
            </w:r>
          </w:p>
        </w:tc>
        <w:tc>
          <w:tcPr>
            <w:tcW w:w="1820" w:type="dxa"/>
            <w:tcBorders>
              <w:top w:val="nil"/>
              <w:left w:val="nil"/>
              <w:bottom w:val="single" w:sz="4" w:space="0" w:color="auto"/>
              <w:right w:val="single" w:sz="4" w:space="0" w:color="auto"/>
            </w:tcBorders>
            <w:shd w:val="clear" w:color="auto" w:fill="auto"/>
            <w:noWrap/>
            <w:vAlign w:val="center"/>
            <w:hideMark/>
          </w:tcPr>
          <w:p w14:paraId="476ABDBC"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63</w:t>
            </w:r>
          </w:p>
        </w:tc>
        <w:tc>
          <w:tcPr>
            <w:tcW w:w="1820" w:type="dxa"/>
            <w:tcBorders>
              <w:top w:val="nil"/>
              <w:left w:val="nil"/>
              <w:bottom w:val="single" w:sz="4" w:space="0" w:color="auto"/>
              <w:right w:val="single" w:sz="8" w:space="0" w:color="auto"/>
            </w:tcBorders>
            <w:shd w:val="clear" w:color="auto" w:fill="auto"/>
            <w:noWrap/>
            <w:vAlign w:val="center"/>
            <w:hideMark/>
          </w:tcPr>
          <w:p w14:paraId="64FDA0D3"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147</w:t>
            </w:r>
          </w:p>
        </w:tc>
      </w:tr>
      <w:tr w:rsidR="00173B34" w:rsidRPr="004F05AB" w14:paraId="28783F9C"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7EE3E53C"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14:paraId="07DE28B5"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45 199,60</w:t>
            </w:r>
          </w:p>
        </w:tc>
        <w:tc>
          <w:tcPr>
            <w:tcW w:w="1820" w:type="dxa"/>
            <w:tcBorders>
              <w:top w:val="nil"/>
              <w:left w:val="nil"/>
              <w:bottom w:val="single" w:sz="4" w:space="0" w:color="auto"/>
              <w:right w:val="single" w:sz="4" w:space="0" w:color="auto"/>
            </w:tcBorders>
            <w:shd w:val="clear" w:color="auto" w:fill="auto"/>
            <w:noWrap/>
            <w:vAlign w:val="center"/>
            <w:hideMark/>
          </w:tcPr>
          <w:p w14:paraId="70CC6F9C"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56</w:t>
            </w:r>
          </w:p>
        </w:tc>
        <w:tc>
          <w:tcPr>
            <w:tcW w:w="1820" w:type="dxa"/>
            <w:tcBorders>
              <w:top w:val="nil"/>
              <w:left w:val="nil"/>
              <w:bottom w:val="single" w:sz="4" w:space="0" w:color="auto"/>
              <w:right w:val="single" w:sz="8" w:space="0" w:color="auto"/>
            </w:tcBorders>
            <w:shd w:val="clear" w:color="auto" w:fill="auto"/>
            <w:noWrap/>
            <w:vAlign w:val="center"/>
            <w:hideMark/>
          </w:tcPr>
          <w:p w14:paraId="6DE294ED"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100</w:t>
            </w:r>
          </w:p>
        </w:tc>
      </w:tr>
      <w:tr w:rsidR="00173B34" w:rsidRPr="004F05AB" w14:paraId="136FF684" w14:textId="77777777" w:rsidTr="00F944D0">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14:paraId="282D12B9"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14:paraId="64340EE2"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50 426,25</w:t>
            </w:r>
          </w:p>
        </w:tc>
        <w:tc>
          <w:tcPr>
            <w:tcW w:w="1820" w:type="dxa"/>
            <w:tcBorders>
              <w:top w:val="nil"/>
              <w:left w:val="nil"/>
              <w:bottom w:val="single" w:sz="4" w:space="0" w:color="auto"/>
              <w:right w:val="single" w:sz="4" w:space="0" w:color="auto"/>
            </w:tcBorders>
            <w:shd w:val="clear" w:color="auto" w:fill="auto"/>
            <w:noWrap/>
            <w:vAlign w:val="center"/>
            <w:hideMark/>
          </w:tcPr>
          <w:p w14:paraId="3C2BDF79"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45</w:t>
            </w:r>
          </w:p>
        </w:tc>
        <w:tc>
          <w:tcPr>
            <w:tcW w:w="1820" w:type="dxa"/>
            <w:tcBorders>
              <w:top w:val="nil"/>
              <w:left w:val="nil"/>
              <w:bottom w:val="single" w:sz="4" w:space="0" w:color="auto"/>
              <w:right w:val="single" w:sz="8" w:space="0" w:color="auto"/>
            </w:tcBorders>
            <w:shd w:val="clear" w:color="auto" w:fill="auto"/>
            <w:noWrap/>
            <w:vAlign w:val="center"/>
            <w:hideMark/>
          </w:tcPr>
          <w:p w14:paraId="7A2909F5"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98</w:t>
            </w:r>
          </w:p>
        </w:tc>
      </w:tr>
      <w:tr w:rsidR="00173B34" w:rsidRPr="004F05AB" w14:paraId="028A588E" w14:textId="77777777" w:rsidTr="00F944D0">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14:paraId="4950D8D4" w14:textId="77777777" w:rsidR="002E398E" w:rsidRPr="004F05AB" w:rsidRDefault="002E398E" w:rsidP="00173B34">
            <w:pPr>
              <w:spacing w:after="0" w:line="240" w:lineRule="auto"/>
              <w:jc w:val="center"/>
              <w:rPr>
                <w:rFonts w:ascii="Times New Roman" w:eastAsia="Times New Roman" w:hAnsi="Times New Roman" w:cs="Times New Roman"/>
                <w:b/>
                <w:bCs/>
                <w:szCs w:val="24"/>
                <w:lang w:eastAsia="pl-PL"/>
              </w:rPr>
            </w:pPr>
            <w:r w:rsidRPr="004F05AB">
              <w:rPr>
                <w:rFonts w:ascii="Times New Roman" w:eastAsia="Times New Roman" w:hAnsi="Times New Roman" w:cs="Times New Roman"/>
                <w:b/>
                <w:bCs/>
                <w:szCs w:val="24"/>
                <w:lang w:eastAsia="pl-PL"/>
              </w:rPr>
              <w:lastRenderedPageBreak/>
              <w:t>2020</w:t>
            </w:r>
          </w:p>
        </w:tc>
        <w:tc>
          <w:tcPr>
            <w:tcW w:w="1820" w:type="dxa"/>
            <w:tcBorders>
              <w:top w:val="nil"/>
              <w:left w:val="nil"/>
              <w:bottom w:val="single" w:sz="8" w:space="0" w:color="auto"/>
              <w:right w:val="single" w:sz="4" w:space="0" w:color="auto"/>
            </w:tcBorders>
            <w:shd w:val="clear" w:color="auto" w:fill="auto"/>
            <w:noWrap/>
            <w:vAlign w:val="center"/>
            <w:hideMark/>
          </w:tcPr>
          <w:p w14:paraId="3D9B23AB"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27 310,18</w:t>
            </w:r>
          </w:p>
        </w:tc>
        <w:tc>
          <w:tcPr>
            <w:tcW w:w="1820" w:type="dxa"/>
            <w:tcBorders>
              <w:top w:val="nil"/>
              <w:left w:val="nil"/>
              <w:bottom w:val="single" w:sz="8" w:space="0" w:color="auto"/>
              <w:right w:val="single" w:sz="4" w:space="0" w:color="auto"/>
            </w:tcBorders>
            <w:shd w:val="clear" w:color="auto" w:fill="auto"/>
            <w:noWrap/>
            <w:vAlign w:val="center"/>
            <w:hideMark/>
          </w:tcPr>
          <w:p w14:paraId="03B42B1F"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27</w:t>
            </w:r>
          </w:p>
        </w:tc>
        <w:tc>
          <w:tcPr>
            <w:tcW w:w="1820" w:type="dxa"/>
            <w:tcBorders>
              <w:top w:val="nil"/>
              <w:left w:val="nil"/>
              <w:bottom w:val="single" w:sz="8" w:space="0" w:color="auto"/>
              <w:right w:val="single" w:sz="8" w:space="0" w:color="auto"/>
            </w:tcBorders>
            <w:shd w:val="clear" w:color="auto" w:fill="auto"/>
            <w:noWrap/>
            <w:vAlign w:val="center"/>
            <w:hideMark/>
          </w:tcPr>
          <w:p w14:paraId="31E6E921" w14:textId="77777777" w:rsidR="002E398E" w:rsidRPr="004F05AB" w:rsidRDefault="002E398E" w:rsidP="00173B34">
            <w:pPr>
              <w:spacing w:after="0" w:line="240" w:lineRule="auto"/>
              <w:jc w:val="right"/>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60</w:t>
            </w:r>
          </w:p>
        </w:tc>
      </w:tr>
    </w:tbl>
    <w:p w14:paraId="1073F098" w14:textId="77777777" w:rsidR="002E398E" w:rsidRPr="004F05AB" w:rsidRDefault="002E398E" w:rsidP="00173B34">
      <w:pPr>
        <w:tabs>
          <w:tab w:val="left" w:pos="284"/>
          <w:tab w:val="left" w:pos="5529"/>
        </w:tabs>
        <w:spacing w:after="0" w:line="240" w:lineRule="auto"/>
        <w:jc w:val="both"/>
        <w:rPr>
          <w:rFonts w:ascii="Times New Roman" w:eastAsia="Times New Roman" w:hAnsi="Times New Roman" w:cs="Times New Roman"/>
          <w:szCs w:val="24"/>
        </w:rPr>
      </w:pPr>
    </w:p>
    <w:p w14:paraId="4AE1A2C1" w14:textId="77777777" w:rsidR="002E398E" w:rsidRDefault="002E398E" w:rsidP="00173B34">
      <w:pPr>
        <w:tabs>
          <w:tab w:val="left" w:pos="900"/>
        </w:tabs>
        <w:spacing w:after="0" w:line="240" w:lineRule="auto"/>
        <w:jc w:val="center"/>
        <w:rPr>
          <w:rFonts w:ascii="Times New Roman" w:eastAsia="Times New Roman" w:hAnsi="Times New Roman" w:cs="Times New Roman"/>
          <w:szCs w:val="24"/>
        </w:rPr>
      </w:pPr>
      <w:r w:rsidRPr="004F05AB">
        <w:rPr>
          <w:rFonts w:ascii="Times New Roman" w:hAnsi="Times New Roman" w:cs="Times New Roman"/>
          <w:noProof/>
          <w:szCs w:val="24"/>
          <w:lang w:eastAsia="pl-PL"/>
        </w:rPr>
        <w:drawing>
          <wp:inline distT="0" distB="0" distL="0" distR="0" wp14:anchorId="753F2497" wp14:editId="126BB609">
            <wp:extent cx="3695700" cy="2034540"/>
            <wp:effectExtent l="0" t="0" r="0" b="3810"/>
            <wp:docPr id="747" name="Wykres 747">
              <a:extLst xmlns:a="http://schemas.openxmlformats.org/drawingml/2006/main">
                <a:ext uri="{FF2B5EF4-FFF2-40B4-BE49-F238E27FC236}">
                  <a16:creationId xmlns:a16="http://schemas.microsoft.com/office/drawing/2014/main" id="{78392F9B-9C97-42F2-ABDC-C3801F4D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F868B5" w14:textId="77777777" w:rsidR="003C75E3" w:rsidRPr="004F05AB" w:rsidRDefault="003C75E3" w:rsidP="00173B34">
      <w:pPr>
        <w:tabs>
          <w:tab w:val="left" w:pos="900"/>
        </w:tabs>
        <w:spacing w:after="0" w:line="240" w:lineRule="auto"/>
        <w:jc w:val="center"/>
        <w:rPr>
          <w:rFonts w:ascii="Times New Roman" w:eastAsia="Times New Roman" w:hAnsi="Times New Roman" w:cs="Times New Roman"/>
          <w:szCs w:val="24"/>
        </w:rPr>
      </w:pPr>
    </w:p>
    <w:p w14:paraId="0C958696" w14:textId="30474A92" w:rsidR="00CB5656" w:rsidRPr="004F05AB" w:rsidRDefault="00CB5656" w:rsidP="00530148">
      <w:pPr>
        <w:spacing w:after="0" w:line="240" w:lineRule="auto"/>
        <w:jc w:val="both"/>
        <w:rPr>
          <w:rFonts w:ascii="Times New Roman" w:hAnsi="Times New Roman" w:cs="Times New Roman"/>
          <w:szCs w:val="24"/>
        </w:rPr>
      </w:pPr>
    </w:p>
    <w:p w14:paraId="3FA3ECB3" w14:textId="720C40D0" w:rsidR="00A5026A" w:rsidRPr="003C75E3" w:rsidRDefault="00645FC7" w:rsidP="00616B9E">
      <w:pPr>
        <w:pStyle w:val="Nagwek3"/>
      </w:pPr>
      <w:bookmarkStart w:id="156" w:name="_Toc73356258"/>
      <w:r w:rsidRPr="003C75E3">
        <w:rPr>
          <w:rFonts w:ascii="Times New Roman" w:hAnsi="Times New Roman" w:cs="Times New Roman"/>
        </w:rPr>
        <w:t>Żłobek Miejski</w:t>
      </w:r>
      <w:r w:rsidR="00B76D58" w:rsidRPr="003C75E3">
        <w:rPr>
          <w:rFonts w:ascii="Times New Roman" w:hAnsi="Times New Roman" w:cs="Times New Roman"/>
        </w:rPr>
        <w:t>.</w:t>
      </w:r>
      <w:bookmarkEnd w:id="156"/>
    </w:p>
    <w:p w14:paraId="6EB94B2D" w14:textId="77777777" w:rsidR="00A5026A" w:rsidRPr="004F05AB" w:rsidRDefault="00A5026A" w:rsidP="00195021">
      <w:pPr>
        <w:spacing w:after="0" w:line="276" w:lineRule="auto"/>
        <w:jc w:val="both"/>
        <w:rPr>
          <w:rFonts w:ascii="Times New Roman" w:hAnsi="Times New Roman" w:cs="Times New Roman"/>
          <w:szCs w:val="24"/>
        </w:rPr>
      </w:pPr>
    </w:p>
    <w:p w14:paraId="6C5459BF" w14:textId="0B90F367" w:rsidR="00195021" w:rsidRPr="003C75E3" w:rsidRDefault="00A5026A" w:rsidP="003C75E3">
      <w:pPr>
        <w:spacing w:after="0" w:line="240" w:lineRule="auto"/>
        <w:ind w:firstLine="708"/>
        <w:jc w:val="both"/>
        <w:rPr>
          <w:rFonts w:ascii="Times New Roman" w:hAnsi="Times New Roman" w:cs="Times New Roman"/>
          <w:szCs w:val="24"/>
        </w:rPr>
      </w:pPr>
      <w:r w:rsidRPr="003C75E3">
        <w:rPr>
          <w:rFonts w:ascii="Times New Roman" w:hAnsi="Times New Roman" w:cs="Times New Roman"/>
          <w:szCs w:val="24"/>
        </w:rPr>
        <w:t xml:space="preserve">Żłobek </w:t>
      </w:r>
      <w:r w:rsidR="00195021" w:rsidRPr="003C75E3">
        <w:rPr>
          <w:rFonts w:ascii="Times New Roman" w:hAnsi="Times New Roman" w:cs="Times New Roman"/>
          <w:szCs w:val="24"/>
        </w:rPr>
        <w:t>j</w:t>
      </w:r>
      <w:r w:rsidR="00645FC7" w:rsidRPr="003C75E3">
        <w:rPr>
          <w:rFonts w:ascii="Times New Roman" w:hAnsi="Times New Roman" w:cs="Times New Roman"/>
          <w:szCs w:val="24"/>
        </w:rPr>
        <w:t xml:space="preserve">ako jednostka organizacyjna </w:t>
      </w:r>
      <w:r w:rsidR="00195021" w:rsidRPr="003C75E3">
        <w:rPr>
          <w:rFonts w:ascii="Times New Roman" w:hAnsi="Times New Roman" w:cs="Times New Roman"/>
          <w:szCs w:val="24"/>
        </w:rPr>
        <w:t xml:space="preserve">Gminy </w:t>
      </w:r>
      <w:r w:rsidR="00645FC7" w:rsidRPr="003C75E3">
        <w:rPr>
          <w:rFonts w:ascii="Times New Roman" w:hAnsi="Times New Roman" w:cs="Times New Roman"/>
          <w:szCs w:val="24"/>
        </w:rPr>
        <w:t xml:space="preserve">został utworzony 1 września 2012 r. </w:t>
      </w:r>
      <w:r w:rsidR="00195021" w:rsidRPr="003C75E3">
        <w:rPr>
          <w:rFonts w:ascii="Times New Roman" w:hAnsi="Times New Roman" w:cs="Times New Roman"/>
          <w:szCs w:val="24"/>
        </w:rPr>
        <w:t>D</w:t>
      </w:r>
      <w:r w:rsidR="00645FC7" w:rsidRPr="003C75E3">
        <w:rPr>
          <w:rFonts w:ascii="Times New Roman" w:hAnsi="Times New Roman" w:cs="Times New Roman"/>
          <w:szCs w:val="24"/>
        </w:rPr>
        <w:t>o rejestru żłobków</w:t>
      </w:r>
      <w:r w:rsidR="00195021" w:rsidRPr="003C75E3">
        <w:rPr>
          <w:rFonts w:ascii="Times New Roman" w:hAnsi="Times New Roman" w:cs="Times New Roman"/>
          <w:szCs w:val="24"/>
        </w:rPr>
        <w:t xml:space="preserve"> </w:t>
      </w:r>
      <w:r w:rsidR="00645FC7" w:rsidRPr="003C75E3">
        <w:rPr>
          <w:rFonts w:ascii="Times New Roman" w:hAnsi="Times New Roman" w:cs="Times New Roman"/>
          <w:szCs w:val="24"/>
        </w:rPr>
        <w:t xml:space="preserve">i klubów dziecięcych </w:t>
      </w:r>
      <w:r w:rsidR="00195021" w:rsidRPr="003C75E3">
        <w:rPr>
          <w:rFonts w:ascii="Times New Roman" w:hAnsi="Times New Roman" w:cs="Times New Roman"/>
          <w:szCs w:val="24"/>
        </w:rPr>
        <w:t xml:space="preserve">prowadzonego przez Burmistrza Czechowic-Dziedzic </w:t>
      </w:r>
      <w:r w:rsidR="00645FC7" w:rsidRPr="003C75E3">
        <w:rPr>
          <w:rFonts w:ascii="Times New Roman" w:hAnsi="Times New Roman" w:cs="Times New Roman"/>
          <w:szCs w:val="24"/>
        </w:rPr>
        <w:t>wpisany z</w:t>
      </w:r>
      <w:r w:rsidR="00195021" w:rsidRPr="003C75E3">
        <w:rPr>
          <w:rFonts w:ascii="Times New Roman" w:hAnsi="Times New Roman" w:cs="Times New Roman"/>
          <w:szCs w:val="24"/>
        </w:rPr>
        <w:t>ostał z</w:t>
      </w:r>
      <w:r w:rsidR="00645FC7" w:rsidRPr="003C75E3">
        <w:rPr>
          <w:rFonts w:ascii="Times New Roman" w:hAnsi="Times New Roman" w:cs="Times New Roman"/>
          <w:szCs w:val="24"/>
        </w:rPr>
        <w:t> dniem 31</w:t>
      </w:r>
      <w:r w:rsidR="00195021" w:rsidRPr="003C75E3">
        <w:rPr>
          <w:rFonts w:ascii="Times New Roman" w:hAnsi="Times New Roman" w:cs="Times New Roman"/>
          <w:szCs w:val="24"/>
        </w:rPr>
        <w:t xml:space="preserve"> października </w:t>
      </w:r>
      <w:r w:rsidR="00645FC7" w:rsidRPr="003C75E3">
        <w:rPr>
          <w:rFonts w:ascii="Times New Roman" w:hAnsi="Times New Roman" w:cs="Times New Roman"/>
          <w:szCs w:val="24"/>
        </w:rPr>
        <w:t xml:space="preserve">2012 r. Do końca października 2019 r. funkcjonował przy ulicy </w:t>
      </w:r>
      <w:r w:rsidR="00195021" w:rsidRPr="003C75E3">
        <w:rPr>
          <w:rFonts w:ascii="Times New Roman" w:hAnsi="Times New Roman" w:cs="Times New Roman"/>
          <w:szCs w:val="24"/>
        </w:rPr>
        <w:t xml:space="preserve">Adama </w:t>
      </w:r>
      <w:r w:rsidR="00645FC7" w:rsidRPr="003C75E3">
        <w:rPr>
          <w:rFonts w:ascii="Times New Roman" w:hAnsi="Times New Roman" w:cs="Times New Roman"/>
          <w:szCs w:val="24"/>
        </w:rPr>
        <w:t>Mickiewicza 19, a z dniem 1 listopada 2019 r. został przeniesiony na ulicę Targową 6.</w:t>
      </w:r>
      <w:r w:rsidR="00195021" w:rsidRPr="003C75E3">
        <w:rPr>
          <w:rFonts w:ascii="Times New Roman" w:hAnsi="Times New Roman" w:cs="Times New Roman"/>
          <w:szCs w:val="24"/>
        </w:rPr>
        <w:t xml:space="preserve"> </w:t>
      </w:r>
      <w:r w:rsidR="000767B2" w:rsidRPr="003C75E3">
        <w:rPr>
          <w:rFonts w:ascii="Times New Roman" w:hAnsi="Times New Roman" w:cs="Times New Roman"/>
          <w:szCs w:val="24"/>
        </w:rPr>
        <w:t xml:space="preserve">Do końca października 2019 </w:t>
      </w:r>
      <w:r w:rsidR="00364527" w:rsidRPr="003C75E3">
        <w:rPr>
          <w:rFonts w:ascii="Times New Roman" w:hAnsi="Times New Roman" w:cs="Times New Roman"/>
          <w:szCs w:val="24"/>
        </w:rPr>
        <w:t>r. funkcjonował przy ul. Mickiewicza</w:t>
      </w:r>
      <w:r w:rsidR="000767B2" w:rsidRPr="003C75E3">
        <w:rPr>
          <w:rFonts w:ascii="Times New Roman" w:hAnsi="Times New Roman" w:cs="Times New Roman"/>
          <w:szCs w:val="24"/>
        </w:rPr>
        <w:t xml:space="preserve"> 19, a z dniem </w:t>
      </w:r>
      <w:r w:rsidR="003C75E3">
        <w:rPr>
          <w:rFonts w:ascii="Times New Roman" w:hAnsi="Times New Roman" w:cs="Times New Roman"/>
          <w:szCs w:val="24"/>
        </w:rPr>
        <w:t xml:space="preserve"> </w:t>
      </w:r>
      <w:r w:rsidR="000767B2" w:rsidRPr="003C75E3">
        <w:rPr>
          <w:rFonts w:ascii="Times New Roman" w:hAnsi="Times New Roman" w:cs="Times New Roman"/>
          <w:szCs w:val="24"/>
        </w:rPr>
        <w:t>1 listopada 2019 r. został przeniesiony na ul. Targową 6.</w:t>
      </w:r>
    </w:p>
    <w:p w14:paraId="7322A1D2" w14:textId="0ECE2DA5" w:rsidR="00364527" w:rsidRPr="003C75E3" w:rsidRDefault="00364527" w:rsidP="00364527">
      <w:pPr>
        <w:spacing w:after="0" w:line="240" w:lineRule="auto"/>
        <w:jc w:val="both"/>
        <w:rPr>
          <w:rFonts w:ascii="Times New Roman" w:hAnsi="Times New Roman" w:cs="Times New Roman"/>
          <w:szCs w:val="24"/>
        </w:rPr>
      </w:pPr>
      <w:r w:rsidRPr="003C75E3">
        <w:rPr>
          <w:rFonts w:ascii="Times New Roman" w:hAnsi="Times New Roman" w:cs="Times New Roman"/>
          <w:szCs w:val="24"/>
        </w:rPr>
        <w:t>Żłobek Miejski dysponuje 72 miejscami dla dzieci. Dzieci są podzielone na 4 grupy wiekowe. Do tych grup są przypisane stałe panie opiekunki, odpowiedzialne za poszczególne dzieci oraz sale, które zajmują.</w:t>
      </w:r>
    </w:p>
    <w:p w14:paraId="72C51BF3" w14:textId="10348B35" w:rsidR="00364527" w:rsidRPr="003C75E3" w:rsidRDefault="00364527" w:rsidP="00364527">
      <w:pPr>
        <w:spacing w:after="0" w:line="240" w:lineRule="auto"/>
        <w:jc w:val="both"/>
        <w:rPr>
          <w:rFonts w:ascii="Times New Roman" w:hAnsi="Times New Roman" w:cs="Times New Roman"/>
          <w:bCs/>
          <w:szCs w:val="24"/>
        </w:rPr>
      </w:pPr>
      <w:r w:rsidRPr="003C75E3">
        <w:rPr>
          <w:rFonts w:ascii="Times New Roman" w:hAnsi="Times New Roman" w:cs="Times New Roman"/>
          <w:szCs w:val="24"/>
        </w:rPr>
        <w:t>Do placówki w 2020 r. uczęszczało łącznie 113 dzieci.</w:t>
      </w:r>
    </w:p>
    <w:p w14:paraId="34FCACD7" w14:textId="1EBA04CF" w:rsidR="00364527" w:rsidRPr="00364527" w:rsidRDefault="00645FC7" w:rsidP="00364527">
      <w:pPr>
        <w:spacing w:after="0" w:line="240" w:lineRule="auto"/>
        <w:jc w:val="both"/>
        <w:rPr>
          <w:rFonts w:cstheme="minorHAnsi"/>
          <w:szCs w:val="24"/>
        </w:rPr>
      </w:pPr>
      <w:r w:rsidRPr="003C75E3">
        <w:rPr>
          <w:rFonts w:ascii="Times New Roman" w:hAnsi="Times New Roman" w:cs="Times New Roman"/>
          <w:szCs w:val="24"/>
        </w:rPr>
        <w:t>M</w:t>
      </w:r>
      <w:r w:rsidR="00364527" w:rsidRPr="003C75E3">
        <w:rPr>
          <w:rFonts w:ascii="Times New Roman" w:hAnsi="Times New Roman" w:cs="Times New Roman"/>
          <w:szCs w:val="24"/>
        </w:rPr>
        <w:t>iesięczna opłata za pobyt w 2020</w:t>
      </w:r>
      <w:r w:rsidRPr="003C75E3">
        <w:rPr>
          <w:rFonts w:ascii="Times New Roman" w:hAnsi="Times New Roman" w:cs="Times New Roman"/>
          <w:szCs w:val="24"/>
        </w:rPr>
        <w:t xml:space="preserve"> r</w:t>
      </w:r>
      <w:r w:rsidR="00195021" w:rsidRPr="003C75E3">
        <w:rPr>
          <w:rFonts w:ascii="Times New Roman" w:hAnsi="Times New Roman" w:cs="Times New Roman"/>
          <w:szCs w:val="24"/>
        </w:rPr>
        <w:t>.</w:t>
      </w:r>
      <w:r w:rsidRPr="003C75E3">
        <w:rPr>
          <w:rFonts w:ascii="Times New Roman" w:hAnsi="Times New Roman" w:cs="Times New Roman"/>
          <w:szCs w:val="24"/>
        </w:rPr>
        <w:t xml:space="preserve"> wynosiła </w:t>
      </w:r>
      <w:r w:rsidR="00364527" w:rsidRPr="003C75E3">
        <w:rPr>
          <w:rFonts w:ascii="Times New Roman" w:hAnsi="Times New Roman" w:cs="Times New Roman"/>
          <w:bCs/>
          <w:szCs w:val="24"/>
        </w:rPr>
        <w:t>400,00 zł.</w:t>
      </w:r>
      <w:r w:rsidR="00364527" w:rsidRPr="003C75E3">
        <w:rPr>
          <w:szCs w:val="24"/>
        </w:rPr>
        <w:t xml:space="preserve"> Uchwałą Rady </w:t>
      </w:r>
      <w:r w:rsidR="00364527" w:rsidRPr="00364527">
        <w:rPr>
          <w:szCs w:val="24"/>
        </w:rPr>
        <w:t xml:space="preserve">Miejskiej </w:t>
      </w:r>
      <w:r w:rsidR="00364527" w:rsidRPr="00364527">
        <w:rPr>
          <w:szCs w:val="24"/>
        </w:rPr>
        <w:br/>
        <w:t xml:space="preserve">w Czechowicach-Dziedzicach nr XXX/349/20 z dn. 24 listopada 2020 r. od dnia 18 grudnia opłata wzrosła do kwoty 450,00 zł. </w:t>
      </w:r>
      <w:r w:rsidR="00364527" w:rsidRPr="00364527">
        <w:rPr>
          <w:rFonts w:cstheme="minorHAnsi"/>
          <w:szCs w:val="24"/>
        </w:rPr>
        <w:t xml:space="preserve">Posiłki dla </w:t>
      </w:r>
      <w:r w:rsidR="00364527">
        <w:rPr>
          <w:rFonts w:cstheme="minorHAnsi"/>
          <w:szCs w:val="24"/>
        </w:rPr>
        <w:t xml:space="preserve">dzieci </w:t>
      </w:r>
      <w:r w:rsidR="00364527" w:rsidRPr="00364527">
        <w:rPr>
          <w:rFonts w:cstheme="minorHAnsi"/>
          <w:szCs w:val="24"/>
        </w:rPr>
        <w:t>przygotowywane były przez kuchnię Szkoły Podstawowej nr 8 w Czechowicach-Dziedzicach: śniadanie, drugie śniadanie, dwudaniowy obiad oraz podwieczorek. Cena posiłków w 2020 r. wynosiła 6,00 zł za dzień.</w:t>
      </w:r>
    </w:p>
    <w:p w14:paraId="45CFB269" w14:textId="77777777" w:rsidR="003C75E3" w:rsidRDefault="003C75E3" w:rsidP="00364527">
      <w:pPr>
        <w:spacing w:after="0" w:line="240" w:lineRule="auto"/>
        <w:jc w:val="both"/>
        <w:rPr>
          <w:rFonts w:cstheme="minorHAnsi"/>
          <w:szCs w:val="24"/>
        </w:rPr>
      </w:pPr>
    </w:p>
    <w:p w14:paraId="5C7F7D3C" w14:textId="77777777" w:rsidR="00364527" w:rsidRPr="00364527" w:rsidRDefault="00364527" w:rsidP="00364527">
      <w:pPr>
        <w:spacing w:after="0" w:line="240" w:lineRule="auto"/>
        <w:jc w:val="both"/>
        <w:rPr>
          <w:rFonts w:cstheme="minorHAnsi"/>
          <w:szCs w:val="24"/>
        </w:rPr>
      </w:pPr>
      <w:r w:rsidRPr="00364527">
        <w:rPr>
          <w:rFonts w:cstheme="minorHAnsi"/>
          <w:szCs w:val="24"/>
        </w:rPr>
        <w:t>Utrzymanie jednego miejsca w Żłobku w 2020 r. wynosiło:</w:t>
      </w:r>
    </w:p>
    <w:p w14:paraId="21F44B6D" w14:textId="09F0A21B" w:rsidR="00364527" w:rsidRPr="003C75E3" w:rsidRDefault="00364527" w:rsidP="00364527">
      <w:pPr>
        <w:spacing w:after="0" w:line="240" w:lineRule="auto"/>
        <w:ind w:left="720"/>
        <w:jc w:val="both"/>
      </w:pPr>
      <w:r w:rsidRPr="003C75E3">
        <w:t xml:space="preserve">Plan dochodów z działalności Żłobka wynosił 366.995,00 zł </w:t>
      </w:r>
    </w:p>
    <w:p w14:paraId="17B7F3FC" w14:textId="0D95C5BE" w:rsidR="00364527" w:rsidRPr="003C75E3" w:rsidRDefault="003C75E3" w:rsidP="003C75E3">
      <w:pPr>
        <w:spacing w:after="0" w:line="240" w:lineRule="auto"/>
        <w:jc w:val="both"/>
      </w:pPr>
      <w:r>
        <w:t xml:space="preserve">            </w:t>
      </w:r>
      <w:r w:rsidR="00364527" w:rsidRPr="003C75E3">
        <w:t xml:space="preserve">Wykonanie </w:t>
      </w:r>
      <w:r>
        <w:tab/>
      </w:r>
      <w:r>
        <w:tab/>
      </w:r>
      <w:r>
        <w:tab/>
      </w:r>
      <w:r>
        <w:tab/>
      </w:r>
      <w:r w:rsidR="00364527" w:rsidRPr="003C75E3">
        <w:tab/>
      </w:r>
      <w:r>
        <w:t xml:space="preserve">  </w:t>
      </w:r>
      <w:r w:rsidR="00364527" w:rsidRPr="003C75E3">
        <w:t xml:space="preserve">191.915,99 zł tj. 52,29 % planu rocznego </w:t>
      </w:r>
      <w:r w:rsidR="00364527" w:rsidRPr="003C75E3">
        <w:br/>
        <w:t xml:space="preserve">Nie wykonanie dochodów wynika przede wszystkim z powodu wielokrotnego zawieszania funkcjonowania Żłobka w czasie trwania pandemii COVID-19. Zgodnie z treścią opinii prawnej za okres ten nie naliczano opłat za pobyt w Żłobku. </w:t>
      </w:r>
    </w:p>
    <w:p w14:paraId="0717CDE9" w14:textId="77777777" w:rsidR="00364527" w:rsidRPr="003C75E3" w:rsidRDefault="00364527" w:rsidP="00364527">
      <w:pPr>
        <w:spacing w:after="0" w:line="240" w:lineRule="auto"/>
        <w:ind w:left="66"/>
        <w:jc w:val="both"/>
        <w:rPr>
          <w:rFonts w:cstheme="minorHAnsi"/>
          <w:szCs w:val="24"/>
        </w:rPr>
      </w:pPr>
    </w:p>
    <w:p w14:paraId="3743226F" w14:textId="77777777" w:rsidR="00364527" w:rsidRPr="003C75E3" w:rsidRDefault="00364527" w:rsidP="00364527">
      <w:pPr>
        <w:spacing w:after="0" w:line="240" w:lineRule="auto"/>
        <w:ind w:left="720"/>
        <w:jc w:val="both"/>
        <w:rPr>
          <w:rFonts w:cstheme="minorHAnsi"/>
          <w:szCs w:val="24"/>
        </w:rPr>
      </w:pPr>
      <w:r w:rsidRPr="003C75E3">
        <w:rPr>
          <w:rFonts w:cstheme="minorHAnsi"/>
          <w:szCs w:val="24"/>
        </w:rPr>
        <w:t xml:space="preserve">Wydatki  poniesione przez Żłobek wynosiły      </w:t>
      </w:r>
      <w:r w:rsidRPr="003C75E3">
        <w:rPr>
          <w:rFonts w:cstheme="minorHAnsi"/>
          <w:szCs w:val="24"/>
        </w:rPr>
        <w:tab/>
        <w:t xml:space="preserve"> 1.287.736,05 zł</w:t>
      </w:r>
    </w:p>
    <w:p w14:paraId="258CDE68" w14:textId="47A99117" w:rsidR="00364527" w:rsidRPr="003C75E3" w:rsidRDefault="00364527" w:rsidP="00364527">
      <w:pPr>
        <w:spacing w:after="0" w:line="240" w:lineRule="auto"/>
        <w:jc w:val="both"/>
        <w:rPr>
          <w:rFonts w:cstheme="minorHAnsi"/>
          <w:szCs w:val="24"/>
        </w:rPr>
      </w:pPr>
      <w:r w:rsidRPr="003C75E3">
        <w:rPr>
          <w:rFonts w:cstheme="minorHAnsi"/>
          <w:szCs w:val="24"/>
        </w:rPr>
        <w:t>Średnia liczba</w:t>
      </w:r>
      <w:r w:rsidR="003C75E3">
        <w:rPr>
          <w:rFonts w:cstheme="minorHAnsi"/>
          <w:szCs w:val="24"/>
        </w:rPr>
        <w:t xml:space="preserve"> miejsc to</w:t>
      </w:r>
      <w:r w:rsidRPr="003C75E3">
        <w:rPr>
          <w:rFonts w:cstheme="minorHAnsi"/>
          <w:szCs w:val="24"/>
        </w:rPr>
        <w:t xml:space="preserve"> 50  (liczba ta wynika z okresowego zawieszenia działalności Żłobka)</w:t>
      </w:r>
    </w:p>
    <w:p w14:paraId="283D0CB5" w14:textId="77777777" w:rsidR="00364527" w:rsidRPr="003C75E3" w:rsidRDefault="00364527" w:rsidP="00364527">
      <w:pPr>
        <w:spacing w:after="0" w:line="240" w:lineRule="auto"/>
        <w:jc w:val="both"/>
        <w:rPr>
          <w:rFonts w:cstheme="minorHAnsi"/>
          <w:szCs w:val="24"/>
        </w:rPr>
      </w:pPr>
      <w:r w:rsidRPr="003C75E3">
        <w:rPr>
          <w:rFonts w:cstheme="minorHAnsi"/>
          <w:szCs w:val="24"/>
        </w:rPr>
        <w:t xml:space="preserve">Przeciętny koszt utrzymania 1 miejsca                          </w:t>
      </w:r>
      <w:r w:rsidRPr="003C75E3">
        <w:rPr>
          <w:rFonts w:cstheme="minorHAnsi"/>
          <w:szCs w:val="24"/>
        </w:rPr>
        <w:tab/>
        <w:t>25.754,72 zł</w:t>
      </w:r>
    </w:p>
    <w:p w14:paraId="491D35D3" w14:textId="11DC1058" w:rsidR="00364527" w:rsidRPr="003C75E3" w:rsidRDefault="00364527" w:rsidP="00364527">
      <w:pPr>
        <w:spacing w:after="0" w:line="240" w:lineRule="auto"/>
        <w:jc w:val="both"/>
        <w:rPr>
          <w:rFonts w:cstheme="minorHAnsi"/>
          <w:szCs w:val="24"/>
        </w:rPr>
      </w:pPr>
      <w:r w:rsidRPr="003C75E3">
        <w:rPr>
          <w:rFonts w:cstheme="minorHAnsi"/>
          <w:szCs w:val="24"/>
        </w:rPr>
        <w:t xml:space="preserve">w tym:         </w:t>
      </w:r>
      <w:r w:rsidRPr="003C75E3">
        <w:rPr>
          <w:rFonts w:cstheme="minorHAnsi"/>
          <w:szCs w:val="24"/>
        </w:rPr>
        <w:tab/>
        <w:t xml:space="preserve">za pobyt </w:t>
      </w:r>
      <w:r w:rsidRPr="003C75E3">
        <w:rPr>
          <w:rFonts w:cstheme="minorHAnsi"/>
          <w:szCs w:val="24"/>
        </w:rPr>
        <w:tab/>
      </w:r>
      <w:r w:rsidRPr="003C75E3">
        <w:rPr>
          <w:rFonts w:cstheme="minorHAnsi"/>
          <w:szCs w:val="24"/>
        </w:rPr>
        <w:tab/>
      </w:r>
      <w:r w:rsidRPr="003C75E3">
        <w:rPr>
          <w:rFonts w:cstheme="minorHAnsi"/>
          <w:szCs w:val="24"/>
        </w:rPr>
        <w:tab/>
      </w:r>
      <w:r w:rsidRPr="003C75E3">
        <w:rPr>
          <w:rFonts w:cstheme="minorHAnsi"/>
          <w:szCs w:val="24"/>
        </w:rPr>
        <w:tab/>
      </w:r>
      <w:r w:rsidRPr="003C75E3">
        <w:rPr>
          <w:rFonts w:cstheme="minorHAnsi"/>
          <w:szCs w:val="24"/>
        </w:rPr>
        <w:tab/>
        <w:t>23.153,22 zł</w:t>
      </w:r>
    </w:p>
    <w:p w14:paraId="00A6B0BB" w14:textId="79759019" w:rsidR="00364527" w:rsidRPr="003C75E3" w:rsidRDefault="00364527" w:rsidP="00364527">
      <w:pPr>
        <w:pStyle w:val="Bezodstpw"/>
        <w:ind w:left="2160"/>
        <w:jc w:val="both"/>
        <w:rPr>
          <w:rFonts w:ascii="Times New Roman" w:hAnsi="Times New Roman" w:cs="Times New Roman"/>
          <w:szCs w:val="24"/>
        </w:rPr>
      </w:pPr>
      <w:r w:rsidRPr="003C75E3">
        <w:rPr>
          <w:rFonts w:ascii="Times New Roman" w:hAnsi="Times New Roman" w:cs="Times New Roman"/>
          <w:szCs w:val="24"/>
        </w:rPr>
        <w:t xml:space="preserve">z tego odpłatność rodziców                     </w:t>
      </w:r>
      <w:r w:rsidRPr="003C75E3">
        <w:rPr>
          <w:rFonts w:ascii="Times New Roman" w:hAnsi="Times New Roman" w:cs="Times New Roman"/>
          <w:szCs w:val="24"/>
        </w:rPr>
        <w:tab/>
        <w:t xml:space="preserve">  2.566,06 zł</w:t>
      </w:r>
    </w:p>
    <w:p w14:paraId="15D69794" w14:textId="20567511" w:rsidR="00364527" w:rsidRPr="003C75E3" w:rsidRDefault="003C75E3" w:rsidP="00364527">
      <w:pPr>
        <w:pStyle w:val="Bezodstpw"/>
        <w:ind w:left="2160"/>
        <w:jc w:val="both"/>
        <w:rPr>
          <w:rFonts w:ascii="Times New Roman" w:hAnsi="Times New Roman" w:cs="Times New Roman"/>
          <w:szCs w:val="24"/>
        </w:rPr>
      </w:pPr>
      <w:r>
        <w:rPr>
          <w:rFonts w:ascii="Times New Roman" w:hAnsi="Times New Roman" w:cs="Times New Roman"/>
          <w:szCs w:val="24"/>
        </w:rPr>
        <w:t>ponoszony przez G</w:t>
      </w:r>
      <w:r w:rsidR="00364527" w:rsidRPr="003C75E3">
        <w:rPr>
          <w:rFonts w:ascii="Times New Roman" w:hAnsi="Times New Roman" w:cs="Times New Roman"/>
          <w:szCs w:val="24"/>
        </w:rPr>
        <w:t>minę</w:t>
      </w:r>
      <w:r w:rsidR="00364527" w:rsidRPr="00996D5D">
        <w:rPr>
          <w:rFonts w:asciiTheme="minorHAnsi" w:hAnsiTheme="minorHAnsi" w:cstheme="minorHAnsi"/>
          <w:szCs w:val="24"/>
        </w:rPr>
        <w:t xml:space="preserve">              </w:t>
      </w:r>
      <w:r w:rsidR="00364527">
        <w:rPr>
          <w:rFonts w:asciiTheme="minorHAnsi" w:hAnsiTheme="minorHAnsi" w:cstheme="minorHAnsi"/>
          <w:szCs w:val="24"/>
        </w:rPr>
        <w:tab/>
      </w:r>
      <w:r w:rsidR="00364527">
        <w:rPr>
          <w:rFonts w:asciiTheme="minorHAnsi" w:hAnsiTheme="minorHAnsi" w:cstheme="minorHAnsi"/>
          <w:szCs w:val="24"/>
        </w:rPr>
        <w:tab/>
      </w:r>
      <w:r w:rsidR="00364527" w:rsidRPr="003C75E3">
        <w:rPr>
          <w:rFonts w:ascii="Times New Roman" w:hAnsi="Times New Roman" w:cs="Times New Roman"/>
          <w:szCs w:val="24"/>
        </w:rPr>
        <w:t>20.587,16 zł</w:t>
      </w:r>
    </w:p>
    <w:p w14:paraId="6481D198" w14:textId="77777777" w:rsidR="00364527" w:rsidRPr="00996D5D" w:rsidRDefault="00364527" w:rsidP="00364527">
      <w:pPr>
        <w:pStyle w:val="Bezodstpw"/>
        <w:jc w:val="both"/>
        <w:rPr>
          <w:rFonts w:asciiTheme="minorHAnsi" w:hAnsiTheme="minorHAnsi" w:cstheme="minorHAnsi"/>
          <w:szCs w:val="24"/>
        </w:rPr>
      </w:pPr>
    </w:p>
    <w:p w14:paraId="6352AED6" w14:textId="034DCA7B" w:rsidR="00364527" w:rsidRDefault="00364527" w:rsidP="00364527">
      <w:pPr>
        <w:spacing w:after="0" w:line="240" w:lineRule="auto"/>
        <w:ind w:left="1770"/>
        <w:jc w:val="both"/>
        <w:rPr>
          <w:rFonts w:cstheme="minorHAnsi"/>
          <w:b/>
          <w:szCs w:val="24"/>
        </w:rPr>
      </w:pPr>
    </w:p>
    <w:p w14:paraId="760A3E93" w14:textId="77777777" w:rsidR="00364527" w:rsidRPr="00364527" w:rsidRDefault="00364527" w:rsidP="00364527">
      <w:pPr>
        <w:spacing w:after="0" w:line="240" w:lineRule="auto"/>
        <w:jc w:val="both"/>
        <w:rPr>
          <w:rFonts w:cstheme="minorHAnsi"/>
          <w:b/>
          <w:szCs w:val="24"/>
        </w:rPr>
      </w:pPr>
      <w:r w:rsidRPr="00364527">
        <w:rPr>
          <w:rFonts w:cstheme="minorHAnsi"/>
          <w:b/>
          <w:szCs w:val="24"/>
        </w:rPr>
        <w:br w:type="page"/>
      </w:r>
    </w:p>
    <w:p w14:paraId="020F90C1" w14:textId="10D51C6A" w:rsidR="00364527" w:rsidRPr="003C75E3" w:rsidRDefault="00364527" w:rsidP="00364527">
      <w:pPr>
        <w:spacing w:after="0" w:line="240" w:lineRule="auto"/>
        <w:ind w:left="2160"/>
        <w:jc w:val="both"/>
        <w:rPr>
          <w:rFonts w:cstheme="minorHAnsi"/>
          <w:szCs w:val="24"/>
        </w:rPr>
      </w:pPr>
      <w:r w:rsidRPr="003C75E3">
        <w:rPr>
          <w:rFonts w:cstheme="minorHAnsi"/>
          <w:szCs w:val="24"/>
        </w:rPr>
        <w:lastRenderedPageBreak/>
        <w:t xml:space="preserve">za żywienie                                             </w:t>
      </w:r>
      <w:r w:rsidRPr="003C75E3">
        <w:rPr>
          <w:rFonts w:cstheme="minorHAnsi"/>
          <w:szCs w:val="24"/>
        </w:rPr>
        <w:tab/>
        <w:t xml:space="preserve">  2.601,50 zł</w:t>
      </w:r>
    </w:p>
    <w:p w14:paraId="2A30FFA0" w14:textId="7E2C3E48" w:rsidR="00364527" w:rsidRPr="003C75E3" w:rsidRDefault="00364527" w:rsidP="00364527">
      <w:pPr>
        <w:pStyle w:val="Bezodstpw"/>
        <w:ind w:left="2160"/>
        <w:jc w:val="both"/>
        <w:rPr>
          <w:rFonts w:ascii="Times New Roman" w:hAnsi="Times New Roman" w:cs="Times New Roman"/>
          <w:szCs w:val="24"/>
        </w:rPr>
      </w:pPr>
      <w:r w:rsidRPr="003C75E3">
        <w:rPr>
          <w:rFonts w:ascii="Times New Roman" w:hAnsi="Times New Roman" w:cs="Times New Roman"/>
          <w:szCs w:val="24"/>
        </w:rPr>
        <w:t xml:space="preserve">z tego  odpłatność rodziców           </w:t>
      </w:r>
      <w:r w:rsidR="003C75E3">
        <w:rPr>
          <w:rFonts w:ascii="Times New Roman" w:hAnsi="Times New Roman" w:cs="Times New Roman"/>
          <w:szCs w:val="24"/>
        </w:rPr>
        <w:tab/>
      </w:r>
      <w:r w:rsidR="003C75E3">
        <w:rPr>
          <w:rFonts w:ascii="Times New Roman" w:hAnsi="Times New Roman" w:cs="Times New Roman"/>
          <w:szCs w:val="24"/>
        </w:rPr>
        <w:tab/>
        <w:t xml:space="preserve"> </w:t>
      </w:r>
      <w:r w:rsidRPr="003C75E3">
        <w:rPr>
          <w:rFonts w:ascii="Times New Roman" w:hAnsi="Times New Roman" w:cs="Times New Roman"/>
          <w:szCs w:val="24"/>
        </w:rPr>
        <w:t xml:space="preserve">    513,98 zł</w:t>
      </w:r>
    </w:p>
    <w:p w14:paraId="3702653D" w14:textId="4ACEFA83" w:rsidR="00364527" w:rsidRPr="003C75E3" w:rsidRDefault="00364527" w:rsidP="003C75E3">
      <w:pPr>
        <w:pStyle w:val="Bezodstpw"/>
        <w:ind w:left="2160"/>
        <w:jc w:val="both"/>
        <w:rPr>
          <w:rFonts w:ascii="Times New Roman" w:hAnsi="Times New Roman" w:cs="Times New Roman"/>
          <w:szCs w:val="24"/>
        </w:rPr>
      </w:pPr>
      <w:r w:rsidRPr="003C75E3">
        <w:rPr>
          <w:rFonts w:ascii="Times New Roman" w:hAnsi="Times New Roman" w:cs="Times New Roman"/>
          <w:szCs w:val="24"/>
        </w:rPr>
        <w:t xml:space="preserve">ponoszony przez gminę          </w:t>
      </w:r>
      <w:r w:rsidR="003C75E3">
        <w:rPr>
          <w:rFonts w:ascii="Times New Roman" w:hAnsi="Times New Roman" w:cs="Times New Roman"/>
          <w:szCs w:val="24"/>
        </w:rPr>
        <w:tab/>
        <w:t xml:space="preserve">              </w:t>
      </w:r>
      <w:r w:rsidRPr="003C75E3">
        <w:rPr>
          <w:rFonts w:ascii="Times New Roman" w:hAnsi="Times New Roman" w:cs="Times New Roman"/>
          <w:szCs w:val="24"/>
        </w:rPr>
        <w:t>2.087,52 zł</w:t>
      </w:r>
    </w:p>
    <w:p w14:paraId="71F2AF72" w14:textId="4CE7BFC6" w:rsidR="00364527" w:rsidRPr="003C75E3" w:rsidRDefault="00364527" w:rsidP="003C75E3">
      <w:pPr>
        <w:spacing w:after="0" w:line="240" w:lineRule="auto"/>
        <w:jc w:val="both"/>
        <w:rPr>
          <w:rFonts w:cstheme="minorHAnsi"/>
          <w:szCs w:val="24"/>
        </w:rPr>
      </w:pPr>
      <w:r w:rsidRPr="003C75E3">
        <w:rPr>
          <w:rFonts w:cstheme="minorHAnsi"/>
          <w:szCs w:val="24"/>
        </w:rPr>
        <w:t>co miesięcznie wynosi    25.754,72 : 12 m-</w:t>
      </w:r>
      <w:proofErr w:type="spellStart"/>
      <w:r w:rsidRPr="003C75E3">
        <w:rPr>
          <w:rFonts w:cstheme="minorHAnsi"/>
          <w:szCs w:val="24"/>
        </w:rPr>
        <w:t>cy</w:t>
      </w:r>
      <w:proofErr w:type="spellEnd"/>
      <w:r w:rsidRPr="003C75E3">
        <w:rPr>
          <w:rFonts w:cstheme="minorHAnsi"/>
          <w:szCs w:val="24"/>
        </w:rPr>
        <w:t xml:space="preserve">                            2.146,23 zł    </w:t>
      </w:r>
    </w:p>
    <w:p w14:paraId="796C87D0" w14:textId="016D469D" w:rsidR="00364527" w:rsidRPr="003C75E3" w:rsidRDefault="00364527" w:rsidP="003C75E3">
      <w:pPr>
        <w:spacing w:after="0" w:line="240" w:lineRule="auto"/>
        <w:jc w:val="both"/>
        <w:rPr>
          <w:rFonts w:cstheme="minorHAnsi"/>
          <w:szCs w:val="24"/>
        </w:rPr>
      </w:pPr>
      <w:r w:rsidRPr="003C75E3">
        <w:rPr>
          <w:rFonts w:cstheme="minorHAnsi"/>
          <w:szCs w:val="24"/>
        </w:rPr>
        <w:t xml:space="preserve">Średnia liczba dzieci uczęszczających w tym okresie           </w:t>
      </w:r>
      <w:r w:rsidRPr="003C75E3">
        <w:rPr>
          <w:rFonts w:cstheme="minorHAnsi"/>
          <w:szCs w:val="24"/>
        </w:rPr>
        <w:tab/>
        <w:t xml:space="preserve">  31,3</w:t>
      </w:r>
    </w:p>
    <w:p w14:paraId="53A339E9" w14:textId="698DFBAB" w:rsidR="00364527" w:rsidRPr="003C75E3" w:rsidRDefault="00364527" w:rsidP="003C75E3">
      <w:pPr>
        <w:spacing w:after="0" w:line="240" w:lineRule="auto"/>
        <w:jc w:val="both"/>
        <w:rPr>
          <w:rFonts w:cstheme="minorHAnsi"/>
          <w:szCs w:val="24"/>
        </w:rPr>
      </w:pPr>
      <w:r w:rsidRPr="003C75E3">
        <w:rPr>
          <w:rFonts w:cstheme="minorHAnsi"/>
          <w:szCs w:val="24"/>
        </w:rPr>
        <w:t>Rzeczywisty średni miesięczny koszt utrzymania 1 dziecka</w:t>
      </w:r>
    </w:p>
    <w:p w14:paraId="4835800B" w14:textId="73F03D3C" w:rsidR="00364527" w:rsidRPr="003C75E3" w:rsidRDefault="00364527" w:rsidP="00746F0F">
      <w:pPr>
        <w:spacing w:after="0" w:line="240" w:lineRule="auto"/>
        <w:ind w:left="720"/>
        <w:jc w:val="both"/>
        <w:rPr>
          <w:rFonts w:cstheme="minorHAnsi"/>
          <w:szCs w:val="24"/>
        </w:rPr>
      </w:pPr>
      <w:r w:rsidRPr="003C75E3">
        <w:rPr>
          <w:rFonts w:cstheme="minorHAnsi"/>
          <w:szCs w:val="24"/>
        </w:rPr>
        <w:t>wynosi  1.287.736,05 : 12 m-</w:t>
      </w:r>
      <w:proofErr w:type="spellStart"/>
      <w:r w:rsidRPr="003C75E3">
        <w:rPr>
          <w:rFonts w:cstheme="minorHAnsi"/>
          <w:szCs w:val="24"/>
        </w:rPr>
        <w:t>cy</w:t>
      </w:r>
      <w:proofErr w:type="spellEnd"/>
      <w:r w:rsidRPr="003C75E3">
        <w:rPr>
          <w:rFonts w:cstheme="minorHAnsi"/>
          <w:szCs w:val="24"/>
        </w:rPr>
        <w:t xml:space="preserve"> : 31,3 dzieci                </w:t>
      </w:r>
      <w:r w:rsidRPr="003C75E3">
        <w:rPr>
          <w:rFonts w:cstheme="minorHAnsi"/>
          <w:szCs w:val="24"/>
        </w:rPr>
        <w:tab/>
        <w:t xml:space="preserve">      3.428,48 zł</w:t>
      </w:r>
    </w:p>
    <w:p w14:paraId="477DFFD6" w14:textId="4A4CB524" w:rsidR="00364527" w:rsidRPr="003C75E3" w:rsidRDefault="00364527" w:rsidP="003C75E3">
      <w:pPr>
        <w:spacing w:after="0" w:line="240" w:lineRule="auto"/>
        <w:jc w:val="both"/>
        <w:rPr>
          <w:rFonts w:cstheme="minorHAnsi"/>
          <w:szCs w:val="24"/>
        </w:rPr>
      </w:pPr>
      <w:r w:rsidRPr="003C75E3">
        <w:rPr>
          <w:rFonts w:cstheme="minorHAnsi"/>
          <w:szCs w:val="24"/>
        </w:rPr>
        <w:t xml:space="preserve">Rzeczywista średnia odpłatność </w:t>
      </w:r>
      <w:r w:rsidRPr="00746F0F">
        <w:rPr>
          <w:rFonts w:cstheme="minorHAnsi"/>
          <w:szCs w:val="24"/>
        </w:rPr>
        <w:t>1 miejsca/dziecka</w:t>
      </w:r>
      <w:r w:rsidRPr="003C75E3">
        <w:rPr>
          <w:rFonts w:cstheme="minorHAnsi"/>
          <w:szCs w:val="24"/>
        </w:rPr>
        <w:t xml:space="preserve"> miesięcznie</w:t>
      </w:r>
    </w:p>
    <w:p w14:paraId="47CC866A" w14:textId="60F08264" w:rsidR="00364527" w:rsidRPr="003C75E3" w:rsidRDefault="00364527" w:rsidP="003C75E3">
      <w:pPr>
        <w:spacing w:after="0" w:line="240" w:lineRule="auto"/>
        <w:ind w:left="720"/>
        <w:jc w:val="both"/>
        <w:rPr>
          <w:rFonts w:cstheme="minorHAnsi"/>
          <w:szCs w:val="24"/>
        </w:rPr>
      </w:pPr>
      <w:r w:rsidRPr="003C75E3">
        <w:rPr>
          <w:rFonts w:cstheme="minorHAnsi"/>
          <w:szCs w:val="24"/>
        </w:rPr>
        <w:t>wynosi  154.002,00 : 12 m-</w:t>
      </w:r>
      <w:proofErr w:type="spellStart"/>
      <w:r w:rsidRPr="003C75E3">
        <w:rPr>
          <w:rFonts w:cstheme="minorHAnsi"/>
          <w:szCs w:val="24"/>
        </w:rPr>
        <w:t>cy</w:t>
      </w:r>
      <w:proofErr w:type="spellEnd"/>
      <w:r w:rsidRPr="003C75E3">
        <w:rPr>
          <w:rFonts w:cstheme="minorHAnsi"/>
          <w:szCs w:val="24"/>
        </w:rPr>
        <w:t xml:space="preserve"> : 31,3 miejsc/dzieci zapisanych       410,02 zł    </w:t>
      </w:r>
    </w:p>
    <w:p w14:paraId="0C4D69E7" w14:textId="77777777" w:rsidR="00364527" w:rsidRPr="00746F0F" w:rsidRDefault="00364527" w:rsidP="00364527">
      <w:pPr>
        <w:spacing w:after="0" w:line="240" w:lineRule="auto"/>
        <w:jc w:val="both"/>
        <w:rPr>
          <w:rFonts w:cstheme="minorHAnsi"/>
          <w:szCs w:val="24"/>
        </w:rPr>
      </w:pPr>
      <w:r w:rsidRPr="00746F0F">
        <w:rPr>
          <w:rFonts w:cstheme="minorHAnsi"/>
          <w:szCs w:val="24"/>
        </w:rPr>
        <w:t xml:space="preserve">Wydatki w ramach rządowego programu „MALUCH+” w roku 2020 wyniosły </w:t>
      </w:r>
      <w:r w:rsidRPr="00746F0F">
        <w:rPr>
          <w:rFonts w:cstheme="minorHAnsi"/>
          <w:szCs w:val="24"/>
        </w:rPr>
        <w:br/>
        <w:t xml:space="preserve">91.125,00 zł </w:t>
      </w:r>
    </w:p>
    <w:p w14:paraId="10E46AC8" w14:textId="77777777" w:rsidR="00364527" w:rsidRPr="00364527" w:rsidRDefault="00364527" w:rsidP="00364527">
      <w:pPr>
        <w:spacing w:after="0" w:line="240" w:lineRule="auto"/>
        <w:jc w:val="both"/>
        <w:rPr>
          <w:rFonts w:cstheme="minorHAnsi"/>
          <w:szCs w:val="24"/>
        </w:rPr>
      </w:pPr>
      <w:r w:rsidRPr="00364527">
        <w:rPr>
          <w:rFonts w:cstheme="minorHAnsi"/>
          <w:szCs w:val="24"/>
        </w:rPr>
        <w:t>w tym:</w:t>
      </w:r>
    </w:p>
    <w:p w14:paraId="25E14669" w14:textId="77777777"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wkład własny    18.225,00 zł</w:t>
      </w:r>
    </w:p>
    <w:p w14:paraId="4E56F61F" w14:textId="77777777" w:rsidR="00364527" w:rsidRDefault="00364527" w:rsidP="00364527">
      <w:pPr>
        <w:tabs>
          <w:tab w:val="left" w:pos="2715"/>
        </w:tabs>
        <w:spacing w:after="0" w:line="240" w:lineRule="auto"/>
        <w:jc w:val="both"/>
        <w:rPr>
          <w:rFonts w:cstheme="minorHAnsi"/>
          <w:szCs w:val="24"/>
        </w:rPr>
      </w:pPr>
      <w:r w:rsidRPr="00364527">
        <w:rPr>
          <w:rFonts w:cstheme="minorHAnsi"/>
          <w:szCs w:val="24"/>
        </w:rPr>
        <w:t>dotacja               72.900,00 zł.</w:t>
      </w:r>
    </w:p>
    <w:p w14:paraId="2AE66DB3" w14:textId="77777777" w:rsidR="00746F0F" w:rsidRPr="00364527" w:rsidRDefault="00746F0F" w:rsidP="00364527">
      <w:pPr>
        <w:tabs>
          <w:tab w:val="left" w:pos="2715"/>
        </w:tabs>
        <w:spacing w:after="0" w:line="240" w:lineRule="auto"/>
        <w:jc w:val="both"/>
        <w:rPr>
          <w:rFonts w:cstheme="minorHAnsi"/>
          <w:szCs w:val="24"/>
        </w:rPr>
      </w:pPr>
    </w:p>
    <w:p w14:paraId="792CE424" w14:textId="676BBAB4"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Z uwagi na pandemię COVID-19 w 2020 roku placówka</w:t>
      </w:r>
      <w:r w:rsidR="00746F0F">
        <w:rPr>
          <w:rFonts w:cstheme="minorHAnsi"/>
          <w:szCs w:val="24"/>
        </w:rPr>
        <w:t xml:space="preserve"> zawieszała swoją działalność.</w:t>
      </w:r>
    </w:p>
    <w:p w14:paraId="4A3933F6" w14:textId="789054D7" w:rsidR="00364527" w:rsidRPr="00746F0F" w:rsidRDefault="00364527" w:rsidP="00746F0F">
      <w:pPr>
        <w:tabs>
          <w:tab w:val="left" w:pos="2715"/>
        </w:tabs>
        <w:spacing w:after="0" w:line="240" w:lineRule="auto"/>
        <w:jc w:val="both"/>
        <w:rPr>
          <w:rFonts w:cstheme="minorHAnsi"/>
          <w:szCs w:val="24"/>
        </w:rPr>
      </w:pPr>
      <w:r w:rsidRPr="00746F0F">
        <w:rPr>
          <w:rFonts w:cstheme="minorHAnsi"/>
          <w:szCs w:val="24"/>
        </w:rPr>
        <w:t>W okresie od 12 marca do 24 maja 2020 r. – zamknięcie obejmowało wszystkie placówki w kraju</w:t>
      </w:r>
      <w:r w:rsidR="00746F0F">
        <w:rPr>
          <w:rFonts w:cstheme="minorHAnsi"/>
          <w:szCs w:val="24"/>
        </w:rPr>
        <w:t>.</w:t>
      </w:r>
    </w:p>
    <w:p w14:paraId="0F8B3A03" w14:textId="288CB3D6"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 xml:space="preserve">12 marca – 25 marca 2020 r.  na podstawie </w:t>
      </w:r>
      <w:r w:rsidR="00746F0F">
        <w:rPr>
          <w:rFonts w:cstheme="minorHAnsi"/>
          <w:szCs w:val="24"/>
        </w:rPr>
        <w:t>z</w:t>
      </w:r>
      <w:r w:rsidRPr="00364527">
        <w:rPr>
          <w:rFonts w:cstheme="minorHAnsi"/>
          <w:szCs w:val="24"/>
        </w:rPr>
        <w:t xml:space="preserve">arządzenia </w:t>
      </w:r>
      <w:r w:rsidR="00746F0F">
        <w:rPr>
          <w:rFonts w:cstheme="minorHAnsi"/>
          <w:szCs w:val="24"/>
        </w:rPr>
        <w:t>nr 49/20 Burmistrza Czechowic-</w:t>
      </w:r>
      <w:r w:rsidRPr="00364527">
        <w:rPr>
          <w:rFonts w:cstheme="minorHAnsi"/>
          <w:szCs w:val="24"/>
        </w:rPr>
        <w:t>Dziedzic z dnia</w:t>
      </w:r>
      <w:r w:rsidR="00746F0F">
        <w:rPr>
          <w:rFonts w:cstheme="minorHAnsi"/>
          <w:szCs w:val="24"/>
        </w:rPr>
        <w:t xml:space="preserve"> 11 marca 2020 r., zmienionego zarządzeniem n</w:t>
      </w:r>
      <w:r w:rsidRPr="00364527">
        <w:rPr>
          <w:rFonts w:cstheme="minorHAnsi"/>
          <w:szCs w:val="24"/>
        </w:rPr>
        <w:t>r 50/20 z dnia 12 marca 2020 r.</w:t>
      </w:r>
    </w:p>
    <w:p w14:paraId="6B3D502A" w14:textId="3965ADA6"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26 marca – 10 kwietnia 20</w:t>
      </w:r>
      <w:r w:rsidR="00746F0F">
        <w:rPr>
          <w:rFonts w:cstheme="minorHAnsi"/>
          <w:szCs w:val="24"/>
        </w:rPr>
        <w:t>20 r. na podstawie z</w:t>
      </w:r>
      <w:r w:rsidRPr="00364527">
        <w:rPr>
          <w:rFonts w:cstheme="minorHAnsi"/>
          <w:szCs w:val="24"/>
        </w:rPr>
        <w:t>arządzenia nr 61/20 Burmistrza Czechowic– Dziedzic z dnia 24 marca 2020 r.</w:t>
      </w:r>
    </w:p>
    <w:p w14:paraId="2A395B9D" w14:textId="4E42BFFB"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 xml:space="preserve">11 kwietnia – 5 maja 2020 r. na podstawie </w:t>
      </w:r>
      <w:r w:rsidR="00746F0F">
        <w:rPr>
          <w:rFonts w:cstheme="minorHAnsi"/>
          <w:szCs w:val="24"/>
        </w:rPr>
        <w:t>r</w:t>
      </w:r>
      <w:r w:rsidRPr="00364527">
        <w:rPr>
          <w:rFonts w:cstheme="minorHAnsi"/>
          <w:szCs w:val="24"/>
        </w:rPr>
        <w:t>ozporządzenia Ministra Rodziny, Pracy i Polityki Społecznej z dnia 10</w:t>
      </w:r>
      <w:r w:rsidR="00746F0F">
        <w:rPr>
          <w:rFonts w:cstheme="minorHAnsi"/>
          <w:szCs w:val="24"/>
        </w:rPr>
        <w:t xml:space="preserve"> kwietnia 2020 r., zmienionego rozporządzenia</w:t>
      </w:r>
      <w:r w:rsidRPr="00364527">
        <w:rPr>
          <w:rFonts w:cstheme="minorHAnsi"/>
          <w:szCs w:val="24"/>
        </w:rPr>
        <w:t>m</w:t>
      </w:r>
      <w:r w:rsidR="00746F0F">
        <w:rPr>
          <w:rFonts w:cstheme="minorHAnsi"/>
          <w:szCs w:val="24"/>
        </w:rPr>
        <w:t>i</w:t>
      </w:r>
      <w:r w:rsidRPr="00364527">
        <w:rPr>
          <w:rFonts w:cstheme="minorHAnsi"/>
          <w:szCs w:val="24"/>
        </w:rPr>
        <w:t xml:space="preserve"> z dnia 23 </w:t>
      </w:r>
      <w:r w:rsidR="00746F0F">
        <w:rPr>
          <w:rFonts w:cstheme="minorHAnsi"/>
          <w:szCs w:val="24"/>
        </w:rPr>
        <w:t xml:space="preserve">i 29 </w:t>
      </w:r>
      <w:r w:rsidRPr="00364527">
        <w:rPr>
          <w:rFonts w:cstheme="minorHAnsi"/>
          <w:szCs w:val="24"/>
        </w:rPr>
        <w:t>k</w:t>
      </w:r>
      <w:r w:rsidR="00746F0F">
        <w:rPr>
          <w:rFonts w:cstheme="minorHAnsi"/>
          <w:szCs w:val="24"/>
        </w:rPr>
        <w:t xml:space="preserve">wietnia </w:t>
      </w:r>
      <w:r w:rsidRPr="00364527">
        <w:rPr>
          <w:rFonts w:cstheme="minorHAnsi"/>
          <w:szCs w:val="24"/>
        </w:rPr>
        <w:t xml:space="preserve"> 2020 r.</w:t>
      </w:r>
    </w:p>
    <w:p w14:paraId="757C4F5A" w14:textId="7BE1C01C"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 xml:space="preserve">06 maja </w:t>
      </w:r>
      <w:r w:rsidR="00746F0F">
        <w:rPr>
          <w:rFonts w:cstheme="minorHAnsi"/>
          <w:szCs w:val="24"/>
        </w:rPr>
        <w:t>– 17 maja 2020 r. na podstawie z</w:t>
      </w:r>
      <w:r w:rsidRPr="00364527">
        <w:rPr>
          <w:rFonts w:cstheme="minorHAnsi"/>
          <w:szCs w:val="24"/>
        </w:rPr>
        <w:t xml:space="preserve">arządzenia </w:t>
      </w:r>
      <w:r w:rsidR="00746F0F">
        <w:rPr>
          <w:rFonts w:cstheme="minorHAnsi"/>
          <w:szCs w:val="24"/>
        </w:rPr>
        <w:t>nr 87/20 Burmistrza Czechowic-</w:t>
      </w:r>
      <w:r w:rsidRPr="00364527">
        <w:rPr>
          <w:rFonts w:cstheme="minorHAnsi"/>
          <w:szCs w:val="24"/>
        </w:rPr>
        <w:t>Dziedzic z dnia 5 maja 2020 r.</w:t>
      </w:r>
    </w:p>
    <w:p w14:paraId="3CFD2E2D" w14:textId="09A5FE88" w:rsidR="00364527" w:rsidRPr="00364527" w:rsidRDefault="00364527" w:rsidP="00364527">
      <w:pPr>
        <w:tabs>
          <w:tab w:val="left" w:pos="2715"/>
        </w:tabs>
        <w:spacing w:after="0" w:line="240" w:lineRule="auto"/>
        <w:jc w:val="both"/>
        <w:rPr>
          <w:rFonts w:cstheme="minorHAnsi"/>
          <w:szCs w:val="24"/>
        </w:rPr>
      </w:pPr>
      <w:r w:rsidRPr="00364527">
        <w:rPr>
          <w:rFonts w:cstheme="minorHAnsi"/>
          <w:szCs w:val="24"/>
        </w:rPr>
        <w:t xml:space="preserve">18 maja </w:t>
      </w:r>
      <w:r w:rsidR="00746F0F">
        <w:rPr>
          <w:rFonts w:cstheme="minorHAnsi"/>
          <w:szCs w:val="24"/>
        </w:rPr>
        <w:t>– 24 maja 2020 r. na podstawie z</w:t>
      </w:r>
      <w:r w:rsidRPr="00364527">
        <w:rPr>
          <w:rFonts w:cstheme="minorHAnsi"/>
          <w:szCs w:val="24"/>
        </w:rPr>
        <w:t xml:space="preserve">arządzenia </w:t>
      </w:r>
      <w:r w:rsidR="00746F0F">
        <w:rPr>
          <w:rFonts w:cstheme="minorHAnsi"/>
          <w:szCs w:val="24"/>
        </w:rPr>
        <w:t>nr 96/20 Burmistrza Czechowic-</w:t>
      </w:r>
      <w:r w:rsidRPr="00364527">
        <w:rPr>
          <w:rFonts w:cstheme="minorHAnsi"/>
          <w:szCs w:val="24"/>
        </w:rPr>
        <w:t>Dziedzic z dnia 13 maja 2020 r.</w:t>
      </w:r>
    </w:p>
    <w:p w14:paraId="57E13F33" w14:textId="2A7430FC" w:rsidR="00364527" w:rsidRPr="00364527" w:rsidRDefault="00364527" w:rsidP="00746F0F">
      <w:pPr>
        <w:tabs>
          <w:tab w:val="left" w:pos="2715"/>
        </w:tabs>
        <w:spacing w:after="0" w:line="240" w:lineRule="auto"/>
        <w:jc w:val="both"/>
        <w:rPr>
          <w:rFonts w:cstheme="minorHAnsi"/>
          <w:szCs w:val="24"/>
        </w:rPr>
      </w:pPr>
      <w:r w:rsidRPr="00364527">
        <w:rPr>
          <w:rFonts w:cstheme="minorHAnsi"/>
          <w:szCs w:val="24"/>
        </w:rPr>
        <w:t>Ponowne uruchomienie Żłobka nastąpiło 25 maja 2020 r. z jednoczesnym w</w:t>
      </w:r>
      <w:r w:rsidR="00746F0F">
        <w:rPr>
          <w:rFonts w:cstheme="minorHAnsi"/>
          <w:szCs w:val="24"/>
        </w:rPr>
        <w:t xml:space="preserve">drożeniem </w:t>
      </w:r>
      <w:r w:rsidRPr="00364527">
        <w:rPr>
          <w:rFonts w:cstheme="minorHAnsi"/>
          <w:szCs w:val="24"/>
        </w:rPr>
        <w:t>procedur i ograniczeń opracowanych na podstawie wytycznych Ministerstwa Rodziny, Pracy i Polityki Społecznej oraz Głównego Inspektora Sanitarnego.</w:t>
      </w:r>
    </w:p>
    <w:p w14:paraId="774272F9" w14:textId="772C636E" w:rsidR="00364527" w:rsidRPr="00746F0F" w:rsidRDefault="00364527" w:rsidP="00746F0F">
      <w:pPr>
        <w:tabs>
          <w:tab w:val="left" w:pos="2715"/>
        </w:tabs>
        <w:spacing w:after="0" w:line="240" w:lineRule="auto"/>
        <w:jc w:val="both"/>
        <w:rPr>
          <w:rFonts w:cstheme="minorHAnsi"/>
          <w:szCs w:val="24"/>
        </w:rPr>
      </w:pPr>
      <w:r w:rsidRPr="00746F0F">
        <w:rPr>
          <w:rFonts w:cstheme="minorHAnsi"/>
          <w:szCs w:val="24"/>
        </w:rPr>
        <w:t>Od 26 października do 02 listopada 2020 r. w związku z wystąpieniem pogarszającej się sytuacji epidemicznej w Żłobku Miejskim</w:t>
      </w:r>
      <w:r w:rsidR="00B2281C">
        <w:rPr>
          <w:rFonts w:cstheme="minorHAnsi"/>
          <w:szCs w:val="24"/>
        </w:rPr>
        <w:t>,</w:t>
      </w:r>
      <w:r w:rsidR="00746F0F">
        <w:rPr>
          <w:rFonts w:cstheme="minorHAnsi"/>
          <w:szCs w:val="24"/>
        </w:rPr>
        <w:t xml:space="preserve"> nastąpiło ponowne zamknięcie</w:t>
      </w:r>
      <w:r w:rsidR="00B2281C">
        <w:rPr>
          <w:rFonts w:cstheme="minorHAnsi"/>
          <w:szCs w:val="24"/>
        </w:rPr>
        <w:t xml:space="preserve"> placówki</w:t>
      </w:r>
      <w:r w:rsidRPr="00746F0F">
        <w:rPr>
          <w:rFonts w:cstheme="minorHAnsi"/>
          <w:szCs w:val="24"/>
        </w:rPr>
        <w:t>:</w:t>
      </w:r>
    </w:p>
    <w:p w14:paraId="4B41A66E" w14:textId="52C77394" w:rsidR="00364527" w:rsidRPr="00364527" w:rsidRDefault="00364527" w:rsidP="00746F0F">
      <w:pPr>
        <w:tabs>
          <w:tab w:val="left" w:pos="2715"/>
        </w:tabs>
        <w:spacing w:after="0" w:line="240" w:lineRule="auto"/>
        <w:jc w:val="both"/>
        <w:rPr>
          <w:rFonts w:cstheme="minorHAnsi"/>
          <w:szCs w:val="24"/>
        </w:rPr>
      </w:pPr>
      <w:r w:rsidRPr="00364527">
        <w:rPr>
          <w:rFonts w:cstheme="minorHAnsi"/>
          <w:szCs w:val="24"/>
        </w:rPr>
        <w:t>26 października – 2 l</w:t>
      </w:r>
      <w:r w:rsidR="00746F0F">
        <w:rPr>
          <w:rFonts w:cstheme="minorHAnsi"/>
          <w:szCs w:val="24"/>
        </w:rPr>
        <w:t>istopada 2020 r.  na podstawie z</w:t>
      </w:r>
      <w:r w:rsidRPr="00364527">
        <w:rPr>
          <w:rFonts w:cstheme="minorHAnsi"/>
          <w:szCs w:val="24"/>
        </w:rPr>
        <w:t>arządzenia n</w:t>
      </w:r>
      <w:r w:rsidR="00746F0F">
        <w:rPr>
          <w:rFonts w:cstheme="minorHAnsi"/>
          <w:szCs w:val="24"/>
        </w:rPr>
        <w:t>r 199/20 Burmistrza Czechowic-</w:t>
      </w:r>
      <w:r w:rsidRPr="00364527">
        <w:rPr>
          <w:rFonts w:cstheme="minorHAnsi"/>
          <w:szCs w:val="24"/>
        </w:rPr>
        <w:t xml:space="preserve">Dziedzic z dnia 26 października 2020 r., </w:t>
      </w:r>
    </w:p>
    <w:p w14:paraId="309A9A10" w14:textId="6DF7FB72" w:rsidR="00364527" w:rsidRPr="00364527" w:rsidRDefault="00364527" w:rsidP="00746F0F">
      <w:pPr>
        <w:tabs>
          <w:tab w:val="left" w:pos="2715"/>
        </w:tabs>
        <w:spacing w:after="0" w:line="240" w:lineRule="auto"/>
        <w:jc w:val="both"/>
        <w:rPr>
          <w:rFonts w:cstheme="minorHAnsi"/>
          <w:szCs w:val="24"/>
        </w:rPr>
      </w:pPr>
      <w:r w:rsidRPr="00364527">
        <w:rPr>
          <w:rFonts w:cstheme="minorHAnsi"/>
          <w:szCs w:val="24"/>
        </w:rPr>
        <w:t>3 listopada – 9 listopad</w:t>
      </w:r>
      <w:r w:rsidR="00746F0F">
        <w:rPr>
          <w:rFonts w:cstheme="minorHAnsi"/>
          <w:szCs w:val="24"/>
        </w:rPr>
        <w:t>a 2020 r. na podstawie z</w:t>
      </w:r>
      <w:r w:rsidRPr="00364527">
        <w:rPr>
          <w:rFonts w:cstheme="minorHAnsi"/>
          <w:szCs w:val="24"/>
        </w:rPr>
        <w:t>arządzenia nr 15/2020 Dyrektora Żłobka Miejskiego w Czechowicach</w:t>
      </w:r>
      <w:r w:rsidR="00746F0F">
        <w:rPr>
          <w:rFonts w:cstheme="minorHAnsi"/>
          <w:szCs w:val="24"/>
        </w:rPr>
        <w:t>-</w:t>
      </w:r>
      <w:r w:rsidRPr="00364527">
        <w:rPr>
          <w:rFonts w:cstheme="minorHAnsi"/>
          <w:szCs w:val="24"/>
        </w:rPr>
        <w:t>Dziedzicach z dnia 2 listopada 2020 r.</w:t>
      </w:r>
    </w:p>
    <w:p w14:paraId="0E313D57" w14:textId="77777777" w:rsidR="00D67375" w:rsidRPr="00746F0F" w:rsidRDefault="00D67375" w:rsidP="00746F0F">
      <w:pPr>
        <w:tabs>
          <w:tab w:val="left" w:pos="2715"/>
        </w:tabs>
        <w:spacing w:after="0" w:line="240" w:lineRule="auto"/>
        <w:jc w:val="both"/>
        <w:rPr>
          <w:rFonts w:ascii="Times New Roman" w:hAnsi="Times New Roman" w:cs="Times New Roman"/>
          <w:bCs/>
          <w:color w:val="00B050"/>
          <w:szCs w:val="24"/>
        </w:rPr>
      </w:pPr>
    </w:p>
    <w:p w14:paraId="06B2B61C" w14:textId="2F1D4125" w:rsidR="00CB5656" w:rsidRPr="004F05AB" w:rsidRDefault="00CB5656" w:rsidP="00B76D58">
      <w:pPr>
        <w:pStyle w:val="Nagwek2"/>
      </w:pPr>
      <w:bookmarkStart w:id="157" w:name="_Toc73356259"/>
      <w:r w:rsidRPr="004F05AB">
        <w:t>Kultura</w:t>
      </w:r>
      <w:r w:rsidR="00B76D58" w:rsidRPr="004F05AB">
        <w:t>.</w:t>
      </w:r>
      <w:bookmarkEnd w:id="157"/>
    </w:p>
    <w:p w14:paraId="1100FC88" w14:textId="77777777" w:rsidR="00CB5656" w:rsidRPr="004F05AB" w:rsidRDefault="00CB5656" w:rsidP="00CB5656">
      <w:pPr>
        <w:pStyle w:val="Akapitzlist"/>
        <w:spacing w:after="0" w:line="240" w:lineRule="auto"/>
        <w:ind w:left="360"/>
        <w:jc w:val="both"/>
        <w:rPr>
          <w:rFonts w:eastAsia="Times New Roman" w:cstheme="majorBidi"/>
          <w:b/>
          <w:bCs/>
          <w:szCs w:val="24"/>
        </w:rPr>
      </w:pPr>
    </w:p>
    <w:p w14:paraId="6DE4B543" w14:textId="1058F8B1" w:rsidR="00CB5656" w:rsidRPr="004F05AB" w:rsidRDefault="00CB5656" w:rsidP="00CB5656">
      <w:pPr>
        <w:pStyle w:val="Nagwek3"/>
      </w:pPr>
      <w:bookmarkStart w:id="158" w:name="_Toc73356260"/>
      <w:r w:rsidRPr="004F05AB">
        <w:t>Miejski Dom Kultury</w:t>
      </w:r>
      <w:r w:rsidR="00B76D58" w:rsidRPr="004F05AB">
        <w:t>.</w:t>
      </w:r>
      <w:bookmarkEnd w:id="158"/>
    </w:p>
    <w:p w14:paraId="7A0AAC98" w14:textId="77777777" w:rsidR="00CB5656" w:rsidRPr="004F05AB" w:rsidRDefault="00CB5656" w:rsidP="00CB5656">
      <w:pPr>
        <w:pStyle w:val="Akapitzlist"/>
        <w:spacing w:after="0" w:line="240" w:lineRule="auto"/>
        <w:ind w:left="360"/>
        <w:jc w:val="both"/>
        <w:rPr>
          <w:rFonts w:eastAsia="Times New Roman" w:cstheme="majorBidi"/>
          <w:b/>
          <w:bCs/>
          <w:szCs w:val="24"/>
        </w:rPr>
      </w:pPr>
    </w:p>
    <w:p w14:paraId="068C3ABC" w14:textId="77777777" w:rsidR="001953D3" w:rsidRPr="004F05AB" w:rsidRDefault="00CB5656" w:rsidP="001953D3">
      <w:pPr>
        <w:pStyle w:val="Standard"/>
        <w:rPr>
          <w:lang w:val="pl-PL"/>
        </w:rPr>
      </w:pPr>
      <w:r w:rsidRPr="004F05AB">
        <w:rPr>
          <w:lang w:val="pl-PL"/>
        </w:rPr>
        <w:t xml:space="preserve">1. Forma organizacyjno-prawna.  </w:t>
      </w:r>
    </w:p>
    <w:p w14:paraId="4CB5E6FC" w14:textId="77777777" w:rsidR="001953D3" w:rsidRPr="004F05AB" w:rsidRDefault="001953D3" w:rsidP="001953D3">
      <w:pPr>
        <w:pStyle w:val="Standard"/>
        <w:rPr>
          <w:lang w:val="pl-PL"/>
        </w:rPr>
      </w:pPr>
    </w:p>
    <w:p w14:paraId="796B1D39" w14:textId="19A84A3F" w:rsidR="001953D3" w:rsidRPr="004F05AB" w:rsidRDefault="001953D3" w:rsidP="001953D3">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Miejski Dom Kultury </w:t>
      </w:r>
      <w:r w:rsidR="00F944D0" w:rsidRPr="004F05AB">
        <w:rPr>
          <w:rFonts w:ascii="Times New Roman" w:eastAsia="Times New Roman" w:hAnsi="Times New Roman" w:cs="Times New Roman"/>
          <w:szCs w:val="24"/>
          <w:lang w:eastAsia="pl-PL"/>
        </w:rPr>
        <w:t>w Czechowicach-Dziedzicach (</w:t>
      </w:r>
      <w:r w:rsidRPr="004F05AB">
        <w:rPr>
          <w:rFonts w:ascii="Times New Roman" w:eastAsia="Times New Roman" w:hAnsi="Times New Roman" w:cs="Times New Roman"/>
          <w:szCs w:val="24"/>
          <w:lang w:eastAsia="pl-PL"/>
        </w:rPr>
        <w:t xml:space="preserve">MDK) prowadzi działalność jako samorządowa instytucja kultury. Źródłem finansowania jest dotacja z budżetu </w:t>
      </w:r>
      <w:r w:rsidR="00F944D0" w:rsidRPr="004F05AB">
        <w:rPr>
          <w:rFonts w:ascii="Times New Roman" w:eastAsia="Times New Roman" w:hAnsi="Times New Roman" w:cs="Times New Roman"/>
          <w:szCs w:val="24"/>
          <w:lang w:eastAsia="pl-PL"/>
        </w:rPr>
        <w:t>G</w:t>
      </w:r>
      <w:r w:rsidRPr="004F05AB">
        <w:rPr>
          <w:rFonts w:ascii="Times New Roman" w:eastAsia="Times New Roman" w:hAnsi="Times New Roman" w:cs="Times New Roman"/>
          <w:szCs w:val="24"/>
          <w:lang w:eastAsia="pl-PL"/>
        </w:rPr>
        <w:t xml:space="preserve">miny oraz wypracowane środki własne, przeznaczone na działalność statutową. Ramy działalności kulturalnej MDK określa statut jednostki. </w:t>
      </w:r>
    </w:p>
    <w:p w14:paraId="1D4CFF15" w14:textId="77777777" w:rsidR="001953D3" w:rsidRPr="004F05AB" w:rsidRDefault="001953D3" w:rsidP="001953D3">
      <w:pPr>
        <w:spacing w:after="0" w:line="240" w:lineRule="auto"/>
        <w:rPr>
          <w:rFonts w:ascii="Times New Roman" w:eastAsia="Times New Roman" w:hAnsi="Times New Roman" w:cs="Times New Roman"/>
          <w:szCs w:val="24"/>
          <w:lang w:eastAsia="pl-PL"/>
        </w:rPr>
      </w:pPr>
    </w:p>
    <w:p w14:paraId="2DE28758" w14:textId="757A3A60" w:rsidR="001953D3" w:rsidRPr="004F05AB" w:rsidRDefault="001953D3" w:rsidP="001953D3">
      <w:p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lastRenderedPageBreak/>
        <w:t>2. Infrastruktura.</w:t>
      </w:r>
    </w:p>
    <w:p w14:paraId="666F1614" w14:textId="77777777" w:rsidR="001953D3" w:rsidRPr="004F05AB" w:rsidRDefault="001953D3" w:rsidP="001953D3">
      <w:pPr>
        <w:spacing w:after="0" w:line="240" w:lineRule="auto"/>
        <w:rPr>
          <w:rFonts w:ascii="Times New Roman" w:eastAsia="Times New Roman" w:hAnsi="Times New Roman" w:cs="Times New Roman"/>
          <w:szCs w:val="24"/>
          <w:lang w:eastAsia="pl-PL"/>
        </w:rPr>
      </w:pPr>
    </w:p>
    <w:p w14:paraId="4EAEF8AC" w14:textId="34227E16" w:rsidR="001953D3" w:rsidRPr="004F05AB" w:rsidRDefault="001953D3" w:rsidP="001953D3">
      <w:p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MDK prowadzi działalność w </w:t>
      </w:r>
      <w:r w:rsidR="00845A6E" w:rsidRPr="004F05AB">
        <w:rPr>
          <w:rFonts w:ascii="Times New Roman" w:eastAsia="Times New Roman" w:hAnsi="Times New Roman" w:cs="Times New Roman"/>
          <w:szCs w:val="24"/>
          <w:lang w:eastAsia="pl-PL"/>
        </w:rPr>
        <w:t xml:space="preserve">2 </w:t>
      </w:r>
      <w:r w:rsidRPr="004F05AB">
        <w:rPr>
          <w:rFonts w:ascii="Times New Roman" w:eastAsia="Times New Roman" w:hAnsi="Times New Roman" w:cs="Times New Roman"/>
          <w:szCs w:val="24"/>
          <w:lang w:eastAsia="pl-PL"/>
        </w:rPr>
        <w:t>obiektach:</w:t>
      </w:r>
    </w:p>
    <w:p w14:paraId="2986BE8B" w14:textId="77777777" w:rsidR="001953D3" w:rsidRPr="004F05AB" w:rsidRDefault="001953D3" w:rsidP="00FC65B5">
      <w:pPr>
        <w:pStyle w:val="Akapitzlist"/>
        <w:numPr>
          <w:ilvl w:val="0"/>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przy ul. Niepodległości 42 w Czechowicach-Dziedzicach, gdzie mieszczą się:</w:t>
      </w:r>
    </w:p>
    <w:p w14:paraId="3148AF17" w14:textId="6D1E614B"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sala widowiskowa – kino, spektakle teatralne, koncerty</w:t>
      </w:r>
      <w:r w:rsidR="00F944D0" w:rsidRPr="004F05AB">
        <w:rPr>
          <w:rFonts w:ascii="Times New Roman" w:eastAsia="Times New Roman" w:hAnsi="Times New Roman" w:cs="Times New Roman"/>
          <w:szCs w:val="24"/>
          <w:lang w:eastAsia="pl-PL"/>
        </w:rPr>
        <w:t>,</w:t>
      </w:r>
    </w:p>
    <w:p w14:paraId="4C71E1F7" w14:textId="41877428"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Piwnica Muz – kameralne imprezy artystyczne, wykłady, spotkania, prezentacje</w:t>
      </w:r>
      <w:r w:rsidR="00F944D0" w:rsidRPr="004F05AB">
        <w:rPr>
          <w:rFonts w:ascii="Times New Roman" w:eastAsia="Times New Roman" w:hAnsi="Times New Roman" w:cs="Times New Roman"/>
          <w:szCs w:val="24"/>
          <w:lang w:eastAsia="pl-PL"/>
        </w:rPr>
        <w:t>,</w:t>
      </w:r>
    </w:p>
    <w:p w14:paraId="47F6AE0D" w14:textId="1F8190B5"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dwie sale baletow</w:t>
      </w:r>
      <w:r w:rsidR="00F944D0" w:rsidRPr="004F05AB">
        <w:rPr>
          <w:rFonts w:ascii="Times New Roman" w:eastAsia="Times New Roman" w:hAnsi="Times New Roman" w:cs="Times New Roman"/>
          <w:szCs w:val="24"/>
          <w:lang w:eastAsia="pl-PL"/>
        </w:rPr>
        <w:t>e</w:t>
      </w:r>
      <w:r w:rsidRPr="004F05AB">
        <w:rPr>
          <w:rFonts w:ascii="Times New Roman" w:eastAsia="Times New Roman" w:hAnsi="Times New Roman" w:cs="Times New Roman"/>
          <w:szCs w:val="24"/>
          <w:lang w:eastAsia="pl-PL"/>
        </w:rPr>
        <w:t xml:space="preserve"> – próby i zajęcia warsztatowe grup teatralnych i tanecznych</w:t>
      </w:r>
      <w:r w:rsidR="00F944D0" w:rsidRPr="004F05AB">
        <w:rPr>
          <w:rFonts w:ascii="Times New Roman" w:eastAsia="Times New Roman" w:hAnsi="Times New Roman" w:cs="Times New Roman"/>
          <w:szCs w:val="24"/>
          <w:lang w:eastAsia="pl-PL"/>
        </w:rPr>
        <w:t>,</w:t>
      </w:r>
    </w:p>
    <w:p w14:paraId="5D800316" w14:textId="489930CB"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trzy sale prób do zajęć muzycznych indywidualnych i zespołów chóralnych</w:t>
      </w:r>
      <w:r w:rsidR="00F944D0" w:rsidRPr="004F05AB">
        <w:rPr>
          <w:rFonts w:ascii="Times New Roman" w:eastAsia="Times New Roman" w:hAnsi="Times New Roman" w:cs="Times New Roman"/>
          <w:szCs w:val="24"/>
          <w:lang w:eastAsia="pl-PL"/>
        </w:rPr>
        <w:t>,</w:t>
      </w:r>
    </w:p>
    <w:p w14:paraId="13033F15" w14:textId="77777777"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galeria wystawiennicza </w:t>
      </w:r>
    </w:p>
    <w:p w14:paraId="7E97C52B" w14:textId="77777777"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pracownia plastyczna</w:t>
      </w:r>
    </w:p>
    <w:p w14:paraId="1F73F9D6" w14:textId="77777777"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Izba Regionalna.</w:t>
      </w:r>
    </w:p>
    <w:p w14:paraId="3F4439EB" w14:textId="77777777" w:rsidR="001953D3" w:rsidRPr="004F05AB" w:rsidRDefault="001953D3" w:rsidP="00FC65B5">
      <w:pPr>
        <w:pStyle w:val="Akapitzlist"/>
        <w:numPr>
          <w:ilvl w:val="0"/>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przy ul. </w:t>
      </w:r>
      <w:proofErr w:type="spellStart"/>
      <w:r w:rsidRPr="004F05AB">
        <w:rPr>
          <w:rFonts w:ascii="Times New Roman" w:eastAsia="Times New Roman" w:hAnsi="Times New Roman" w:cs="Times New Roman"/>
          <w:szCs w:val="24"/>
          <w:lang w:eastAsia="pl-PL"/>
        </w:rPr>
        <w:t>Miliardowickiej</w:t>
      </w:r>
      <w:proofErr w:type="spellEnd"/>
      <w:r w:rsidRPr="004F05AB">
        <w:rPr>
          <w:rFonts w:ascii="Times New Roman" w:eastAsia="Times New Roman" w:hAnsi="Times New Roman" w:cs="Times New Roman"/>
          <w:szCs w:val="24"/>
          <w:lang w:eastAsia="pl-PL"/>
        </w:rPr>
        <w:t xml:space="preserve"> 64 w Ligocie – filia MDK:</w:t>
      </w:r>
    </w:p>
    <w:p w14:paraId="376EC889" w14:textId="77777777"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sala widowiskowa – miejsce prób i koncertów, m.in. Młodzieżowej Orkiestry Dętej</w:t>
      </w:r>
    </w:p>
    <w:p w14:paraId="300FF348" w14:textId="77777777" w:rsidR="001953D3" w:rsidRPr="004F05AB" w:rsidRDefault="001953D3" w:rsidP="00FC65B5">
      <w:pPr>
        <w:pStyle w:val="Akapitzlist"/>
        <w:numPr>
          <w:ilvl w:val="1"/>
          <w:numId w:val="22"/>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pracownia plastyczna i ceramiczna.</w:t>
      </w:r>
    </w:p>
    <w:p w14:paraId="6EF4DDE1" w14:textId="77777777" w:rsidR="001953D3" w:rsidRPr="004F05AB" w:rsidRDefault="001953D3" w:rsidP="001953D3">
      <w:pPr>
        <w:spacing w:after="0" w:line="240" w:lineRule="auto"/>
        <w:rPr>
          <w:rFonts w:ascii="Times New Roman" w:eastAsia="Times New Roman" w:hAnsi="Times New Roman" w:cs="Times New Roman"/>
          <w:szCs w:val="24"/>
          <w:lang w:eastAsia="pl-PL"/>
        </w:rPr>
      </w:pPr>
    </w:p>
    <w:p w14:paraId="42F100F1" w14:textId="59FB408C" w:rsidR="001953D3" w:rsidRPr="004F05AB" w:rsidRDefault="001953D3" w:rsidP="001953D3">
      <w:p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3. Budżet i zatrudnienie.</w:t>
      </w:r>
    </w:p>
    <w:p w14:paraId="16E83299" w14:textId="77777777" w:rsidR="00F944D0" w:rsidRPr="004F05AB" w:rsidRDefault="00F944D0" w:rsidP="001953D3">
      <w:pPr>
        <w:spacing w:after="0" w:line="240" w:lineRule="auto"/>
        <w:rPr>
          <w:rFonts w:ascii="Times New Roman" w:eastAsia="Times New Roman" w:hAnsi="Times New Roman" w:cs="Times New Roman"/>
          <w:szCs w:val="24"/>
          <w:lang w:eastAsia="pl-PL"/>
        </w:rPr>
      </w:pPr>
    </w:p>
    <w:tbl>
      <w:tblPr>
        <w:tblW w:w="9072" w:type="dxa"/>
        <w:tblInd w:w="-5" w:type="dxa"/>
        <w:tblLook w:val="04A0" w:firstRow="1" w:lastRow="0" w:firstColumn="1" w:lastColumn="0" w:noHBand="0" w:noVBand="1"/>
      </w:tblPr>
      <w:tblGrid>
        <w:gridCol w:w="726"/>
        <w:gridCol w:w="2597"/>
        <w:gridCol w:w="3535"/>
        <w:gridCol w:w="2214"/>
      </w:tblGrid>
      <w:tr w:rsidR="00F944D0" w:rsidRPr="004F05AB" w14:paraId="460B89D1"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7548F8BC" w14:textId="709F0B50" w:rsidR="00F944D0" w:rsidRPr="004F05AB" w:rsidRDefault="00F944D0" w:rsidP="00F944D0">
            <w:pPr>
              <w:jc w:val="center"/>
              <w:rPr>
                <w:rFonts w:ascii="Times New Roman" w:eastAsia="Times New Roman" w:hAnsi="Times New Roman" w:cs="Times New Roman"/>
                <w:szCs w:val="24"/>
                <w:lang w:eastAsia="pl-PL"/>
              </w:rPr>
            </w:pPr>
            <w:r w:rsidRPr="004F05AB">
              <w:t>Lp.</w:t>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4DDC2E4D" w14:textId="02F6374B" w:rsidR="00F944D0" w:rsidRPr="004F05AB" w:rsidRDefault="00F944D0" w:rsidP="00F944D0">
            <w:pPr>
              <w:jc w:val="center"/>
              <w:rPr>
                <w:rFonts w:ascii="Times New Roman" w:eastAsia="Times New Roman" w:hAnsi="Times New Roman" w:cs="Times New Roman"/>
                <w:szCs w:val="24"/>
                <w:lang w:eastAsia="pl-PL"/>
              </w:rPr>
            </w:pPr>
            <w:r w:rsidRPr="004F05AB">
              <w:t>Wyszczególnienie</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0B7B2CE6" w14:textId="75BC15A1" w:rsidR="00F944D0" w:rsidRPr="004F05AB" w:rsidRDefault="00F944D0" w:rsidP="00F944D0">
            <w:pPr>
              <w:jc w:val="center"/>
              <w:rPr>
                <w:rFonts w:ascii="Times New Roman" w:eastAsia="Times New Roman" w:hAnsi="Times New Roman" w:cs="Times New Roman"/>
                <w:szCs w:val="24"/>
                <w:lang w:eastAsia="pl-PL"/>
              </w:rPr>
            </w:pPr>
            <w:r w:rsidRPr="004F05AB">
              <w:t>2019</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F763CEA" w14:textId="011DBBC6" w:rsidR="00F944D0" w:rsidRPr="004F05AB" w:rsidRDefault="00F944D0" w:rsidP="00F944D0">
            <w:pPr>
              <w:jc w:val="center"/>
              <w:rPr>
                <w:rFonts w:ascii="Times New Roman" w:eastAsia="Times New Roman" w:hAnsi="Times New Roman" w:cs="Times New Roman"/>
                <w:szCs w:val="24"/>
                <w:lang w:eastAsia="pl-PL"/>
              </w:rPr>
            </w:pPr>
            <w:r w:rsidRPr="004F05AB">
              <w:t>2020</w:t>
            </w:r>
          </w:p>
        </w:tc>
      </w:tr>
      <w:tr w:rsidR="00F944D0" w:rsidRPr="004F05AB" w14:paraId="167C4818"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43B2E23B" w14:textId="69C41CFA" w:rsidR="00F944D0" w:rsidRPr="004F05AB" w:rsidRDefault="00F944D0" w:rsidP="00F944D0">
            <w:pPr>
              <w:jc w:val="center"/>
              <w:rPr>
                <w:rFonts w:ascii="Times New Roman" w:eastAsia="Times New Roman" w:hAnsi="Times New Roman" w:cs="Times New Roman"/>
                <w:szCs w:val="24"/>
                <w:lang w:eastAsia="pl-PL"/>
              </w:rPr>
            </w:pPr>
            <w:r w:rsidRPr="004F05AB">
              <w:t>1.</w:t>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12CF7AE7" w14:textId="2398A1D3" w:rsidR="00F944D0" w:rsidRPr="004F05AB" w:rsidRDefault="00F944D0" w:rsidP="00F944D0">
            <w:pPr>
              <w:jc w:val="center"/>
              <w:rPr>
                <w:rFonts w:ascii="Times New Roman" w:eastAsia="Times New Roman" w:hAnsi="Times New Roman" w:cs="Times New Roman"/>
                <w:szCs w:val="24"/>
                <w:lang w:eastAsia="pl-PL"/>
              </w:rPr>
            </w:pPr>
            <w:r w:rsidRPr="004F05AB">
              <w:t>Przychody ogółem</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409DB9F7" w14:textId="2E41BA1E" w:rsidR="00F944D0" w:rsidRPr="004F05AB" w:rsidRDefault="002348CB" w:rsidP="00F944D0">
            <w:pPr>
              <w:jc w:val="center"/>
              <w:rPr>
                <w:rFonts w:ascii="Times New Roman" w:eastAsia="Times New Roman" w:hAnsi="Times New Roman" w:cs="Times New Roman"/>
                <w:szCs w:val="24"/>
                <w:lang w:eastAsia="pl-PL"/>
              </w:rPr>
            </w:pPr>
            <w:r w:rsidRPr="004F05AB">
              <w:t>3 093 313,77</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7DF40BF9" w14:textId="233478BE" w:rsidR="00F944D0" w:rsidRPr="004F05AB" w:rsidRDefault="00F944D0" w:rsidP="00F944D0">
            <w:pPr>
              <w:jc w:val="center"/>
              <w:rPr>
                <w:rFonts w:ascii="Times New Roman" w:eastAsia="Times New Roman" w:hAnsi="Times New Roman" w:cs="Times New Roman"/>
                <w:szCs w:val="24"/>
                <w:lang w:eastAsia="pl-PL"/>
              </w:rPr>
            </w:pPr>
            <w:r w:rsidRPr="004F05AB">
              <w:t>3 143 506,77</w:t>
            </w:r>
          </w:p>
        </w:tc>
      </w:tr>
      <w:tr w:rsidR="00F944D0" w:rsidRPr="004F05AB" w14:paraId="0AA1FEE3"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38E68547" w14:textId="77777777" w:rsidR="00F944D0" w:rsidRPr="004F05AB" w:rsidRDefault="00F944D0" w:rsidP="00FC65B5">
            <w:pPr>
              <w:pStyle w:val="Standard"/>
              <w:numPr>
                <w:ilvl w:val="0"/>
                <w:numId w:val="82"/>
              </w:numPr>
              <w:rPr>
                <w:rFonts w:eastAsia="Times New Roman" w:cs="Times New Roman"/>
                <w:kern w:val="0"/>
                <w:lang w:val="pl-PL" w:eastAsia="pl-PL" w:bidi="ar-SA"/>
              </w:rPr>
            </w:pP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7A5C3F13" w14:textId="77700166" w:rsidR="00F944D0" w:rsidRPr="004F05AB" w:rsidRDefault="002348CB" w:rsidP="00F944D0">
            <w:pPr>
              <w:jc w:val="center"/>
              <w:rPr>
                <w:rFonts w:ascii="Times New Roman" w:eastAsia="Times New Roman" w:hAnsi="Times New Roman" w:cs="Times New Roman"/>
                <w:szCs w:val="24"/>
                <w:lang w:eastAsia="pl-PL"/>
              </w:rPr>
            </w:pPr>
            <w:r w:rsidRPr="004F05AB">
              <w:t>w</w:t>
            </w:r>
            <w:r w:rsidR="00F944D0" w:rsidRPr="004F05AB">
              <w:t xml:space="preserve"> tym dotacja organizatora - bieżąca</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7E93D659" w14:textId="5FB36F61" w:rsidR="00F944D0" w:rsidRPr="004F05AB" w:rsidRDefault="002348CB" w:rsidP="00F944D0">
            <w:pPr>
              <w:jc w:val="center"/>
              <w:rPr>
                <w:rFonts w:ascii="Times New Roman" w:eastAsia="Times New Roman" w:hAnsi="Times New Roman" w:cs="Times New Roman"/>
                <w:szCs w:val="24"/>
                <w:lang w:eastAsia="pl-PL"/>
              </w:rPr>
            </w:pPr>
            <w:r w:rsidRPr="004F05AB">
              <w:t>2 161 850,46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8930135" w14:textId="4ECF5FE5" w:rsidR="00F944D0" w:rsidRPr="004F05AB" w:rsidRDefault="00F944D0" w:rsidP="00F944D0">
            <w:pPr>
              <w:jc w:val="center"/>
              <w:rPr>
                <w:rFonts w:ascii="Times New Roman" w:eastAsia="Times New Roman" w:hAnsi="Times New Roman" w:cs="Times New Roman"/>
                <w:szCs w:val="24"/>
                <w:lang w:eastAsia="pl-PL"/>
              </w:rPr>
            </w:pPr>
            <w:r w:rsidRPr="004F05AB">
              <w:t>1 858 289,25</w:t>
            </w:r>
          </w:p>
        </w:tc>
      </w:tr>
      <w:tr w:rsidR="00F944D0" w:rsidRPr="004F05AB" w14:paraId="1E49FD59"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03BBF986" w14:textId="77777777" w:rsidR="00F944D0" w:rsidRPr="004F05AB" w:rsidRDefault="00F944D0" w:rsidP="00FC65B5">
            <w:pPr>
              <w:pStyle w:val="Standard"/>
              <w:numPr>
                <w:ilvl w:val="0"/>
                <w:numId w:val="82"/>
              </w:numPr>
              <w:rPr>
                <w:rFonts w:eastAsia="Times New Roman" w:cs="Times New Roman"/>
                <w:kern w:val="0"/>
                <w:lang w:val="pl-PL" w:eastAsia="pl-PL" w:bidi="ar-SA"/>
              </w:rPr>
            </w:pP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76BA17D5" w14:textId="7301D15B" w:rsidR="00F944D0" w:rsidRPr="004F05AB" w:rsidRDefault="00F944D0" w:rsidP="00F944D0">
            <w:pPr>
              <w:jc w:val="center"/>
              <w:rPr>
                <w:rFonts w:ascii="Times New Roman" w:eastAsia="Times New Roman" w:hAnsi="Times New Roman" w:cs="Times New Roman"/>
                <w:szCs w:val="24"/>
                <w:lang w:eastAsia="pl-PL"/>
              </w:rPr>
            </w:pPr>
            <w:r w:rsidRPr="004F05AB">
              <w:t>Dotacja organizatora na inwestycje</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5D603FDA" w14:textId="63155A4A" w:rsidR="00F944D0" w:rsidRPr="004F05AB" w:rsidRDefault="00F944D0" w:rsidP="00F944D0">
            <w:pPr>
              <w:jc w:val="center"/>
              <w:rPr>
                <w:rFonts w:ascii="Times New Roman" w:eastAsia="Times New Roman" w:hAnsi="Times New Roman" w:cs="Times New Roman"/>
                <w:szCs w:val="24"/>
                <w:lang w:eastAsia="pl-PL"/>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507E748C" w14:textId="3C6B6843" w:rsidR="00F944D0" w:rsidRPr="004F05AB" w:rsidRDefault="00F944D0" w:rsidP="00F944D0">
            <w:pPr>
              <w:jc w:val="center"/>
              <w:rPr>
                <w:rFonts w:ascii="Times New Roman" w:eastAsia="Times New Roman" w:hAnsi="Times New Roman" w:cs="Times New Roman"/>
                <w:szCs w:val="24"/>
                <w:lang w:eastAsia="pl-PL"/>
              </w:rPr>
            </w:pPr>
            <w:r w:rsidRPr="004F05AB">
              <w:t>841 613,95</w:t>
            </w:r>
          </w:p>
        </w:tc>
      </w:tr>
      <w:tr w:rsidR="00F944D0" w:rsidRPr="004F05AB" w14:paraId="709C86DC"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1788F4AF" w14:textId="77777777" w:rsidR="00F944D0" w:rsidRPr="004F05AB" w:rsidRDefault="00F944D0" w:rsidP="00FC65B5">
            <w:pPr>
              <w:pStyle w:val="Standard"/>
              <w:numPr>
                <w:ilvl w:val="0"/>
                <w:numId w:val="82"/>
              </w:numPr>
              <w:rPr>
                <w:rFonts w:eastAsia="Times New Roman" w:cs="Times New Roman"/>
                <w:kern w:val="0"/>
                <w:lang w:val="pl-PL" w:eastAsia="pl-PL" w:bidi="ar-SA"/>
              </w:rPr>
            </w:pP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68EC39C5" w14:textId="0E76B701" w:rsidR="00F944D0" w:rsidRPr="004F05AB" w:rsidRDefault="00F944D0" w:rsidP="00F944D0">
            <w:pPr>
              <w:jc w:val="center"/>
              <w:rPr>
                <w:rFonts w:ascii="Times New Roman" w:eastAsia="Times New Roman" w:hAnsi="Times New Roman" w:cs="Times New Roman"/>
                <w:szCs w:val="24"/>
                <w:lang w:eastAsia="pl-PL"/>
              </w:rPr>
            </w:pPr>
            <w:r w:rsidRPr="004F05AB">
              <w:t>przychody własne</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7C1F9DA2" w14:textId="57D6E4E9" w:rsidR="00F944D0" w:rsidRPr="004F05AB" w:rsidRDefault="002348CB" w:rsidP="002348CB">
            <w:pPr>
              <w:jc w:val="center"/>
              <w:rPr>
                <w:rFonts w:ascii="Times New Roman" w:eastAsia="Times New Roman" w:hAnsi="Times New Roman" w:cs="Times New Roman"/>
                <w:szCs w:val="24"/>
                <w:lang w:eastAsia="pl-PL"/>
              </w:rPr>
            </w:pPr>
            <w:r w:rsidRPr="004F05AB">
              <w:t>819 790,39</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63EF5BAA" w14:textId="7032C387" w:rsidR="00F944D0" w:rsidRPr="004F05AB" w:rsidRDefault="00F944D0" w:rsidP="00F944D0">
            <w:pPr>
              <w:jc w:val="center"/>
              <w:rPr>
                <w:rFonts w:ascii="Times New Roman" w:eastAsia="Times New Roman" w:hAnsi="Times New Roman" w:cs="Times New Roman"/>
                <w:szCs w:val="24"/>
                <w:lang w:eastAsia="pl-PL"/>
              </w:rPr>
            </w:pPr>
            <w:r w:rsidRPr="004F05AB">
              <w:t>275 033,45</w:t>
            </w:r>
          </w:p>
        </w:tc>
      </w:tr>
      <w:tr w:rsidR="00F944D0" w:rsidRPr="004F05AB" w14:paraId="57F05EFB"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3FEE9AA9" w14:textId="2CA8BF28" w:rsidR="00F944D0" w:rsidRPr="004F05AB" w:rsidRDefault="00F944D0" w:rsidP="00F944D0">
            <w:pPr>
              <w:jc w:val="center"/>
              <w:rPr>
                <w:rFonts w:ascii="Times New Roman" w:eastAsia="Times New Roman" w:hAnsi="Times New Roman" w:cs="Times New Roman"/>
                <w:szCs w:val="24"/>
                <w:lang w:eastAsia="pl-PL"/>
              </w:rPr>
            </w:pPr>
            <w:r w:rsidRPr="004F05AB">
              <w:t>2.</w:t>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1339BF2C" w14:textId="60BA1F58" w:rsidR="00F944D0" w:rsidRPr="004F05AB" w:rsidRDefault="00F944D0" w:rsidP="00F944D0">
            <w:pPr>
              <w:jc w:val="center"/>
              <w:rPr>
                <w:rFonts w:ascii="Times New Roman" w:eastAsia="Times New Roman" w:hAnsi="Times New Roman" w:cs="Times New Roman"/>
                <w:szCs w:val="24"/>
                <w:lang w:eastAsia="pl-PL"/>
              </w:rPr>
            </w:pPr>
            <w:r w:rsidRPr="004F05AB">
              <w:t>Koszty ogółem</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3FB01F3C" w14:textId="59AEC2F5" w:rsidR="00F944D0" w:rsidRPr="004F05AB" w:rsidRDefault="002348CB" w:rsidP="00F944D0">
            <w:pPr>
              <w:jc w:val="center"/>
              <w:rPr>
                <w:rFonts w:ascii="Times New Roman" w:eastAsia="Times New Roman" w:hAnsi="Times New Roman" w:cs="Times New Roman"/>
                <w:szCs w:val="24"/>
                <w:lang w:eastAsia="pl-PL"/>
              </w:rPr>
            </w:pPr>
            <w:r w:rsidRPr="004F05AB">
              <w:t>3 102 900,55</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62AB1278" w14:textId="510DF1C3" w:rsidR="00F944D0" w:rsidRPr="004F05AB" w:rsidRDefault="00F944D0" w:rsidP="00F944D0">
            <w:pPr>
              <w:jc w:val="center"/>
              <w:rPr>
                <w:rFonts w:ascii="Times New Roman" w:eastAsia="Times New Roman" w:hAnsi="Times New Roman" w:cs="Times New Roman"/>
                <w:szCs w:val="24"/>
                <w:lang w:eastAsia="pl-PL"/>
              </w:rPr>
            </w:pPr>
            <w:r w:rsidRPr="004F05AB">
              <w:t>3 148 803,49</w:t>
            </w:r>
          </w:p>
        </w:tc>
      </w:tr>
      <w:tr w:rsidR="00F944D0" w:rsidRPr="004F05AB" w14:paraId="0792D51C" w14:textId="77777777" w:rsidTr="00F944D0">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3B78B7C6" w14:textId="5AA75C40" w:rsidR="00F944D0" w:rsidRPr="004F05AB" w:rsidRDefault="00F944D0" w:rsidP="00F944D0">
            <w:pPr>
              <w:jc w:val="center"/>
              <w:rPr>
                <w:rFonts w:ascii="Times New Roman" w:eastAsia="Times New Roman" w:hAnsi="Times New Roman" w:cs="Times New Roman"/>
                <w:szCs w:val="24"/>
                <w:lang w:eastAsia="pl-PL"/>
              </w:rPr>
            </w:pPr>
            <w:r w:rsidRPr="004F05AB">
              <w:t>3.</w:t>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085DA4E6" w14:textId="618AF0F1" w:rsidR="00F944D0" w:rsidRPr="004F05AB" w:rsidRDefault="00F944D0" w:rsidP="00F944D0">
            <w:pPr>
              <w:jc w:val="center"/>
              <w:rPr>
                <w:rFonts w:ascii="Times New Roman" w:eastAsia="Times New Roman" w:hAnsi="Times New Roman" w:cs="Times New Roman"/>
                <w:szCs w:val="24"/>
                <w:lang w:eastAsia="pl-PL"/>
              </w:rPr>
            </w:pPr>
            <w:r w:rsidRPr="004F05AB">
              <w:t>Średnioroczne zatrudnienie</w:t>
            </w:r>
          </w:p>
        </w:tc>
        <w:tc>
          <w:tcPr>
            <w:tcW w:w="3535" w:type="dxa"/>
            <w:tcBorders>
              <w:top w:val="single" w:sz="4" w:space="0" w:color="000000"/>
              <w:left w:val="single" w:sz="4" w:space="0" w:color="000000"/>
              <w:bottom w:val="single" w:sz="4" w:space="0" w:color="000000"/>
              <w:right w:val="single" w:sz="4" w:space="0" w:color="000000"/>
            </w:tcBorders>
            <w:shd w:val="clear" w:color="auto" w:fill="auto"/>
          </w:tcPr>
          <w:p w14:paraId="212EF2AF" w14:textId="1F27D8AB" w:rsidR="00F944D0" w:rsidRPr="004F05AB" w:rsidRDefault="002348CB" w:rsidP="00F944D0">
            <w:pPr>
              <w:jc w:val="center"/>
              <w:rPr>
                <w:rFonts w:ascii="Times New Roman" w:eastAsia="Times New Roman" w:hAnsi="Times New Roman" w:cs="Times New Roman"/>
                <w:szCs w:val="24"/>
                <w:lang w:eastAsia="pl-PL"/>
              </w:rPr>
            </w:pPr>
            <w:r w:rsidRPr="004F05AB">
              <w:t>20,91 etatu</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2120EF8E" w14:textId="5768F087" w:rsidR="00F944D0" w:rsidRPr="004F05AB" w:rsidRDefault="002348CB" w:rsidP="00F944D0">
            <w:pPr>
              <w:jc w:val="center"/>
              <w:rPr>
                <w:rFonts w:ascii="Times New Roman" w:eastAsia="Times New Roman" w:hAnsi="Times New Roman" w:cs="Times New Roman"/>
                <w:szCs w:val="24"/>
                <w:lang w:eastAsia="pl-PL"/>
              </w:rPr>
            </w:pPr>
            <w:r w:rsidRPr="004F05AB">
              <w:t>21,25 etatu</w:t>
            </w:r>
          </w:p>
        </w:tc>
      </w:tr>
    </w:tbl>
    <w:p w14:paraId="12424365" w14:textId="6FE0478A" w:rsidR="00470CF2" w:rsidRPr="004F05AB" w:rsidRDefault="00470CF2" w:rsidP="00470CF2">
      <w:pPr>
        <w:spacing w:after="0" w:line="240" w:lineRule="auto"/>
        <w:rPr>
          <w:rFonts w:ascii="Times New Roman" w:eastAsia="Times New Roman" w:hAnsi="Times New Roman" w:cs="Times New Roman"/>
          <w:szCs w:val="24"/>
          <w:lang w:eastAsia="pl-PL"/>
        </w:rPr>
      </w:pPr>
    </w:p>
    <w:p w14:paraId="0A256F39" w14:textId="761D2C6C" w:rsidR="002348CB" w:rsidRPr="004F05AB" w:rsidRDefault="002348CB" w:rsidP="00C76D35">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Miejski Dom Kultury pozyskuje środki na realizację </w:t>
      </w:r>
      <w:r w:rsidR="00EA2945" w:rsidRPr="004F05AB">
        <w:rPr>
          <w:rFonts w:ascii="Times New Roman" w:eastAsia="Times New Roman" w:hAnsi="Times New Roman" w:cs="Times New Roman"/>
          <w:szCs w:val="24"/>
          <w:lang w:eastAsia="pl-PL"/>
        </w:rPr>
        <w:t>zadań z zakresu kultury biorąc udział w konkursach ofert ogłaszanych przez jednostki z sektora finansów publicznych.</w:t>
      </w:r>
    </w:p>
    <w:p w14:paraId="583E2CEF" w14:textId="64190355" w:rsidR="00EA2945" w:rsidRPr="004F05AB" w:rsidRDefault="00EA2945" w:rsidP="00C76D35">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W 2020 roku zawarto umowę z </w:t>
      </w:r>
      <w:proofErr w:type="spellStart"/>
      <w:r w:rsidRPr="004F05AB">
        <w:rPr>
          <w:rFonts w:ascii="Times New Roman" w:eastAsia="Times New Roman" w:hAnsi="Times New Roman" w:cs="Times New Roman"/>
          <w:szCs w:val="24"/>
          <w:lang w:eastAsia="pl-PL"/>
        </w:rPr>
        <w:t>MKiDN</w:t>
      </w:r>
      <w:proofErr w:type="spellEnd"/>
      <w:r w:rsidRPr="004F05AB">
        <w:rPr>
          <w:rFonts w:ascii="Times New Roman" w:eastAsia="Times New Roman" w:hAnsi="Times New Roman" w:cs="Times New Roman"/>
          <w:szCs w:val="24"/>
          <w:lang w:eastAsia="pl-PL"/>
        </w:rPr>
        <w:t xml:space="preserve"> na realizację festiwalu ALKAGRAN 2020 w kwocie 53 250,00 zł, z PISF na działalność DKF Puls w kwocie 10 000,00 zł, z Powiatem Bielskim na realizację festiwalu ALKAGRAN – 5 000,00 zł, z LOTOS Biopaliwa na realizację zadań: Festiwal Poezji Słowiańskiej – 3 500,00 zł i festiwal ALKAGRAN – 10 000,00 zł, Stowarzyszenie „Region Beskidy” na przeprowadzenie Dni Otwartych – 4 000,00 zł oraz z Województwem Śląskim na dofinansowanie zadania „Modernizacja Sali Domu Kultury w Ligocie poprzez zakup nowego sprzętu nagłośnieniowego, podłogi i okratowania” – 38 847,00 zł.</w:t>
      </w:r>
    </w:p>
    <w:p w14:paraId="2EA1C6BF" w14:textId="718B2BE3" w:rsidR="00EA2945" w:rsidRPr="004F05AB" w:rsidRDefault="00EA2945" w:rsidP="00C76D35">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Podpisano umowę na zakup sprzętu nagłośnieniowego, oświetleniowego dla MDK. Koszt projektu</w:t>
      </w:r>
      <w:r w:rsidR="00C76D35" w:rsidRPr="004F05AB">
        <w:rPr>
          <w:rFonts w:ascii="Times New Roman" w:eastAsia="Times New Roman" w:hAnsi="Times New Roman" w:cs="Times New Roman"/>
          <w:szCs w:val="24"/>
          <w:lang w:eastAsia="pl-PL"/>
        </w:rPr>
        <w:t xml:space="preserve"> – 442 796,71 zł. Realizacja do grudnia 2021 r.</w:t>
      </w:r>
    </w:p>
    <w:p w14:paraId="049B2E10" w14:textId="77777777" w:rsidR="004F30EE" w:rsidRPr="004F05AB" w:rsidRDefault="004F30EE" w:rsidP="00470CF2">
      <w:pPr>
        <w:spacing w:after="0" w:line="240" w:lineRule="auto"/>
        <w:rPr>
          <w:rFonts w:ascii="Times New Roman" w:eastAsia="Times New Roman" w:hAnsi="Times New Roman" w:cs="Times New Roman"/>
          <w:szCs w:val="24"/>
          <w:lang w:eastAsia="pl-PL"/>
        </w:rPr>
      </w:pPr>
    </w:p>
    <w:p w14:paraId="13203F61" w14:textId="77777777" w:rsidR="001953D3" w:rsidRPr="004F05AB" w:rsidRDefault="00470CF2" w:rsidP="00470CF2">
      <w:pPr>
        <w:spacing w:after="0" w:line="276"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4. </w:t>
      </w:r>
      <w:r w:rsidR="001953D3" w:rsidRPr="004F05AB">
        <w:rPr>
          <w:rFonts w:ascii="Times New Roman" w:eastAsia="Times New Roman" w:hAnsi="Times New Roman" w:cs="Times New Roman"/>
          <w:szCs w:val="24"/>
          <w:lang w:eastAsia="pl-PL"/>
        </w:rPr>
        <w:t>Imprezy cykliczne stałe:</w:t>
      </w:r>
    </w:p>
    <w:p w14:paraId="572C1CDE" w14:textId="77777777" w:rsidR="001953D3" w:rsidRPr="004F05AB" w:rsidRDefault="001953D3" w:rsidP="00FC65B5">
      <w:pPr>
        <w:pStyle w:val="Bezodstpw"/>
        <w:numPr>
          <w:ilvl w:val="0"/>
          <w:numId w:val="23"/>
        </w:numPr>
        <w:rPr>
          <w:rFonts w:ascii="Times New Roman" w:hAnsi="Times New Roman" w:cs="Times New Roman"/>
          <w:szCs w:val="24"/>
          <w:lang w:eastAsia="pl-PL"/>
        </w:rPr>
      </w:pPr>
      <w:r w:rsidRPr="004F05AB">
        <w:rPr>
          <w:rFonts w:ascii="Times New Roman" w:hAnsi="Times New Roman" w:cs="Times New Roman"/>
          <w:szCs w:val="24"/>
          <w:lang w:eastAsia="pl-PL"/>
        </w:rPr>
        <w:t xml:space="preserve">Karnawałowy Ogródek Teatralny </w:t>
      </w:r>
    </w:p>
    <w:p w14:paraId="525C4611" w14:textId="77777777" w:rsidR="001953D3" w:rsidRPr="004F05AB" w:rsidRDefault="001953D3" w:rsidP="00FC65B5">
      <w:pPr>
        <w:pStyle w:val="Bezodstpw"/>
        <w:numPr>
          <w:ilvl w:val="0"/>
          <w:numId w:val="23"/>
        </w:numPr>
        <w:rPr>
          <w:rFonts w:ascii="Times New Roman" w:hAnsi="Times New Roman" w:cs="Times New Roman"/>
          <w:szCs w:val="24"/>
          <w:lang w:eastAsia="pl-PL"/>
        </w:rPr>
      </w:pPr>
      <w:r w:rsidRPr="004F05AB">
        <w:rPr>
          <w:rFonts w:ascii="Times New Roman" w:hAnsi="Times New Roman" w:cs="Times New Roman"/>
          <w:szCs w:val="24"/>
        </w:rPr>
        <w:t>Majowy Bzik Miłosny</w:t>
      </w:r>
    </w:p>
    <w:p w14:paraId="38F8D6B7" w14:textId="77777777" w:rsidR="001953D3" w:rsidRPr="004F05AB" w:rsidRDefault="001953D3" w:rsidP="00FC65B5">
      <w:pPr>
        <w:pStyle w:val="Bezodstpw"/>
        <w:numPr>
          <w:ilvl w:val="0"/>
          <w:numId w:val="23"/>
        </w:numPr>
        <w:rPr>
          <w:rFonts w:ascii="Times New Roman" w:hAnsi="Times New Roman" w:cs="Times New Roman"/>
          <w:szCs w:val="24"/>
        </w:rPr>
      </w:pPr>
      <w:r w:rsidRPr="004F05AB">
        <w:rPr>
          <w:rFonts w:ascii="Times New Roman" w:hAnsi="Times New Roman" w:cs="Times New Roman"/>
          <w:szCs w:val="24"/>
        </w:rPr>
        <w:t>Festiwal Dobrych Filmów</w:t>
      </w:r>
    </w:p>
    <w:p w14:paraId="3D51EA78"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r w:rsidRPr="004F05AB">
        <w:rPr>
          <w:rFonts w:ascii="Times New Roman" w:hAnsi="Times New Roman" w:cs="Times New Roman"/>
          <w:szCs w:val="24"/>
        </w:rPr>
        <w:lastRenderedPageBreak/>
        <w:t>Festiwal Wiosna Filmów</w:t>
      </w:r>
    </w:p>
    <w:p w14:paraId="0A9CDC15"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r w:rsidRPr="004F05AB">
        <w:rPr>
          <w:rFonts w:ascii="Times New Roman" w:hAnsi="Times New Roman" w:cs="Times New Roman"/>
          <w:szCs w:val="24"/>
        </w:rPr>
        <w:t>Tydzień Filmu Polskiego</w:t>
      </w:r>
    </w:p>
    <w:p w14:paraId="3EB3C6FA"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r w:rsidRPr="004F05AB">
        <w:rPr>
          <w:rFonts w:ascii="Times New Roman" w:hAnsi="Times New Roman" w:cs="Times New Roman"/>
          <w:szCs w:val="24"/>
        </w:rPr>
        <w:t>Czechowickie Prezentacje Filmowe</w:t>
      </w:r>
    </w:p>
    <w:p w14:paraId="11E54B40"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proofErr w:type="spellStart"/>
      <w:r w:rsidRPr="004F05AB">
        <w:rPr>
          <w:rFonts w:ascii="Times New Roman" w:hAnsi="Times New Roman" w:cs="Times New Roman"/>
          <w:szCs w:val="24"/>
        </w:rPr>
        <w:t>Alkagran</w:t>
      </w:r>
      <w:proofErr w:type="spellEnd"/>
      <w:r w:rsidRPr="004F05AB">
        <w:rPr>
          <w:rFonts w:ascii="Times New Roman" w:hAnsi="Times New Roman" w:cs="Times New Roman"/>
          <w:szCs w:val="24"/>
        </w:rPr>
        <w:t xml:space="preserve"> /Festiwal Amo </w:t>
      </w:r>
      <w:proofErr w:type="spellStart"/>
      <w:r w:rsidRPr="004F05AB">
        <w:rPr>
          <w:rFonts w:ascii="Times New Roman" w:hAnsi="Times New Roman" w:cs="Times New Roman"/>
          <w:szCs w:val="24"/>
        </w:rPr>
        <w:t>Cantare</w:t>
      </w:r>
      <w:proofErr w:type="spellEnd"/>
      <w:r w:rsidRPr="004F05AB">
        <w:rPr>
          <w:rFonts w:ascii="Times New Roman" w:hAnsi="Times New Roman" w:cs="Times New Roman"/>
          <w:szCs w:val="24"/>
        </w:rPr>
        <w:t xml:space="preserve"> </w:t>
      </w:r>
    </w:p>
    <w:p w14:paraId="24849557"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r w:rsidRPr="004F05AB">
        <w:rPr>
          <w:rFonts w:ascii="Times New Roman" w:hAnsi="Times New Roman" w:cs="Times New Roman"/>
          <w:szCs w:val="24"/>
        </w:rPr>
        <w:t>Festiwal Poezji Słowiańskiej</w:t>
      </w:r>
    </w:p>
    <w:p w14:paraId="0D620233"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r w:rsidRPr="004F05AB">
        <w:rPr>
          <w:rFonts w:ascii="Times New Roman" w:hAnsi="Times New Roman" w:cs="Times New Roman"/>
          <w:szCs w:val="24"/>
        </w:rPr>
        <w:t>Zimowe Spotkania Teatralne</w:t>
      </w:r>
    </w:p>
    <w:p w14:paraId="03FB1EF8" w14:textId="77777777" w:rsidR="001953D3" w:rsidRPr="004F05AB" w:rsidRDefault="001953D3" w:rsidP="00FC65B5">
      <w:pPr>
        <w:pStyle w:val="Bezodstpw"/>
        <w:numPr>
          <w:ilvl w:val="0"/>
          <w:numId w:val="23"/>
        </w:numPr>
        <w:spacing w:line="276" w:lineRule="auto"/>
        <w:rPr>
          <w:rFonts w:ascii="Times New Roman" w:hAnsi="Times New Roman" w:cs="Times New Roman"/>
          <w:szCs w:val="24"/>
        </w:rPr>
      </w:pPr>
      <w:r w:rsidRPr="004F05AB">
        <w:rPr>
          <w:rFonts w:ascii="Times New Roman" w:hAnsi="Times New Roman" w:cs="Times New Roman"/>
          <w:szCs w:val="24"/>
        </w:rPr>
        <w:t>Teatr Polska.</w:t>
      </w:r>
    </w:p>
    <w:p w14:paraId="53DFCBA9" w14:textId="77777777" w:rsidR="00470CF2" w:rsidRPr="004F05AB" w:rsidRDefault="00470CF2" w:rsidP="00A70D39">
      <w:pPr>
        <w:pStyle w:val="Bezodstpw"/>
        <w:spacing w:line="276" w:lineRule="auto"/>
        <w:rPr>
          <w:rFonts w:ascii="Times New Roman" w:hAnsi="Times New Roman" w:cs="Times New Roman"/>
          <w:szCs w:val="24"/>
        </w:rPr>
      </w:pPr>
    </w:p>
    <w:p w14:paraId="4B94FBBE" w14:textId="77777777" w:rsidR="001953D3" w:rsidRPr="004F05AB" w:rsidRDefault="001953D3" w:rsidP="001953D3">
      <w:pPr>
        <w:pStyle w:val="Bezodstpw"/>
        <w:spacing w:line="276" w:lineRule="auto"/>
        <w:rPr>
          <w:rFonts w:ascii="Times New Roman" w:hAnsi="Times New Roman" w:cs="Times New Roman"/>
          <w:szCs w:val="24"/>
        </w:rPr>
      </w:pPr>
      <w:r w:rsidRPr="004F05AB">
        <w:rPr>
          <w:rFonts w:ascii="Times New Roman" w:hAnsi="Times New Roman" w:cs="Times New Roman"/>
          <w:szCs w:val="24"/>
        </w:rPr>
        <w:t>5. Stałe formy działalności:</w:t>
      </w:r>
    </w:p>
    <w:p w14:paraId="2D8A90B3" w14:textId="77777777" w:rsidR="001953D3"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Chór Moniuszko</w:t>
      </w:r>
    </w:p>
    <w:p w14:paraId="37DDF35A" w14:textId="403A6C46" w:rsidR="001953D3"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D</w:t>
      </w:r>
      <w:r w:rsidR="00614C1C" w:rsidRPr="004F05AB">
        <w:rPr>
          <w:rFonts w:ascii="Times New Roman" w:hAnsi="Times New Roman" w:cs="Times New Roman"/>
          <w:szCs w:val="24"/>
        </w:rPr>
        <w:t xml:space="preserve">yskusyjny </w:t>
      </w:r>
      <w:r w:rsidRPr="004F05AB">
        <w:rPr>
          <w:rFonts w:ascii="Times New Roman" w:hAnsi="Times New Roman" w:cs="Times New Roman"/>
          <w:szCs w:val="24"/>
        </w:rPr>
        <w:t>K</w:t>
      </w:r>
      <w:r w:rsidR="00614C1C" w:rsidRPr="004F05AB">
        <w:rPr>
          <w:rFonts w:ascii="Times New Roman" w:hAnsi="Times New Roman" w:cs="Times New Roman"/>
          <w:szCs w:val="24"/>
        </w:rPr>
        <w:t xml:space="preserve">lub </w:t>
      </w:r>
      <w:r w:rsidRPr="004F05AB">
        <w:rPr>
          <w:rFonts w:ascii="Times New Roman" w:hAnsi="Times New Roman" w:cs="Times New Roman"/>
          <w:szCs w:val="24"/>
        </w:rPr>
        <w:t>F</w:t>
      </w:r>
      <w:r w:rsidR="00614C1C" w:rsidRPr="004F05AB">
        <w:rPr>
          <w:rFonts w:ascii="Times New Roman" w:hAnsi="Times New Roman" w:cs="Times New Roman"/>
          <w:szCs w:val="24"/>
        </w:rPr>
        <w:t>ilmowy</w:t>
      </w:r>
      <w:r w:rsidRPr="004F05AB">
        <w:rPr>
          <w:rFonts w:ascii="Times New Roman" w:hAnsi="Times New Roman" w:cs="Times New Roman"/>
          <w:szCs w:val="24"/>
        </w:rPr>
        <w:t xml:space="preserve"> Puls</w:t>
      </w:r>
    </w:p>
    <w:p w14:paraId="58CD92BE" w14:textId="77777777" w:rsidR="001953D3"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Zespół Regionalny Zabrzeg</w:t>
      </w:r>
    </w:p>
    <w:p w14:paraId="61837510" w14:textId="77777777" w:rsidR="001953D3"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Młodzieżowa Orkiestra Dęta</w:t>
      </w:r>
    </w:p>
    <w:p w14:paraId="0B2ED230" w14:textId="77777777" w:rsidR="001953D3"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Teatr Muzyczny Movimento</w:t>
      </w:r>
    </w:p>
    <w:p w14:paraId="1E423A14" w14:textId="77777777" w:rsidR="001953D3"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Izba Regionalna</w:t>
      </w:r>
    </w:p>
    <w:p w14:paraId="0D390E31" w14:textId="77777777" w:rsidR="00614C1C" w:rsidRPr="004F05AB" w:rsidRDefault="001953D3"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Koło Badaczy Kultury</w:t>
      </w:r>
    </w:p>
    <w:p w14:paraId="6DBAE568" w14:textId="2D40AAE2" w:rsidR="001953D3" w:rsidRPr="004F05AB" w:rsidRDefault="00614C1C" w:rsidP="00FC65B5">
      <w:pPr>
        <w:pStyle w:val="Bezodstpw"/>
        <w:numPr>
          <w:ilvl w:val="0"/>
          <w:numId w:val="24"/>
        </w:numPr>
        <w:rPr>
          <w:rFonts w:ascii="Times New Roman" w:hAnsi="Times New Roman" w:cs="Times New Roman"/>
          <w:szCs w:val="24"/>
        </w:rPr>
      </w:pPr>
      <w:r w:rsidRPr="004F05AB">
        <w:rPr>
          <w:rFonts w:ascii="Times New Roman" w:hAnsi="Times New Roman" w:cs="Times New Roman"/>
          <w:szCs w:val="24"/>
        </w:rPr>
        <w:t>Chór Lutnia</w:t>
      </w:r>
      <w:r w:rsidR="001953D3" w:rsidRPr="004F05AB">
        <w:rPr>
          <w:rFonts w:ascii="Times New Roman" w:hAnsi="Times New Roman" w:cs="Times New Roman"/>
          <w:szCs w:val="24"/>
        </w:rPr>
        <w:t>.</w:t>
      </w:r>
    </w:p>
    <w:p w14:paraId="35FFC64F" w14:textId="77777777" w:rsidR="00470CF2" w:rsidRPr="004F05AB" w:rsidRDefault="00470CF2" w:rsidP="00470CF2">
      <w:pPr>
        <w:pStyle w:val="Bezodstpw"/>
        <w:ind w:left="720"/>
        <w:rPr>
          <w:rFonts w:ascii="Times New Roman" w:hAnsi="Times New Roman" w:cs="Times New Roman"/>
          <w:szCs w:val="24"/>
        </w:rPr>
      </w:pPr>
    </w:p>
    <w:p w14:paraId="3067A489" w14:textId="77777777" w:rsidR="001953D3" w:rsidRPr="004F05AB" w:rsidRDefault="001953D3" w:rsidP="00470CF2">
      <w:pPr>
        <w:pStyle w:val="Bezodstpw"/>
        <w:spacing w:line="276" w:lineRule="auto"/>
        <w:rPr>
          <w:rFonts w:ascii="Times New Roman" w:hAnsi="Times New Roman" w:cs="Times New Roman"/>
          <w:szCs w:val="24"/>
        </w:rPr>
      </w:pPr>
      <w:r w:rsidRPr="004F05AB">
        <w:rPr>
          <w:rFonts w:ascii="Times New Roman" w:hAnsi="Times New Roman" w:cs="Times New Roman"/>
          <w:szCs w:val="24"/>
        </w:rPr>
        <w:t>6. Prowadzone zajęcia:</w:t>
      </w:r>
    </w:p>
    <w:p w14:paraId="131FDB76"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zajęcia taneczne dla dzieci</w:t>
      </w:r>
    </w:p>
    <w:p w14:paraId="4833007A"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zajęcia baletowe</w:t>
      </w:r>
    </w:p>
    <w:p w14:paraId="67A63484" w14:textId="2C6F55DF" w:rsidR="001953D3" w:rsidRPr="004F05AB" w:rsidRDefault="00614C1C" w:rsidP="00FC65B5">
      <w:pPr>
        <w:pStyle w:val="Bezodstpw"/>
        <w:numPr>
          <w:ilvl w:val="0"/>
          <w:numId w:val="25"/>
        </w:numPr>
        <w:rPr>
          <w:rFonts w:ascii="Times New Roman" w:hAnsi="Times New Roman" w:cs="Times New Roman"/>
          <w:szCs w:val="24"/>
        </w:rPr>
      </w:pPr>
      <w:proofErr w:type="spellStart"/>
      <w:r w:rsidRPr="004F05AB">
        <w:rPr>
          <w:rFonts w:ascii="Times New Roman" w:hAnsi="Times New Roman" w:cs="Times New Roman"/>
          <w:szCs w:val="24"/>
        </w:rPr>
        <w:t>m</w:t>
      </w:r>
      <w:r w:rsidR="001953D3" w:rsidRPr="004F05AB">
        <w:rPr>
          <w:rFonts w:ascii="Times New Roman" w:hAnsi="Times New Roman" w:cs="Times New Roman"/>
          <w:szCs w:val="24"/>
        </w:rPr>
        <w:t>ażoretki</w:t>
      </w:r>
      <w:proofErr w:type="spellEnd"/>
      <w:r w:rsidR="001953D3" w:rsidRPr="004F05AB">
        <w:rPr>
          <w:rFonts w:ascii="Times New Roman" w:hAnsi="Times New Roman" w:cs="Times New Roman"/>
          <w:szCs w:val="24"/>
        </w:rPr>
        <w:t xml:space="preserve"> </w:t>
      </w:r>
    </w:p>
    <w:p w14:paraId="6E3990E1"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zajęcia plastyczne dla dzieci i młodzieży</w:t>
      </w:r>
    </w:p>
    <w:p w14:paraId="3177FB47"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warsztaty teatralne</w:t>
      </w:r>
    </w:p>
    <w:p w14:paraId="62EFB03A"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kurs tańca dla dorosłych</w:t>
      </w:r>
    </w:p>
    <w:p w14:paraId="20488E51"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zajęcia ruchowe dla dorosłych</w:t>
      </w:r>
    </w:p>
    <w:p w14:paraId="1A888CD3" w14:textId="77777777"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lekcje gry na instrumentach</w:t>
      </w:r>
    </w:p>
    <w:p w14:paraId="27DDCEAB" w14:textId="20C44274" w:rsidR="001953D3" w:rsidRPr="004F05AB" w:rsidRDefault="001953D3" w:rsidP="00FC65B5">
      <w:pPr>
        <w:pStyle w:val="Bezodstpw"/>
        <w:numPr>
          <w:ilvl w:val="0"/>
          <w:numId w:val="25"/>
        </w:numPr>
        <w:rPr>
          <w:rFonts w:ascii="Times New Roman" w:hAnsi="Times New Roman" w:cs="Times New Roman"/>
          <w:szCs w:val="24"/>
        </w:rPr>
      </w:pPr>
      <w:r w:rsidRPr="004F05AB">
        <w:rPr>
          <w:rFonts w:ascii="Times New Roman" w:hAnsi="Times New Roman" w:cs="Times New Roman"/>
          <w:szCs w:val="24"/>
        </w:rPr>
        <w:t>lekcje śpiewu</w:t>
      </w:r>
      <w:r w:rsidR="00614C1C" w:rsidRPr="004F05AB">
        <w:rPr>
          <w:rFonts w:ascii="Times New Roman" w:hAnsi="Times New Roman" w:cs="Times New Roman"/>
          <w:szCs w:val="24"/>
        </w:rPr>
        <w:t>.</w:t>
      </w:r>
    </w:p>
    <w:p w14:paraId="37121179" w14:textId="77777777" w:rsidR="00D07FEA" w:rsidRDefault="00D07FEA" w:rsidP="00614C1C">
      <w:pPr>
        <w:pStyle w:val="Bezodstpw"/>
        <w:jc w:val="both"/>
        <w:rPr>
          <w:rFonts w:ascii="Times New Roman" w:hAnsi="Times New Roman" w:cs="Times New Roman"/>
          <w:szCs w:val="24"/>
        </w:rPr>
      </w:pPr>
    </w:p>
    <w:p w14:paraId="034E4A7F" w14:textId="6507BBBF" w:rsidR="001953D3" w:rsidRPr="004F05AB" w:rsidRDefault="00614C1C" w:rsidP="00614C1C">
      <w:pPr>
        <w:pStyle w:val="Bezodstpw"/>
        <w:jc w:val="both"/>
        <w:rPr>
          <w:rFonts w:ascii="Times New Roman" w:hAnsi="Times New Roman" w:cs="Times New Roman"/>
          <w:szCs w:val="24"/>
        </w:rPr>
      </w:pPr>
      <w:r w:rsidRPr="004F05AB">
        <w:rPr>
          <w:rFonts w:ascii="Times New Roman" w:hAnsi="Times New Roman" w:cs="Times New Roman"/>
          <w:szCs w:val="24"/>
        </w:rPr>
        <w:t>W związku z panującą pandemią w roku 2020 Miejski Dom Kultury nie działał w okresie od 12 marca do 6 czerwca oraz od 7 listopada do końca roku. Od 7 czerwca do 6 listopada działał w ograniczonym zakresie, z zachowaniem reżimu sanitarnego.</w:t>
      </w:r>
    </w:p>
    <w:p w14:paraId="74BA6C45" w14:textId="5FA13F2F" w:rsidR="00614C1C" w:rsidRPr="004F05AB" w:rsidRDefault="00614C1C" w:rsidP="00614C1C">
      <w:pPr>
        <w:pStyle w:val="Bezodstpw"/>
        <w:jc w:val="both"/>
        <w:rPr>
          <w:rFonts w:ascii="Times New Roman" w:hAnsi="Times New Roman" w:cs="Times New Roman"/>
          <w:szCs w:val="24"/>
        </w:rPr>
      </w:pPr>
      <w:r w:rsidRPr="004F05AB">
        <w:rPr>
          <w:rFonts w:ascii="Times New Roman" w:hAnsi="Times New Roman" w:cs="Times New Roman"/>
          <w:szCs w:val="24"/>
        </w:rPr>
        <w:t xml:space="preserve">Pracownicy zostali skierowani do pracy zdalnej oraz pracowali </w:t>
      </w:r>
      <w:r w:rsidR="00A70D39" w:rsidRPr="004F05AB">
        <w:rPr>
          <w:rFonts w:ascii="Times New Roman" w:hAnsi="Times New Roman" w:cs="Times New Roman"/>
          <w:szCs w:val="24"/>
        </w:rPr>
        <w:t>w</w:t>
      </w:r>
      <w:r w:rsidRPr="004F05AB">
        <w:rPr>
          <w:rFonts w:ascii="Times New Roman" w:hAnsi="Times New Roman" w:cs="Times New Roman"/>
          <w:szCs w:val="24"/>
        </w:rPr>
        <w:t xml:space="preserve"> trybie rotacyjnym. W miarę możliwości część zajęć była prowadzona zdalnie</w:t>
      </w:r>
      <w:r w:rsidR="00A70D39" w:rsidRPr="004F05AB">
        <w:rPr>
          <w:rFonts w:ascii="Times New Roman" w:hAnsi="Times New Roman" w:cs="Times New Roman"/>
          <w:szCs w:val="24"/>
        </w:rPr>
        <w:t xml:space="preserve">, m.in. zajęcia baletowe, lekcje śpiewu. </w:t>
      </w:r>
    </w:p>
    <w:p w14:paraId="4A37FE2C" w14:textId="4801CC69" w:rsidR="00A70D39" w:rsidRPr="004F05AB" w:rsidRDefault="00A70D39" w:rsidP="00614C1C">
      <w:pPr>
        <w:pStyle w:val="Bezodstpw"/>
        <w:jc w:val="both"/>
        <w:rPr>
          <w:rFonts w:ascii="Times New Roman" w:hAnsi="Times New Roman" w:cs="Times New Roman"/>
          <w:szCs w:val="24"/>
        </w:rPr>
      </w:pPr>
      <w:r w:rsidRPr="004F05AB">
        <w:rPr>
          <w:rFonts w:ascii="Times New Roman" w:hAnsi="Times New Roman" w:cs="Times New Roman"/>
          <w:szCs w:val="24"/>
        </w:rPr>
        <w:t>Nie przeprowadzono wszystkich z zaplanowanych imprez cyklicznych. Przeprowadzono: Karnawałowy Ogródek Teatralny, Festiwal Dobrych Filmów, Tydzień Filmu Polskiego, festiwal muzyczny ALKAGRAN, Festiwal Poezji Słowiańskiej, Czechowickie Prezentacje Filmowe. Po raz kolejny MDK brał udział w realizacji ogólnopolskiego projektu Teatr Polska.</w:t>
      </w:r>
    </w:p>
    <w:p w14:paraId="6FE97CA7" w14:textId="77777777" w:rsidR="00A70D39" w:rsidRPr="004F05AB" w:rsidRDefault="00A70D39" w:rsidP="00614C1C">
      <w:pPr>
        <w:pStyle w:val="Bezodstpw"/>
        <w:jc w:val="both"/>
        <w:rPr>
          <w:rFonts w:ascii="Times New Roman" w:hAnsi="Times New Roman" w:cs="Times New Roman"/>
          <w:szCs w:val="24"/>
        </w:rPr>
      </w:pPr>
    </w:p>
    <w:p w14:paraId="41E9170A" w14:textId="53ACAA60" w:rsidR="00A70D39" w:rsidRPr="004F05AB" w:rsidRDefault="001953D3" w:rsidP="00470CF2">
      <w:pPr>
        <w:pStyle w:val="Bezodstpw"/>
        <w:spacing w:line="276" w:lineRule="auto"/>
        <w:rPr>
          <w:rFonts w:ascii="Times New Roman" w:hAnsi="Times New Roman" w:cs="Times New Roman"/>
          <w:szCs w:val="24"/>
        </w:rPr>
      </w:pPr>
      <w:r w:rsidRPr="004F05AB">
        <w:rPr>
          <w:rFonts w:ascii="Times New Roman" w:hAnsi="Times New Roman" w:cs="Times New Roman"/>
          <w:szCs w:val="24"/>
        </w:rPr>
        <w:t xml:space="preserve">7. </w:t>
      </w:r>
      <w:r w:rsidR="00A70D39" w:rsidRPr="004F05AB">
        <w:rPr>
          <w:rFonts w:ascii="Times New Roman" w:hAnsi="Times New Roman" w:cs="Times New Roman"/>
          <w:szCs w:val="24"/>
        </w:rPr>
        <w:t>Remonty.</w:t>
      </w:r>
    </w:p>
    <w:p w14:paraId="125867E8" w14:textId="77777777" w:rsidR="00845A6E" w:rsidRDefault="00A70D39" w:rsidP="006B6A69">
      <w:pPr>
        <w:pStyle w:val="Bezodstpw"/>
        <w:jc w:val="both"/>
        <w:rPr>
          <w:rFonts w:ascii="Times New Roman" w:hAnsi="Times New Roman" w:cs="Times New Roman"/>
          <w:szCs w:val="24"/>
        </w:rPr>
      </w:pPr>
      <w:r w:rsidRPr="004F05AB">
        <w:rPr>
          <w:rFonts w:ascii="Times New Roman" w:hAnsi="Times New Roman" w:cs="Times New Roman"/>
          <w:szCs w:val="24"/>
        </w:rPr>
        <w:t xml:space="preserve">W okresie zamknięcia instytucji kultury w placówce prowadzone były prace porządkowe i remontowe. W ramach zadań remontowych przeprowadzono remont oświetlenia w kinie – koszt 2 764,00 zł oraz remont instalacji hydrantowej – koszt 8 943,00 (netto) i remont pomieszczeń biurowych </w:t>
      </w:r>
      <w:r w:rsidR="006514CC" w:rsidRPr="004F05AB">
        <w:rPr>
          <w:rFonts w:ascii="Times New Roman" w:hAnsi="Times New Roman" w:cs="Times New Roman"/>
          <w:szCs w:val="24"/>
        </w:rPr>
        <w:t>–</w:t>
      </w:r>
      <w:r w:rsidRPr="004F05AB">
        <w:rPr>
          <w:rFonts w:ascii="Times New Roman" w:hAnsi="Times New Roman" w:cs="Times New Roman"/>
          <w:szCs w:val="24"/>
        </w:rPr>
        <w:t xml:space="preserve"> </w:t>
      </w:r>
      <w:r w:rsidR="006514CC" w:rsidRPr="004F05AB">
        <w:rPr>
          <w:rFonts w:ascii="Times New Roman" w:hAnsi="Times New Roman" w:cs="Times New Roman"/>
          <w:szCs w:val="24"/>
        </w:rPr>
        <w:t>koszt  35 707,12 zł. We własnym zakresie przeprowadzono malowanie klatek schodowych i pomieszczeń MDK. Koszt zużytych materiałów: 3 543,19 zł (netto).</w:t>
      </w:r>
    </w:p>
    <w:p w14:paraId="4B351F94" w14:textId="77777777" w:rsidR="00D07FEA" w:rsidRPr="004F05AB" w:rsidRDefault="00D07FEA" w:rsidP="006B6A69">
      <w:pPr>
        <w:pStyle w:val="Bezodstpw"/>
        <w:jc w:val="both"/>
        <w:rPr>
          <w:rFonts w:ascii="Times New Roman" w:hAnsi="Times New Roman" w:cs="Times New Roman"/>
          <w:szCs w:val="24"/>
        </w:rPr>
      </w:pPr>
    </w:p>
    <w:p w14:paraId="21CC564E" w14:textId="742BACFE" w:rsidR="00F944D0" w:rsidRPr="004F05AB" w:rsidRDefault="00845A6E" w:rsidP="00845A6E">
      <w:pPr>
        <w:pStyle w:val="Bezodstpw"/>
        <w:jc w:val="both"/>
        <w:rPr>
          <w:rFonts w:ascii="Times New Roman" w:hAnsi="Times New Roman" w:cs="Times New Roman"/>
          <w:szCs w:val="24"/>
        </w:rPr>
      </w:pPr>
      <w:r w:rsidRPr="004F05AB">
        <w:rPr>
          <w:rFonts w:ascii="Times New Roman" w:hAnsi="Times New Roman" w:cs="Times New Roman"/>
          <w:szCs w:val="24"/>
        </w:rPr>
        <w:lastRenderedPageBreak/>
        <w:t>8.Realizowane projekty</w:t>
      </w:r>
    </w:p>
    <w:p w14:paraId="4A98759F" w14:textId="7162E602" w:rsidR="00845A6E" w:rsidRPr="004F05AB" w:rsidRDefault="00845A6E" w:rsidP="00845A6E">
      <w:pPr>
        <w:pStyle w:val="Bezodstpw"/>
        <w:jc w:val="both"/>
        <w:rPr>
          <w:rFonts w:ascii="Times New Roman" w:hAnsi="Times New Roman" w:cs="Times New Roman"/>
          <w:szCs w:val="24"/>
        </w:rPr>
      </w:pPr>
      <w:r w:rsidRPr="004F05AB">
        <w:rPr>
          <w:rFonts w:ascii="Times New Roman" w:hAnsi="Times New Roman" w:cs="Times New Roman"/>
          <w:szCs w:val="24"/>
        </w:rPr>
        <w:t>Zrealizowano projekt na modernizację Sali Domu Kultury w Ligocie poprzez zakup sprzętu nagłośnieniowego, podłogi i okratowania. Koszt projektu: 61 613,95 zł</w:t>
      </w:r>
      <w:r w:rsidR="00392682" w:rsidRPr="004F05AB">
        <w:rPr>
          <w:rFonts w:ascii="Times New Roman" w:hAnsi="Times New Roman" w:cs="Times New Roman"/>
          <w:szCs w:val="24"/>
        </w:rPr>
        <w:t>.</w:t>
      </w:r>
    </w:p>
    <w:p w14:paraId="7A1EC533" w14:textId="10CBB378" w:rsidR="00392682" w:rsidRPr="004F05AB" w:rsidRDefault="00392682" w:rsidP="00845A6E">
      <w:pPr>
        <w:pStyle w:val="Bezodstpw"/>
        <w:jc w:val="both"/>
        <w:rPr>
          <w:rFonts w:ascii="Times New Roman" w:hAnsi="Times New Roman" w:cs="Times New Roman"/>
          <w:szCs w:val="24"/>
        </w:rPr>
      </w:pPr>
      <w:r w:rsidRPr="004F05AB">
        <w:rPr>
          <w:rFonts w:ascii="Times New Roman" w:hAnsi="Times New Roman" w:cs="Times New Roman"/>
          <w:szCs w:val="24"/>
        </w:rPr>
        <w:t>Zrealizowano projekt „Muzea Otwarte”. Zakupiono gabloty wystawowe do Izby Regionalnej. Koszt: 44 034,00 zł pokryto ze środków własnych. Zakupiono e-narzędzia – koszt 30 000 ,00 zł oraz zakończono budowę parku edukacyjno-sensorycznego. Koszt: 815 956,39 zł. Budowę ogrodu edukacyjno-sensorycznego sfinansowano ze środków własnych w kwocie 65 956,39 zł.</w:t>
      </w:r>
    </w:p>
    <w:p w14:paraId="71B0C8A6" w14:textId="260E8224" w:rsidR="00392682" w:rsidRPr="004F05AB" w:rsidRDefault="00392682" w:rsidP="00845A6E">
      <w:pPr>
        <w:pStyle w:val="Bezodstpw"/>
        <w:jc w:val="both"/>
        <w:rPr>
          <w:rFonts w:ascii="Times New Roman" w:hAnsi="Times New Roman" w:cs="Times New Roman"/>
          <w:szCs w:val="24"/>
        </w:rPr>
      </w:pPr>
    </w:p>
    <w:p w14:paraId="15A3600B" w14:textId="51B2E999" w:rsidR="00392682" w:rsidRPr="004F05AB" w:rsidRDefault="00392682" w:rsidP="00392682">
      <w:pPr>
        <w:pStyle w:val="Bezodstpw"/>
        <w:jc w:val="both"/>
        <w:rPr>
          <w:rFonts w:ascii="Times New Roman" w:hAnsi="Times New Roman" w:cs="Times New Roman"/>
          <w:szCs w:val="24"/>
        </w:rPr>
      </w:pPr>
      <w:r w:rsidRPr="004F05AB">
        <w:rPr>
          <w:rFonts w:ascii="Times New Roman" w:hAnsi="Times New Roman" w:cs="Times New Roman"/>
          <w:szCs w:val="24"/>
        </w:rPr>
        <w:t>9.Ogród edukacyjno-sensoryczny</w:t>
      </w:r>
    </w:p>
    <w:p w14:paraId="57B867A0" w14:textId="11ECE129" w:rsidR="00392682" w:rsidRPr="004F05AB" w:rsidRDefault="00392682" w:rsidP="00392682">
      <w:pPr>
        <w:pStyle w:val="Bezodstpw"/>
        <w:jc w:val="both"/>
        <w:rPr>
          <w:rFonts w:ascii="Times New Roman" w:hAnsi="Times New Roman" w:cs="Times New Roman"/>
          <w:szCs w:val="24"/>
        </w:rPr>
      </w:pPr>
      <w:r w:rsidRPr="004F05AB">
        <w:rPr>
          <w:rFonts w:ascii="Times New Roman" w:hAnsi="Times New Roman" w:cs="Times New Roman"/>
          <w:szCs w:val="24"/>
        </w:rPr>
        <w:t>Ogród edukacyjno-sensoryczny powstał na terenie skwerku przy Miejskim Domu Kultury. Zrealizowany został z wykorzystaniem środków unijnych w ramach projektu „Muzea Otwarte – rozszerzenie możliwości programowych instytucji kultury pogranicza polsko-słowackiego”. Ogród nawiązuje do przemysłowego charakteru miasta i jego historii. Ukierunkowany jest na walory edukacyjne i sensoryczne, uwzględnia projektowanie bez barier oraz ideę projektowania uniwersalnego</w:t>
      </w:r>
      <w:r w:rsidR="00AC590A" w:rsidRPr="004F05AB">
        <w:rPr>
          <w:rFonts w:ascii="Times New Roman" w:hAnsi="Times New Roman" w:cs="Times New Roman"/>
          <w:szCs w:val="24"/>
        </w:rPr>
        <w:t>,</w:t>
      </w:r>
      <w:r w:rsidRPr="004F05AB">
        <w:rPr>
          <w:rFonts w:ascii="Times New Roman" w:hAnsi="Times New Roman" w:cs="Times New Roman"/>
          <w:szCs w:val="24"/>
        </w:rPr>
        <w:t xml:space="preserve"> włączając w aktywność miejską członków wielu grup społecznych</w:t>
      </w:r>
      <w:r w:rsidR="00AC590A" w:rsidRPr="004F05AB">
        <w:rPr>
          <w:rFonts w:ascii="Times New Roman" w:hAnsi="Times New Roman" w:cs="Times New Roman"/>
          <w:szCs w:val="24"/>
        </w:rPr>
        <w:t>, umożliwiając integrację. Projekt daje możliwość prowadzenia różnych form aktywności społecznej w przestrzeni publicznej, w tym spotkań edukacyjno-kulturalnych. Podstawowe elementy ogrodu to:</w:t>
      </w:r>
    </w:p>
    <w:p w14:paraId="1CE0624E" w14:textId="55F6CC9E" w:rsidR="00AC590A" w:rsidRPr="004F05AB" w:rsidRDefault="00AC590A" w:rsidP="00FC65B5">
      <w:pPr>
        <w:pStyle w:val="Bezodstpw"/>
        <w:numPr>
          <w:ilvl w:val="0"/>
          <w:numId w:val="83"/>
        </w:numPr>
        <w:jc w:val="both"/>
        <w:rPr>
          <w:rFonts w:ascii="Times New Roman" w:hAnsi="Times New Roman" w:cs="Times New Roman"/>
          <w:szCs w:val="24"/>
        </w:rPr>
      </w:pPr>
      <w:r w:rsidRPr="004F05AB">
        <w:rPr>
          <w:rFonts w:ascii="Times New Roman" w:hAnsi="Times New Roman" w:cs="Times New Roman"/>
          <w:szCs w:val="24"/>
        </w:rPr>
        <w:t>elementy powierzchniowe dróżki wykonane z kostki brukowej, nawierzchni mineralno-żywicznej, nawierzchnie dotykowe przypominające tory kolejowe,</w:t>
      </w:r>
    </w:p>
    <w:p w14:paraId="7814BA50" w14:textId="74F8C856" w:rsidR="00AC590A" w:rsidRPr="004F05AB" w:rsidRDefault="00AC590A" w:rsidP="00FC65B5">
      <w:pPr>
        <w:pStyle w:val="Bezodstpw"/>
        <w:numPr>
          <w:ilvl w:val="0"/>
          <w:numId w:val="83"/>
        </w:numPr>
        <w:jc w:val="both"/>
        <w:rPr>
          <w:rFonts w:ascii="Times New Roman" w:hAnsi="Times New Roman" w:cs="Times New Roman"/>
          <w:szCs w:val="24"/>
        </w:rPr>
      </w:pPr>
      <w:r w:rsidRPr="004F05AB">
        <w:rPr>
          <w:rFonts w:ascii="Times New Roman" w:hAnsi="Times New Roman" w:cs="Times New Roman"/>
          <w:szCs w:val="24"/>
        </w:rPr>
        <w:t>podwyższone rabaty na zieleń,</w:t>
      </w:r>
    </w:p>
    <w:p w14:paraId="78EB4667" w14:textId="32FE50C3" w:rsidR="00AC590A" w:rsidRPr="004F05AB" w:rsidRDefault="00AC590A" w:rsidP="00FC65B5">
      <w:pPr>
        <w:pStyle w:val="Bezodstpw"/>
        <w:numPr>
          <w:ilvl w:val="0"/>
          <w:numId w:val="83"/>
        </w:numPr>
        <w:jc w:val="both"/>
        <w:rPr>
          <w:rFonts w:ascii="Times New Roman" w:hAnsi="Times New Roman" w:cs="Times New Roman"/>
          <w:szCs w:val="24"/>
        </w:rPr>
      </w:pPr>
      <w:r w:rsidRPr="004F05AB">
        <w:rPr>
          <w:rFonts w:ascii="Times New Roman" w:hAnsi="Times New Roman" w:cs="Times New Roman"/>
          <w:szCs w:val="24"/>
        </w:rPr>
        <w:t>obiekty małej architektury – drewniany wagon towarowy, drewniana budka dróżnika,, dotykowa ściana faktur,</w:t>
      </w:r>
    </w:p>
    <w:p w14:paraId="616D2646" w14:textId="631E620A" w:rsidR="00AC590A" w:rsidRPr="004F05AB" w:rsidRDefault="00AC590A" w:rsidP="00FC65B5">
      <w:pPr>
        <w:pStyle w:val="Bezodstpw"/>
        <w:numPr>
          <w:ilvl w:val="0"/>
          <w:numId w:val="83"/>
        </w:numPr>
        <w:jc w:val="both"/>
        <w:rPr>
          <w:rFonts w:ascii="Times New Roman" w:hAnsi="Times New Roman" w:cs="Times New Roman"/>
          <w:szCs w:val="24"/>
        </w:rPr>
      </w:pPr>
      <w:r w:rsidRPr="004F05AB">
        <w:rPr>
          <w:rFonts w:ascii="Times New Roman" w:hAnsi="Times New Roman" w:cs="Times New Roman"/>
          <w:szCs w:val="24"/>
        </w:rPr>
        <w:t>kiosk multimedialny,</w:t>
      </w:r>
    </w:p>
    <w:p w14:paraId="101CD179" w14:textId="0083573B" w:rsidR="00AC590A" w:rsidRPr="004F05AB" w:rsidRDefault="00AC590A" w:rsidP="00FC65B5">
      <w:pPr>
        <w:pStyle w:val="Bezodstpw"/>
        <w:numPr>
          <w:ilvl w:val="0"/>
          <w:numId w:val="83"/>
        </w:numPr>
        <w:jc w:val="both"/>
        <w:rPr>
          <w:rFonts w:ascii="Times New Roman" w:hAnsi="Times New Roman" w:cs="Times New Roman"/>
          <w:szCs w:val="24"/>
        </w:rPr>
      </w:pPr>
      <w:r w:rsidRPr="004F05AB">
        <w:rPr>
          <w:rFonts w:ascii="Times New Roman" w:hAnsi="Times New Roman" w:cs="Times New Roman"/>
          <w:szCs w:val="24"/>
        </w:rPr>
        <w:t>elementy uzupełniające – elementy muzyczne wind piano, ławki, kosze na śmieci,</w:t>
      </w:r>
    </w:p>
    <w:p w14:paraId="49B6284F" w14:textId="39BC8FFE" w:rsidR="00AC590A" w:rsidRPr="004F05AB" w:rsidRDefault="00AC590A" w:rsidP="00FC65B5">
      <w:pPr>
        <w:pStyle w:val="Bezodstpw"/>
        <w:numPr>
          <w:ilvl w:val="0"/>
          <w:numId w:val="83"/>
        </w:numPr>
        <w:jc w:val="both"/>
        <w:rPr>
          <w:rFonts w:ascii="Times New Roman" w:hAnsi="Times New Roman" w:cs="Times New Roman"/>
          <w:szCs w:val="24"/>
        </w:rPr>
      </w:pPr>
      <w:r w:rsidRPr="004F05AB">
        <w:rPr>
          <w:rFonts w:ascii="Times New Roman" w:hAnsi="Times New Roman" w:cs="Times New Roman"/>
          <w:szCs w:val="24"/>
        </w:rPr>
        <w:t>infrastruktura techniczna – instalacja elektryczna oświetlenia i zasilająca urządzenia multimedialne, instalacja nawadniająca, instalacja monitoring, tablice edukacyjne i informujące.</w:t>
      </w:r>
    </w:p>
    <w:p w14:paraId="577DA0DD" w14:textId="77777777" w:rsidR="00470CF2" w:rsidRPr="004F05AB" w:rsidRDefault="00470CF2" w:rsidP="00EE04F3">
      <w:pPr>
        <w:pStyle w:val="Bezodstpw"/>
        <w:jc w:val="both"/>
        <w:rPr>
          <w:rFonts w:ascii="Times New Roman" w:hAnsi="Times New Roman" w:cs="Times New Roman"/>
          <w:szCs w:val="24"/>
        </w:rPr>
      </w:pPr>
    </w:p>
    <w:p w14:paraId="09911AFA" w14:textId="4CE26D0D" w:rsidR="00CB5656" w:rsidRPr="007C41D1" w:rsidRDefault="00CB5656" w:rsidP="00CB5656">
      <w:pPr>
        <w:pStyle w:val="Nagwek3"/>
        <w:rPr>
          <w:rFonts w:cs="Times New Roman"/>
        </w:rPr>
      </w:pPr>
      <w:bookmarkStart w:id="159" w:name="_Toc73356261"/>
      <w:r w:rsidRPr="007C41D1">
        <w:rPr>
          <w:lang w:bidi="en-US"/>
        </w:rPr>
        <w:t>Miejska Bibliotek</w:t>
      </w:r>
      <w:r w:rsidR="00B76D58" w:rsidRPr="007C41D1">
        <w:rPr>
          <w:lang w:bidi="en-US"/>
        </w:rPr>
        <w:t>a</w:t>
      </w:r>
      <w:r w:rsidRPr="007C41D1">
        <w:rPr>
          <w:lang w:bidi="en-US"/>
        </w:rPr>
        <w:t xml:space="preserve"> Publiczna</w:t>
      </w:r>
      <w:r w:rsidR="00B76D58" w:rsidRPr="007C41D1">
        <w:rPr>
          <w:lang w:bidi="en-US"/>
        </w:rPr>
        <w:t>.</w:t>
      </w:r>
      <w:bookmarkEnd w:id="159"/>
    </w:p>
    <w:p w14:paraId="368FF248" w14:textId="45B325D0" w:rsidR="00A277FF" w:rsidRDefault="00A277FF" w:rsidP="007C41D1">
      <w:pPr>
        <w:spacing w:after="0" w:line="240" w:lineRule="auto"/>
        <w:jc w:val="both"/>
        <w:rPr>
          <w:rFonts w:ascii="Times New Roman" w:hAnsi="Times New Roman" w:cs="Times New Roman"/>
          <w:color w:val="00B050"/>
          <w:szCs w:val="24"/>
        </w:rPr>
      </w:pPr>
    </w:p>
    <w:p w14:paraId="79C66B51" w14:textId="77777777" w:rsidR="007C41D1" w:rsidRDefault="007C41D1" w:rsidP="007C41D1">
      <w:pPr>
        <w:pStyle w:val="Akapitzlist"/>
        <w:numPr>
          <w:ilvl w:val="0"/>
          <w:numId w:val="97"/>
        </w:numPr>
        <w:spacing w:line="240" w:lineRule="auto"/>
        <w:jc w:val="both"/>
      </w:pPr>
      <w:r>
        <w:t>MODERNIZACJE I REMONTY – 2020 ROK</w:t>
      </w:r>
    </w:p>
    <w:p w14:paraId="4C100207" w14:textId="77777777" w:rsidR="007C41D1" w:rsidRDefault="007C41D1" w:rsidP="007C41D1">
      <w:pPr>
        <w:spacing w:line="240" w:lineRule="auto"/>
        <w:ind w:left="360"/>
        <w:jc w:val="both"/>
      </w:pPr>
      <w:r>
        <w:t xml:space="preserve">Sukcesem było zakończenie procesu wyposażenia i uruchomienia nowego budynku biblioteki centralnej. 27.08.2020 roku odbyło się uroczyste otwarcie nowej siedziby. Nie przeprowadzono żadnych modernizacji i remontów lokali bibliotecznych. </w:t>
      </w:r>
    </w:p>
    <w:p w14:paraId="1D2AAD46" w14:textId="77777777" w:rsidR="007C41D1" w:rsidRDefault="007C41D1" w:rsidP="007C41D1">
      <w:pPr>
        <w:pStyle w:val="Akapitzlist"/>
        <w:numPr>
          <w:ilvl w:val="0"/>
          <w:numId w:val="97"/>
        </w:numPr>
        <w:spacing w:line="240" w:lineRule="auto"/>
        <w:jc w:val="both"/>
      </w:pPr>
      <w:r>
        <w:t>DZIAŁALNOŚĆ KULTURALNO-OŚWIATOWA – 2020 ROK</w:t>
      </w:r>
    </w:p>
    <w:p w14:paraId="09460B08" w14:textId="77777777" w:rsidR="007C41D1" w:rsidRDefault="007C41D1" w:rsidP="007C41D1">
      <w:pPr>
        <w:spacing w:line="240" w:lineRule="auto"/>
        <w:ind w:left="360" w:firstLine="348"/>
        <w:jc w:val="both"/>
      </w:pPr>
      <w:r>
        <w:t>Rok 2020 był wyjątkowy pod wieloma względami – biblioteka zyskała nową siedzibę, przeprowadziła wiele prac, dzięki którym budynek zyskał wspaniałe wyposażenie, równocześnie musiała zlikwidować trzy filie miejskie oraz podjąć się realizacji działań w zupełnie nowej rzeczywistości pandemicznej.</w:t>
      </w:r>
    </w:p>
    <w:p w14:paraId="5F21F903" w14:textId="77777777" w:rsidR="007C41D1" w:rsidRDefault="007C41D1" w:rsidP="007C41D1">
      <w:pPr>
        <w:spacing w:line="240" w:lineRule="auto"/>
        <w:ind w:left="360" w:firstLine="348"/>
        <w:jc w:val="both"/>
      </w:pPr>
      <w:r>
        <w:t xml:space="preserve">Od 1.01.2020 roku biblioteka centralna zawiesiła działalność kulturalną w związku </w:t>
      </w:r>
      <w:r>
        <w:br/>
        <w:t>z zakończeniem budowy i pracami związanymi z przeprowadzką. Równocześnie zlikwidowała3 filie, przejmując ich księgozbiór do zasobów centrali i przekazując właścicielom lokale.</w:t>
      </w:r>
    </w:p>
    <w:p w14:paraId="355AD064" w14:textId="2E5742AD" w:rsidR="007C41D1" w:rsidRDefault="007C41D1" w:rsidP="002A08DB">
      <w:pPr>
        <w:spacing w:line="240" w:lineRule="auto"/>
        <w:ind w:left="360" w:firstLine="348"/>
        <w:jc w:val="both"/>
      </w:pPr>
      <w:r>
        <w:t xml:space="preserve">27.08.2020 roku uroczyście otwarto nową siedzibę biblioteki centralnej  i cała sieć uruchomiła swoją działalność z zachowaniem obostrzeń epidemicznych. Warunki te powodowały przez cały rok okresowe zamykanie części działalności biblioteki. Pomimo </w:t>
      </w:r>
      <w:r>
        <w:lastRenderedPageBreak/>
        <w:t xml:space="preserve">trudności, w 183 przeprowadzonych wydarzeniach (spośród 531 zaplanowanych) adresowanych do osób dorosłych udział wzięło 1.245 osób. Do najważniejszych należało spotkanie promocyjne dotyczące wydania kolejnego numeru „Kalendarza Beskidzkiego”, spotkanie w ramach Festiwalu Kultury Słowiańskiej wraz z wystawą, wernisaż wystawy państwa </w:t>
      </w:r>
      <w:proofErr w:type="spellStart"/>
      <w:r>
        <w:t>Szypułów</w:t>
      </w:r>
      <w:proofErr w:type="spellEnd"/>
      <w:r>
        <w:t>. W ograniczonej wersji działała Akade</w:t>
      </w:r>
      <w:r w:rsidR="002A08DB">
        <w:t xml:space="preserve">mia Pięknego Czasu,                organizując </w:t>
      </w:r>
      <w:r>
        <w:t xml:space="preserve">warsztaty psychologiczne, </w:t>
      </w:r>
      <w:proofErr w:type="spellStart"/>
      <w:r>
        <w:t>decoupage</w:t>
      </w:r>
      <w:proofErr w:type="spellEnd"/>
      <w:r>
        <w:t xml:space="preserve">, marsze </w:t>
      </w:r>
      <w:proofErr w:type="spellStart"/>
      <w:r>
        <w:t>nordik</w:t>
      </w:r>
      <w:proofErr w:type="spellEnd"/>
      <w:r>
        <w:t xml:space="preserve"> </w:t>
      </w:r>
      <w:proofErr w:type="spellStart"/>
      <w:r>
        <w:t>walking</w:t>
      </w:r>
      <w:proofErr w:type="spellEnd"/>
      <w:r>
        <w:t>.</w:t>
      </w:r>
      <w:r>
        <w:br/>
        <w:t xml:space="preserve">W trzech spotkaniach poświęconych otwarciu biblioteki udział wzięło około 210 osób. Biblioteka była także gospodarzem Powiatowego Dnia Bibliotekarza, zdobywając równocześnie tytuł Najlepszej Biblioteki Powiatu Bielskiego. </w:t>
      </w:r>
    </w:p>
    <w:p w14:paraId="77F9602B" w14:textId="77777777" w:rsidR="007C41D1" w:rsidRDefault="007C41D1" w:rsidP="007C41D1">
      <w:pPr>
        <w:spacing w:line="240" w:lineRule="auto"/>
        <w:ind w:left="360" w:firstLine="348"/>
        <w:jc w:val="both"/>
      </w:pPr>
      <w:r>
        <w:t xml:space="preserve">Szczególne działania biblioteka kieruje do dzieci i młodzieży, organizując lekcje biblioteczne, szkolenia, konkursy, które promują czytelnictwo i uczestnictwo w kulturze. Po ogłoszeniu epidemii, ofertę przeniesiono do sieci, gdzie odbywały się lekcje on-line i warsztaty. Biblioteka czechowicka była jedynym w regionie ambasadorem konkursu wydawnictwa Jung-off-ska z okazji 75. Rocznicy urodzin </w:t>
      </w:r>
      <w:proofErr w:type="spellStart"/>
      <w:r>
        <w:t>Pippi</w:t>
      </w:r>
      <w:proofErr w:type="spellEnd"/>
      <w:r>
        <w:t xml:space="preserve">. W ramach, mającej już renomę wśród czytelników, Akademii Bibliotecznych Odkrywców działały następujące sekcje: Klub Małego Artysty dla dzieci w wieku 4-9 lat, Zajęcia Plastyczne dla Ciekawskich (on-line), Kolorowe Spotkania Czwartkowe adresowane do środowiska dzieci i młodzieży niepełnosprawnej, Szachy dla dzieci, Akademia Małego Inżyniera ucząca programowania i pracy z Lego. W ofercie znalazło się także 80 spotkań ogólnorozwojowych </w:t>
      </w:r>
      <w:r>
        <w:br/>
        <w:t xml:space="preserve">z zaplanowanych 345, z czego 9 wydarzeń zorganizowano on-line). Przeprowadzono akcję Mała Książka Wielki Człowiek (rządowy program wyprawki czytelniczej dla dzieci w wieku przedszkolnym), Dzień Postaci z Bajek (w ramach którego odbyły się zajęcia on-line), Tydzień Bibliotek. Biblioteka współpracuje z kilkunastoma osobami zajmującymi się działalnością na rzecz osób starszych. Grono to poszerzyło się w 2020 roku o Stowarzyszenie Emerytów i Rencistów „Aktywni”. </w:t>
      </w:r>
    </w:p>
    <w:p w14:paraId="20007D6E" w14:textId="73FECDAE" w:rsidR="00A277FF" w:rsidRPr="002A08DB" w:rsidRDefault="007C41D1" w:rsidP="002A08DB">
      <w:pPr>
        <w:spacing w:line="240" w:lineRule="auto"/>
        <w:ind w:left="360"/>
        <w:jc w:val="both"/>
      </w:pPr>
      <w:r>
        <w:t xml:space="preserve">Zaznaczyć należy, że co roku biblioteka współorganizuje lub jest inicjatorem wielu wydarzeń kulturalnych. Rok 2020 ze względu na pandemię uniemożliwił organizację wielu z tych zaplanowanych przedsięwzięć. Mimo pandemii działalność czytelnicza realizowana była przez sieć biblioteczną, książkomat i </w:t>
      </w:r>
      <w:proofErr w:type="spellStart"/>
      <w:r>
        <w:t>wrzutnię</w:t>
      </w:r>
      <w:proofErr w:type="spellEnd"/>
      <w:r>
        <w:t xml:space="preserve">. Działalność kulturalna, edukacyjna i informacyjna przeniesiona została do sieci, by jak najbardziej zminimalizować konieczność rezygnacji z nich. Aktualizowana każdego dnia strona internetowa oraz media społecznościowe zapewniały stały kontakt </w:t>
      </w:r>
      <w:r w:rsidR="002A08DB">
        <w:t>z</w:t>
      </w:r>
      <w:r>
        <w:t xml:space="preserve"> czytelnikiem. Szczególnie w ramach specjalnie opracowanego na tę okoliczność cyklu atrakcji pt.: „Nie zostawiam czytelnika-Biblioteczny Rozkład Jazdy”. Były to posty promujące literaturę, film, czy muzykę, zawierające jej fragmenty, warsztaty artystyczne, konkursy zachęcające do interakcji. W sumie dla dorosłych opublikowano: 72 posty z publikacjami książek we fragmentach lub fragmentów przedpremierowych, 20 postów związanych z Tygodniem Bibliotek</w:t>
      </w:r>
      <w:r w:rsidR="002A08DB">
        <w:t>,</w:t>
      </w:r>
      <w:r>
        <w:t xml:space="preserve"> a 16 postów promujących nowości książkowe dostępne w samej bibliotece czechowickiej. Dla dzieci opublikowano: 76 postów zwierających prace plastyczne i łamigłówki, 15 poleceń książkowych, 1 film mikołajkowy wraz z towarzyszącymi mu zadaniami dla internautów oraz posty akcentujące Dzień Praw Dziecka i Dzień Tolerancji. Korzystając z możliwości zdalnego uczestnictwa w webinariach i szkoleniach bibliotekarze samodoskonalili swój warsztat pracy. Jednym z jego wyników było uaktywnienie bibliotecznego konta na Instagramie i kanału </w:t>
      </w:r>
      <w:proofErr w:type="spellStart"/>
      <w:r>
        <w:t>You</w:t>
      </w:r>
      <w:proofErr w:type="spellEnd"/>
      <w:r>
        <w:t xml:space="preserve"> </w:t>
      </w:r>
      <w:proofErr w:type="spellStart"/>
      <w:r>
        <w:t>Tube</w:t>
      </w:r>
      <w:proofErr w:type="spellEnd"/>
      <w:r>
        <w:t>.</w:t>
      </w:r>
    </w:p>
    <w:p w14:paraId="498D0D8C" w14:textId="13BE3F52" w:rsidR="00616B9E" w:rsidRPr="004F05AB" w:rsidRDefault="00A277FF" w:rsidP="00616B9E">
      <w:pPr>
        <w:pStyle w:val="Nagwek2"/>
        <w:spacing w:before="0" w:line="360" w:lineRule="auto"/>
      </w:pPr>
      <w:bookmarkStart w:id="160" w:name="_Toc73356262"/>
      <w:r w:rsidRPr="004F05AB">
        <w:t>Sport i rekreacja.</w:t>
      </w:r>
      <w:r w:rsidR="00616B9E" w:rsidRPr="004F05AB">
        <w:t xml:space="preserve"> </w:t>
      </w:r>
      <w:r w:rsidRPr="004F05AB">
        <w:t>Miejski Ośrodek Sportu i Rekreacji (MOSiR).</w:t>
      </w:r>
      <w:bookmarkEnd w:id="160"/>
    </w:p>
    <w:p w14:paraId="7EE271CF" w14:textId="6A84688F" w:rsidR="0034583C" w:rsidRPr="004F05AB" w:rsidRDefault="006B6A69" w:rsidP="0034583C">
      <w:pPr>
        <w:spacing w:after="0" w:line="360" w:lineRule="auto"/>
        <w:rPr>
          <w:rFonts w:ascii="Times New Roman" w:hAnsi="Times New Roman"/>
          <w:szCs w:val="24"/>
        </w:rPr>
      </w:pPr>
      <w:r w:rsidRPr="004F05AB">
        <w:rPr>
          <w:rFonts w:ascii="Times New Roman" w:hAnsi="Times New Roman"/>
          <w:szCs w:val="24"/>
        </w:rPr>
        <w:t xml:space="preserve">1. </w:t>
      </w:r>
      <w:r w:rsidR="000619AD" w:rsidRPr="004F05AB">
        <w:rPr>
          <w:rFonts w:ascii="Times New Roman" w:hAnsi="Times New Roman"/>
          <w:szCs w:val="24"/>
        </w:rPr>
        <w:t>INFRASTRUKTURA – BAZA</w:t>
      </w:r>
    </w:p>
    <w:p w14:paraId="384B231E" w14:textId="33E9D83A"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Stadion wielofunkcyjny piłkarsko – lekkoatletyczny w Czechowicach</w:t>
      </w:r>
      <w:r w:rsidR="006B6A69" w:rsidRPr="004F05AB">
        <w:rPr>
          <w:rFonts w:ascii="Times New Roman" w:hAnsi="Times New Roman"/>
          <w:szCs w:val="24"/>
        </w:rPr>
        <w:t>-</w:t>
      </w:r>
      <w:r w:rsidRPr="004F05AB">
        <w:rPr>
          <w:rFonts w:ascii="Times New Roman" w:hAnsi="Times New Roman"/>
          <w:szCs w:val="24"/>
        </w:rPr>
        <w:t>Dziedzicach</w:t>
      </w:r>
    </w:p>
    <w:p w14:paraId="358EF67D" w14:textId="00D1A8D9"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Boisko ze sztuczną nawierzchnią i trybunami w Czechowicach</w:t>
      </w:r>
      <w:r w:rsidR="006B6A69" w:rsidRPr="004F05AB">
        <w:rPr>
          <w:rFonts w:ascii="Times New Roman" w:hAnsi="Times New Roman"/>
          <w:szCs w:val="24"/>
        </w:rPr>
        <w:t>-</w:t>
      </w:r>
      <w:r w:rsidRPr="004F05AB">
        <w:rPr>
          <w:rFonts w:ascii="Times New Roman" w:hAnsi="Times New Roman"/>
          <w:szCs w:val="24"/>
        </w:rPr>
        <w:t>Dziedzicach</w:t>
      </w:r>
    </w:p>
    <w:p w14:paraId="4892E2EA" w14:textId="77777777"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lastRenderedPageBreak/>
        <w:t>Stadion wielofunkcyjny piłkarsko - lekkoatletyczny w Zabrzegu</w:t>
      </w:r>
    </w:p>
    <w:p w14:paraId="46180C1D" w14:textId="3921AA2A"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Boiska do siatkówki plażowej przy kąpielisku w Czechowicach</w:t>
      </w:r>
      <w:r w:rsidR="006B6A69" w:rsidRPr="004F05AB">
        <w:rPr>
          <w:rFonts w:ascii="Times New Roman" w:hAnsi="Times New Roman"/>
          <w:szCs w:val="24"/>
        </w:rPr>
        <w:t>-</w:t>
      </w:r>
      <w:r w:rsidRPr="004F05AB">
        <w:rPr>
          <w:rFonts w:ascii="Times New Roman" w:hAnsi="Times New Roman"/>
          <w:szCs w:val="24"/>
        </w:rPr>
        <w:t>Dziedzicach</w:t>
      </w:r>
    </w:p>
    <w:p w14:paraId="23959DF6" w14:textId="2DDC02F6"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Korty tenisowe otwarte w Czechowicach</w:t>
      </w:r>
      <w:r w:rsidR="006B6A69" w:rsidRPr="004F05AB">
        <w:rPr>
          <w:rFonts w:ascii="Times New Roman" w:hAnsi="Times New Roman"/>
          <w:szCs w:val="24"/>
        </w:rPr>
        <w:t>-</w:t>
      </w:r>
      <w:r w:rsidRPr="004F05AB">
        <w:rPr>
          <w:rFonts w:ascii="Times New Roman" w:hAnsi="Times New Roman"/>
          <w:szCs w:val="24"/>
        </w:rPr>
        <w:t>Dziedzicach</w:t>
      </w:r>
    </w:p>
    <w:p w14:paraId="3DD9AFA6" w14:textId="7383A308"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Sala judo w Czechowicach</w:t>
      </w:r>
      <w:r w:rsidR="006B6A69" w:rsidRPr="004F05AB">
        <w:rPr>
          <w:rFonts w:ascii="Times New Roman" w:hAnsi="Times New Roman"/>
          <w:szCs w:val="24"/>
        </w:rPr>
        <w:t>-</w:t>
      </w:r>
      <w:r w:rsidRPr="004F05AB">
        <w:rPr>
          <w:rFonts w:ascii="Times New Roman" w:hAnsi="Times New Roman"/>
          <w:szCs w:val="24"/>
        </w:rPr>
        <w:t>Dziedzicach</w:t>
      </w:r>
    </w:p>
    <w:p w14:paraId="63343F81" w14:textId="19C4BA11"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Kryta pływalnia – basen Wodnik w Czechowicach</w:t>
      </w:r>
      <w:r w:rsidR="006B6A69" w:rsidRPr="004F05AB">
        <w:rPr>
          <w:rFonts w:ascii="Times New Roman" w:hAnsi="Times New Roman"/>
          <w:szCs w:val="24"/>
        </w:rPr>
        <w:t>-</w:t>
      </w:r>
      <w:r w:rsidRPr="004F05AB">
        <w:rPr>
          <w:rFonts w:ascii="Times New Roman" w:hAnsi="Times New Roman"/>
          <w:szCs w:val="24"/>
        </w:rPr>
        <w:t>Dziedzicach</w:t>
      </w:r>
    </w:p>
    <w:p w14:paraId="66752DA6" w14:textId="4D2F575E"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Basen letni (otwarte kąpielisko) w Czechowicach</w:t>
      </w:r>
      <w:r w:rsidR="006B6A69" w:rsidRPr="004F05AB">
        <w:rPr>
          <w:rFonts w:ascii="Times New Roman" w:hAnsi="Times New Roman"/>
          <w:szCs w:val="24"/>
        </w:rPr>
        <w:t>-</w:t>
      </w:r>
      <w:r w:rsidRPr="004F05AB">
        <w:rPr>
          <w:rFonts w:ascii="Times New Roman" w:hAnsi="Times New Roman"/>
          <w:szCs w:val="24"/>
        </w:rPr>
        <w:t>Dziedzicach</w:t>
      </w:r>
    </w:p>
    <w:p w14:paraId="386527D3" w14:textId="4E6607DE"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Sztuczne lodowisko w Czechowicach</w:t>
      </w:r>
      <w:r w:rsidR="006B6A69" w:rsidRPr="004F05AB">
        <w:rPr>
          <w:rFonts w:ascii="Times New Roman" w:hAnsi="Times New Roman"/>
          <w:szCs w:val="24"/>
        </w:rPr>
        <w:t>-</w:t>
      </w:r>
      <w:r w:rsidRPr="004F05AB">
        <w:rPr>
          <w:rFonts w:ascii="Times New Roman" w:hAnsi="Times New Roman"/>
          <w:szCs w:val="24"/>
        </w:rPr>
        <w:t>Dziedzicach</w:t>
      </w:r>
    </w:p>
    <w:p w14:paraId="1BB5A06C" w14:textId="7E6A2575"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Place zabaw i siłownie plenerowe w Czechowicach</w:t>
      </w:r>
      <w:r w:rsidR="006B6A69" w:rsidRPr="004F05AB">
        <w:rPr>
          <w:rFonts w:ascii="Times New Roman" w:hAnsi="Times New Roman"/>
          <w:szCs w:val="24"/>
        </w:rPr>
        <w:t>-</w:t>
      </w:r>
      <w:r w:rsidRPr="004F05AB">
        <w:rPr>
          <w:rFonts w:ascii="Times New Roman" w:hAnsi="Times New Roman"/>
          <w:szCs w:val="24"/>
        </w:rPr>
        <w:t>Dziedzicach, Zabrzegu, Bronowie</w:t>
      </w:r>
    </w:p>
    <w:p w14:paraId="21D80FC0" w14:textId="77777777"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Boisko piłkarskie wraz z zapleczem sportowym w Ligocie</w:t>
      </w:r>
    </w:p>
    <w:p w14:paraId="78E0FB48" w14:textId="5DDB522F"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Zaplecze kajakowe w Czechowicach</w:t>
      </w:r>
      <w:r w:rsidR="006B6A69" w:rsidRPr="004F05AB">
        <w:rPr>
          <w:rFonts w:ascii="Times New Roman" w:hAnsi="Times New Roman"/>
          <w:szCs w:val="24"/>
        </w:rPr>
        <w:t>-</w:t>
      </w:r>
      <w:r w:rsidRPr="004F05AB">
        <w:rPr>
          <w:rFonts w:ascii="Times New Roman" w:hAnsi="Times New Roman"/>
          <w:szCs w:val="24"/>
        </w:rPr>
        <w:t>Dziedzicach</w:t>
      </w:r>
    </w:p>
    <w:p w14:paraId="6A1504BF" w14:textId="0A565425" w:rsidR="000619AD"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Boisko piłkarskie oraz park rekreacyjno</w:t>
      </w:r>
      <w:r w:rsidR="006B6A69" w:rsidRPr="004F05AB">
        <w:rPr>
          <w:rFonts w:ascii="Times New Roman" w:hAnsi="Times New Roman"/>
          <w:szCs w:val="24"/>
        </w:rPr>
        <w:t>-</w:t>
      </w:r>
      <w:r w:rsidRPr="004F05AB">
        <w:rPr>
          <w:rFonts w:ascii="Times New Roman" w:hAnsi="Times New Roman"/>
          <w:szCs w:val="24"/>
        </w:rPr>
        <w:t>sportowy w Bronowie</w:t>
      </w:r>
    </w:p>
    <w:p w14:paraId="1F1069A3" w14:textId="0FC553EF" w:rsidR="00773A74" w:rsidRPr="004F05AB" w:rsidRDefault="000619AD" w:rsidP="00FC65B5">
      <w:pPr>
        <w:pStyle w:val="Akapitzlist"/>
        <w:numPr>
          <w:ilvl w:val="0"/>
          <w:numId w:val="61"/>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Altany grillowe w Bronowie, Zabrzegu, Czechowicach</w:t>
      </w:r>
      <w:r w:rsidR="006B6A69" w:rsidRPr="004F05AB">
        <w:rPr>
          <w:rFonts w:ascii="Times New Roman" w:hAnsi="Times New Roman"/>
          <w:szCs w:val="24"/>
        </w:rPr>
        <w:t>-</w:t>
      </w:r>
      <w:r w:rsidRPr="004F05AB">
        <w:rPr>
          <w:rFonts w:ascii="Times New Roman" w:hAnsi="Times New Roman"/>
          <w:szCs w:val="24"/>
        </w:rPr>
        <w:t>Dziedzicach</w:t>
      </w:r>
      <w:r w:rsidR="00773A74" w:rsidRPr="004F05AB">
        <w:rPr>
          <w:rFonts w:ascii="Times New Roman" w:hAnsi="Times New Roman"/>
          <w:szCs w:val="24"/>
        </w:rPr>
        <w:t>.</w:t>
      </w:r>
    </w:p>
    <w:p w14:paraId="0BC8EECB" w14:textId="77777777" w:rsidR="0034583C" w:rsidRPr="002A08DB" w:rsidRDefault="0034583C" w:rsidP="002A08DB">
      <w:pPr>
        <w:suppressAutoHyphens/>
        <w:autoSpaceDN w:val="0"/>
        <w:spacing w:after="0" w:line="240" w:lineRule="auto"/>
        <w:textAlignment w:val="baseline"/>
        <w:rPr>
          <w:rFonts w:ascii="Times New Roman" w:hAnsi="Times New Roman"/>
          <w:szCs w:val="24"/>
        </w:rPr>
      </w:pPr>
    </w:p>
    <w:p w14:paraId="3A44E681" w14:textId="77615BC7" w:rsidR="000619AD" w:rsidRPr="004F05AB" w:rsidRDefault="006B6A69" w:rsidP="0034583C">
      <w:pPr>
        <w:spacing w:after="0" w:line="240" w:lineRule="auto"/>
        <w:rPr>
          <w:rFonts w:ascii="Times New Roman" w:hAnsi="Times New Roman"/>
          <w:szCs w:val="24"/>
        </w:rPr>
      </w:pPr>
      <w:r w:rsidRPr="004F05AB">
        <w:rPr>
          <w:rFonts w:ascii="Times New Roman" w:hAnsi="Times New Roman"/>
          <w:szCs w:val="24"/>
        </w:rPr>
        <w:t>2.</w:t>
      </w:r>
      <w:r w:rsidR="00EA75B0" w:rsidRPr="004F05AB">
        <w:rPr>
          <w:rFonts w:ascii="Times New Roman" w:hAnsi="Times New Roman"/>
          <w:szCs w:val="24"/>
        </w:rPr>
        <w:t xml:space="preserve"> </w:t>
      </w:r>
      <w:r w:rsidR="000619AD" w:rsidRPr="004F05AB">
        <w:rPr>
          <w:rFonts w:ascii="Times New Roman" w:hAnsi="Times New Roman"/>
          <w:szCs w:val="24"/>
        </w:rPr>
        <w:t xml:space="preserve">DZIAŁANIA PODJĘTE I REALIZOWANE </w:t>
      </w:r>
    </w:p>
    <w:p w14:paraId="32CA4E54" w14:textId="77777777" w:rsidR="0034583C" w:rsidRPr="004F05AB" w:rsidRDefault="0034583C" w:rsidP="0034583C">
      <w:pPr>
        <w:spacing w:after="0" w:line="240" w:lineRule="auto"/>
        <w:jc w:val="both"/>
        <w:rPr>
          <w:rFonts w:ascii="Times New Roman" w:hAnsi="Times New Roman"/>
          <w:szCs w:val="24"/>
        </w:rPr>
      </w:pPr>
    </w:p>
    <w:p w14:paraId="004BC2A0" w14:textId="6C91DCA3" w:rsidR="000619AD" w:rsidRPr="004F05AB" w:rsidRDefault="000619AD" w:rsidP="0034583C">
      <w:pPr>
        <w:spacing w:after="0" w:line="240" w:lineRule="auto"/>
        <w:jc w:val="both"/>
        <w:rPr>
          <w:rFonts w:ascii="Times New Roman" w:hAnsi="Times New Roman"/>
          <w:szCs w:val="24"/>
        </w:rPr>
      </w:pPr>
      <w:r w:rsidRPr="004F05AB">
        <w:rPr>
          <w:rFonts w:ascii="Times New Roman" w:hAnsi="Times New Roman"/>
          <w:szCs w:val="24"/>
        </w:rPr>
        <w:t xml:space="preserve">Wzorowa organizacja  i przygotowanie obiektu na Mistrzostwa Świata U 20 w piłce nożnej w 2019 roku pozwoliła na aplikowanie i przyznanie organizacji  imprezy międzynarodowej – Finał Ligi Mistrzów w AMP futbolu, która ze względu na wybuch pandemii Covid-19 ostatecznie nie doszła do skutku. </w:t>
      </w:r>
    </w:p>
    <w:p w14:paraId="4279889A" w14:textId="162BC2C3" w:rsidR="00773A74" w:rsidRPr="004F05AB" w:rsidRDefault="000619AD" w:rsidP="00773A74">
      <w:pPr>
        <w:spacing w:after="0" w:line="240" w:lineRule="auto"/>
        <w:jc w:val="both"/>
        <w:rPr>
          <w:rFonts w:ascii="Times New Roman" w:hAnsi="Times New Roman"/>
          <w:szCs w:val="24"/>
        </w:rPr>
      </w:pPr>
      <w:r w:rsidRPr="004F05AB">
        <w:rPr>
          <w:rFonts w:ascii="Times New Roman" w:hAnsi="Times New Roman"/>
          <w:szCs w:val="24"/>
        </w:rPr>
        <w:t xml:space="preserve">Po uzyskaniu dofinansowania z NFOŚ realizowany jest projekt wykonania Parku Szwajcarska Dolina zaplanowany na lata 2020-2021. Po uzyskaniu dofinansowania  zrealizowany  został projekt kogeneracji na basenie Wodnik. </w:t>
      </w:r>
    </w:p>
    <w:p w14:paraId="27DB68F1" w14:textId="77777777" w:rsidR="0034583C" w:rsidRPr="004F05AB" w:rsidRDefault="0034583C" w:rsidP="00773A74">
      <w:pPr>
        <w:spacing w:after="0" w:line="240" w:lineRule="auto"/>
        <w:jc w:val="both"/>
        <w:rPr>
          <w:rFonts w:ascii="Times New Roman" w:hAnsi="Times New Roman"/>
          <w:szCs w:val="24"/>
        </w:rPr>
      </w:pPr>
    </w:p>
    <w:p w14:paraId="142CD826" w14:textId="6541A515" w:rsidR="0034583C" w:rsidRPr="004F05AB" w:rsidRDefault="00773A74" w:rsidP="00773A74">
      <w:pPr>
        <w:spacing w:after="0" w:line="240" w:lineRule="auto"/>
        <w:rPr>
          <w:rFonts w:ascii="Times New Roman" w:hAnsi="Times New Roman"/>
          <w:szCs w:val="24"/>
        </w:rPr>
      </w:pPr>
      <w:r w:rsidRPr="004F05AB">
        <w:rPr>
          <w:rFonts w:ascii="Times New Roman" w:hAnsi="Times New Roman"/>
          <w:szCs w:val="24"/>
        </w:rPr>
        <w:t xml:space="preserve">3. </w:t>
      </w:r>
      <w:r w:rsidR="000619AD" w:rsidRPr="004F05AB">
        <w:rPr>
          <w:rFonts w:ascii="Times New Roman" w:hAnsi="Times New Roman"/>
          <w:szCs w:val="24"/>
        </w:rPr>
        <w:t>SPORT – REKREACJA – IMPREZY SPORTOWE</w:t>
      </w:r>
    </w:p>
    <w:p w14:paraId="2266FD78" w14:textId="77777777" w:rsidR="002D4967" w:rsidRPr="004F05AB" w:rsidRDefault="002D4967" w:rsidP="00773A74">
      <w:pPr>
        <w:spacing w:after="0" w:line="240" w:lineRule="auto"/>
        <w:rPr>
          <w:rFonts w:ascii="Times New Roman" w:hAnsi="Times New Roman"/>
          <w:szCs w:val="24"/>
        </w:rPr>
      </w:pPr>
    </w:p>
    <w:p w14:paraId="5EC1EF79" w14:textId="5A68E9DB" w:rsidR="0034583C" w:rsidRPr="004F05AB" w:rsidRDefault="0034583C" w:rsidP="0034583C">
      <w:pPr>
        <w:spacing w:after="0" w:line="240" w:lineRule="auto"/>
        <w:jc w:val="both"/>
        <w:rPr>
          <w:rFonts w:ascii="Times New Roman" w:hAnsi="Times New Roman"/>
          <w:szCs w:val="24"/>
        </w:rPr>
      </w:pPr>
      <w:r w:rsidRPr="004F05AB">
        <w:rPr>
          <w:rFonts w:ascii="Times New Roman" w:hAnsi="Times New Roman"/>
          <w:szCs w:val="24"/>
        </w:rPr>
        <w:t>IMPREZY.</w:t>
      </w:r>
    </w:p>
    <w:p w14:paraId="3F00E713" w14:textId="510CEC64" w:rsidR="000619AD" w:rsidRPr="004F05AB" w:rsidRDefault="0034583C" w:rsidP="0034583C">
      <w:pPr>
        <w:spacing w:after="0" w:line="240" w:lineRule="auto"/>
        <w:jc w:val="both"/>
        <w:rPr>
          <w:rFonts w:ascii="Times New Roman" w:hAnsi="Times New Roman"/>
          <w:b/>
          <w:bCs/>
          <w:i/>
          <w:iCs/>
          <w:szCs w:val="24"/>
          <w:u w:val="single"/>
        </w:rPr>
      </w:pPr>
      <w:r w:rsidRPr="004F05AB">
        <w:rPr>
          <w:rFonts w:ascii="Times New Roman" w:hAnsi="Times New Roman"/>
          <w:szCs w:val="24"/>
        </w:rPr>
        <w:t>E</w:t>
      </w:r>
      <w:r w:rsidR="000619AD" w:rsidRPr="004F05AB">
        <w:rPr>
          <w:rFonts w:ascii="Times New Roman" w:hAnsi="Times New Roman"/>
          <w:szCs w:val="24"/>
        </w:rPr>
        <w:t xml:space="preserve">pidemia </w:t>
      </w:r>
      <w:proofErr w:type="spellStart"/>
      <w:r w:rsidR="000619AD" w:rsidRPr="004F05AB">
        <w:rPr>
          <w:rFonts w:ascii="Times New Roman" w:hAnsi="Times New Roman"/>
          <w:szCs w:val="24"/>
        </w:rPr>
        <w:t>koronawirusa</w:t>
      </w:r>
      <w:proofErr w:type="spellEnd"/>
      <w:r w:rsidR="000619AD" w:rsidRPr="004F05AB">
        <w:rPr>
          <w:rFonts w:ascii="Times New Roman" w:hAnsi="Times New Roman"/>
          <w:szCs w:val="24"/>
        </w:rPr>
        <w:t xml:space="preserve"> spowodowała w znacznym stopniu ograniczenie ilości</w:t>
      </w:r>
      <w:r w:rsidR="00773A74" w:rsidRPr="004F05AB">
        <w:rPr>
          <w:rFonts w:ascii="Times New Roman" w:hAnsi="Times New Roman"/>
          <w:szCs w:val="24"/>
        </w:rPr>
        <w:t xml:space="preserve"> </w:t>
      </w:r>
      <w:r w:rsidR="000619AD" w:rsidRPr="004F05AB">
        <w:rPr>
          <w:rFonts w:ascii="Times New Roman" w:hAnsi="Times New Roman"/>
          <w:szCs w:val="24"/>
        </w:rPr>
        <w:t>organizowanych imprez sportowych i rekreacyjnych. Obiekty były zamykane i otwierane zgodnie z aktualnymi wytycznymi dotyczącymi stanu epidemii. Pomimo obiektywnych trudności MOSiR zrealizował następujące imprezy:</w:t>
      </w:r>
    </w:p>
    <w:p w14:paraId="20AD8BB0" w14:textId="2A85288A" w:rsidR="000619AD" w:rsidRPr="004F05AB" w:rsidRDefault="00773A74"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w</w:t>
      </w:r>
      <w:r w:rsidR="000619AD" w:rsidRPr="004F05AB">
        <w:rPr>
          <w:rFonts w:ascii="Times New Roman" w:hAnsi="Times New Roman"/>
          <w:szCs w:val="24"/>
        </w:rPr>
        <w:t>ycieczki rodzinne – 2 zimowe, uczestniczył</w:t>
      </w:r>
      <w:r w:rsidRPr="004F05AB">
        <w:rPr>
          <w:rFonts w:ascii="Times New Roman" w:hAnsi="Times New Roman"/>
          <w:szCs w:val="24"/>
        </w:rPr>
        <w:t>y</w:t>
      </w:r>
      <w:r w:rsidR="000619AD" w:rsidRPr="004F05AB">
        <w:rPr>
          <w:rFonts w:ascii="Times New Roman" w:hAnsi="Times New Roman"/>
          <w:szCs w:val="24"/>
        </w:rPr>
        <w:t xml:space="preserve"> razem 53 osoby</w:t>
      </w:r>
      <w:r w:rsidRPr="004F05AB">
        <w:rPr>
          <w:rFonts w:ascii="Times New Roman" w:hAnsi="Times New Roman"/>
          <w:szCs w:val="24"/>
        </w:rPr>
        <w:t>,</w:t>
      </w:r>
      <w:r w:rsidR="000619AD" w:rsidRPr="004F05AB">
        <w:rPr>
          <w:rFonts w:ascii="Times New Roman" w:hAnsi="Times New Roman"/>
          <w:szCs w:val="24"/>
        </w:rPr>
        <w:t xml:space="preserve"> </w:t>
      </w:r>
    </w:p>
    <w:p w14:paraId="3CD492DD" w14:textId="6C0DA371" w:rsidR="000619AD" w:rsidRPr="004F05AB" w:rsidRDefault="00773A74"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w</w:t>
      </w:r>
      <w:r w:rsidR="000619AD" w:rsidRPr="004F05AB">
        <w:rPr>
          <w:rFonts w:ascii="Times New Roman" w:hAnsi="Times New Roman"/>
          <w:szCs w:val="24"/>
        </w:rPr>
        <w:t>ycieczki dla dzieci – 2 wycieczki, uczestniczyło łącznie 56 dzieci</w:t>
      </w:r>
      <w:r w:rsidRPr="004F05AB">
        <w:rPr>
          <w:rFonts w:ascii="Times New Roman" w:hAnsi="Times New Roman"/>
          <w:szCs w:val="24"/>
        </w:rPr>
        <w:t>,</w:t>
      </w:r>
      <w:r w:rsidR="000619AD" w:rsidRPr="004F05AB">
        <w:rPr>
          <w:rFonts w:ascii="Times New Roman" w:hAnsi="Times New Roman"/>
          <w:szCs w:val="24"/>
        </w:rPr>
        <w:t xml:space="preserve"> </w:t>
      </w:r>
    </w:p>
    <w:p w14:paraId="4212FD67" w14:textId="0CB5ABB6" w:rsidR="000619AD" w:rsidRPr="004F05AB" w:rsidRDefault="00773A74"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a</w:t>
      </w:r>
      <w:r w:rsidR="000619AD" w:rsidRPr="004F05AB">
        <w:rPr>
          <w:rFonts w:ascii="Times New Roman" w:hAnsi="Times New Roman"/>
          <w:szCs w:val="24"/>
        </w:rPr>
        <w:t>kcja „Zima z MOSiR 2020” – w akcji wzięło udział 210 osób</w:t>
      </w:r>
      <w:r w:rsidRPr="004F05AB">
        <w:rPr>
          <w:rFonts w:ascii="Times New Roman" w:hAnsi="Times New Roman"/>
          <w:szCs w:val="24"/>
        </w:rPr>
        <w:t>,</w:t>
      </w:r>
      <w:r w:rsidR="000619AD" w:rsidRPr="004F05AB">
        <w:rPr>
          <w:rFonts w:ascii="Times New Roman" w:hAnsi="Times New Roman"/>
          <w:szCs w:val="24"/>
        </w:rPr>
        <w:t xml:space="preserve"> </w:t>
      </w:r>
    </w:p>
    <w:p w14:paraId="6D903F71" w14:textId="6C17E6CF" w:rsidR="000619AD" w:rsidRPr="004F05AB" w:rsidRDefault="00773A74"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a</w:t>
      </w:r>
      <w:r w:rsidR="000619AD" w:rsidRPr="004F05AB">
        <w:rPr>
          <w:rFonts w:ascii="Times New Roman" w:hAnsi="Times New Roman"/>
          <w:szCs w:val="24"/>
        </w:rPr>
        <w:t xml:space="preserve">kcje </w:t>
      </w:r>
      <w:r w:rsidRPr="004F05AB">
        <w:rPr>
          <w:rFonts w:ascii="Times New Roman" w:hAnsi="Times New Roman"/>
          <w:szCs w:val="24"/>
        </w:rPr>
        <w:t>„</w:t>
      </w:r>
      <w:r w:rsidR="000619AD" w:rsidRPr="004F05AB">
        <w:rPr>
          <w:rFonts w:ascii="Times New Roman" w:hAnsi="Times New Roman"/>
          <w:szCs w:val="24"/>
        </w:rPr>
        <w:t xml:space="preserve">Kinder </w:t>
      </w:r>
      <w:proofErr w:type="spellStart"/>
      <w:r w:rsidR="000619AD" w:rsidRPr="004F05AB">
        <w:rPr>
          <w:rFonts w:ascii="Times New Roman" w:hAnsi="Times New Roman"/>
          <w:szCs w:val="24"/>
        </w:rPr>
        <w:t>Pingui</w:t>
      </w:r>
      <w:proofErr w:type="spellEnd"/>
      <w:r w:rsidRPr="004F05AB">
        <w:rPr>
          <w:rFonts w:ascii="Times New Roman" w:hAnsi="Times New Roman"/>
          <w:szCs w:val="24"/>
        </w:rPr>
        <w:t>”</w:t>
      </w:r>
      <w:r w:rsidR="000619AD" w:rsidRPr="004F05AB">
        <w:rPr>
          <w:rFonts w:ascii="Times New Roman" w:hAnsi="Times New Roman"/>
          <w:szCs w:val="24"/>
        </w:rPr>
        <w:t xml:space="preserve"> oraz „Instruktor czeka” na lodowisku</w:t>
      </w:r>
    </w:p>
    <w:p w14:paraId="51DEC8E3" w14:textId="45C0D311" w:rsidR="000619AD" w:rsidRPr="004F05AB" w:rsidRDefault="00773A74"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z</w:t>
      </w:r>
      <w:r w:rsidR="000619AD" w:rsidRPr="004F05AB">
        <w:rPr>
          <w:rFonts w:ascii="Times New Roman" w:hAnsi="Times New Roman"/>
          <w:szCs w:val="24"/>
        </w:rPr>
        <w:t>awody w jeździe szybkiej na lodzie</w:t>
      </w:r>
      <w:r w:rsidRPr="004F05AB">
        <w:rPr>
          <w:rFonts w:ascii="Times New Roman" w:hAnsi="Times New Roman"/>
          <w:szCs w:val="24"/>
        </w:rPr>
        <w:t xml:space="preserve"> </w:t>
      </w:r>
      <w:r w:rsidR="000619AD" w:rsidRPr="004F05AB">
        <w:rPr>
          <w:rFonts w:ascii="Times New Roman" w:hAnsi="Times New Roman"/>
          <w:szCs w:val="24"/>
        </w:rPr>
        <w:t>- 37 osób, bal karnawałowy na lodzie – 50 osób oraz Mikołaj na lodzie</w:t>
      </w:r>
      <w:r w:rsidR="0034583C" w:rsidRPr="004F05AB">
        <w:rPr>
          <w:rFonts w:ascii="Times New Roman" w:hAnsi="Times New Roman"/>
          <w:szCs w:val="24"/>
        </w:rPr>
        <w:t>,</w:t>
      </w:r>
    </w:p>
    <w:p w14:paraId="6ACD8999" w14:textId="116E1470" w:rsidR="000619AD" w:rsidRPr="004F05AB" w:rsidRDefault="000619AD"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szkółki MOSiR: łyżwiarskie dla dzieci i dorosłych, udział wzięło 100 osób, pływanie dla dorosłych – 30 osób</w:t>
      </w:r>
      <w:r w:rsidR="0034583C" w:rsidRPr="004F05AB">
        <w:rPr>
          <w:rFonts w:ascii="Times New Roman" w:hAnsi="Times New Roman"/>
          <w:szCs w:val="24"/>
        </w:rPr>
        <w:t>,</w:t>
      </w:r>
    </w:p>
    <w:p w14:paraId="6A24AA51" w14:textId="2E10D172" w:rsidR="000619AD" w:rsidRPr="004F05AB" w:rsidRDefault="0034583C"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a</w:t>
      </w:r>
      <w:r w:rsidR="000619AD" w:rsidRPr="004F05AB">
        <w:rPr>
          <w:rFonts w:ascii="Times New Roman" w:hAnsi="Times New Roman"/>
          <w:szCs w:val="24"/>
        </w:rPr>
        <w:t>kcja „Lato z Zapałem” – łącznie wzięło udział 346 osób</w:t>
      </w:r>
      <w:r w:rsidRPr="004F05AB">
        <w:rPr>
          <w:rFonts w:ascii="Times New Roman" w:hAnsi="Times New Roman"/>
          <w:szCs w:val="24"/>
        </w:rPr>
        <w:t>,</w:t>
      </w:r>
      <w:r w:rsidR="000619AD" w:rsidRPr="004F05AB">
        <w:rPr>
          <w:rFonts w:ascii="Times New Roman" w:hAnsi="Times New Roman"/>
          <w:szCs w:val="24"/>
        </w:rPr>
        <w:t xml:space="preserve"> </w:t>
      </w:r>
    </w:p>
    <w:p w14:paraId="1BA6C975" w14:textId="1CC122D9" w:rsidR="000619AD" w:rsidRPr="004F05AB" w:rsidRDefault="000619AD"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Sportowe Podsumowanie Roku 2019</w:t>
      </w:r>
      <w:r w:rsidR="0034583C" w:rsidRPr="004F05AB">
        <w:rPr>
          <w:rFonts w:ascii="Times New Roman" w:hAnsi="Times New Roman"/>
          <w:szCs w:val="24"/>
        </w:rPr>
        <w:t xml:space="preserve"> </w:t>
      </w:r>
      <w:r w:rsidRPr="004F05AB">
        <w:rPr>
          <w:rFonts w:ascii="Times New Roman" w:hAnsi="Times New Roman"/>
          <w:szCs w:val="24"/>
        </w:rPr>
        <w:t>- nagrodzono 120 sportowców z Gminy Czechowice-Dziedzice</w:t>
      </w:r>
      <w:r w:rsidR="0034583C" w:rsidRPr="004F05AB">
        <w:rPr>
          <w:rFonts w:ascii="Times New Roman" w:hAnsi="Times New Roman"/>
          <w:szCs w:val="24"/>
        </w:rPr>
        <w:t>,</w:t>
      </w:r>
      <w:r w:rsidRPr="004F05AB">
        <w:rPr>
          <w:rFonts w:ascii="Times New Roman" w:hAnsi="Times New Roman"/>
          <w:szCs w:val="24"/>
        </w:rPr>
        <w:t xml:space="preserve"> </w:t>
      </w:r>
    </w:p>
    <w:p w14:paraId="688B53C9" w14:textId="6BB4BB4B" w:rsidR="000619AD" w:rsidRPr="004F05AB" w:rsidRDefault="0034583C"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c</w:t>
      </w:r>
      <w:r w:rsidR="000619AD" w:rsidRPr="004F05AB">
        <w:rPr>
          <w:rFonts w:ascii="Times New Roman" w:hAnsi="Times New Roman"/>
          <w:szCs w:val="24"/>
        </w:rPr>
        <w:t>ykl biegowy „Challenge Biegiem po Zdrowie” – 3 biegi dla dzieci i młodzieży – łącznie wzięło udział 1531 dziewcząt i chłopców</w:t>
      </w:r>
      <w:r w:rsidRPr="004F05AB">
        <w:rPr>
          <w:rFonts w:ascii="Times New Roman" w:hAnsi="Times New Roman"/>
          <w:szCs w:val="24"/>
        </w:rPr>
        <w:t>,</w:t>
      </w:r>
    </w:p>
    <w:p w14:paraId="441A2E65" w14:textId="77777777" w:rsidR="000619AD" w:rsidRPr="004F05AB" w:rsidRDefault="000619AD"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 xml:space="preserve">- Amatorska Liga Siatkówki- 12 drużyn – 120 osób </w:t>
      </w:r>
    </w:p>
    <w:p w14:paraId="3B72B381" w14:textId="41209F53" w:rsidR="000619AD" w:rsidRPr="004F05AB" w:rsidRDefault="000619AD" w:rsidP="00FC65B5">
      <w:pPr>
        <w:pStyle w:val="Akapitzlist"/>
        <w:numPr>
          <w:ilvl w:val="0"/>
          <w:numId w:val="84"/>
        </w:numPr>
        <w:spacing w:after="0" w:line="240" w:lineRule="auto"/>
        <w:jc w:val="both"/>
        <w:rPr>
          <w:rFonts w:ascii="Times New Roman" w:hAnsi="Times New Roman"/>
          <w:szCs w:val="24"/>
        </w:rPr>
      </w:pPr>
      <w:r w:rsidRPr="004F05AB">
        <w:rPr>
          <w:rFonts w:ascii="Times New Roman" w:hAnsi="Times New Roman"/>
          <w:szCs w:val="24"/>
        </w:rPr>
        <w:t xml:space="preserve">- Zawody siatkówki plażowej: Mistrzostwa Śląska Juniorów, Grand Prix Czechowic-Dziedzic, Mistrzostwa Śląska </w:t>
      </w:r>
      <w:proofErr w:type="spellStart"/>
      <w:r w:rsidRPr="004F05AB">
        <w:rPr>
          <w:rFonts w:ascii="Times New Roman" w:hAnsi="Times New Roman"/>
          <w:szCs w:val="24"/>
        </w:rPr>
        <w:t>Masters</w:t>
      </w:r>
      <w:proofErr w:type="spellEnd"/>
      <w:r w:rsidRPr="004F05AB">
        <w:rPr>
          <w:rFonts w:ascii="Times New Roman" w:hAnsi="Times New Roman"/>
          <w:szCs w:val="24"/>
        </w:rPr>
        <w:t>, Czechowicka „Milówka”– łącznie wzięło udział 514 osób</w:t>
      </w:r>
      <w:r w:rsidR="0034583C" w:rsidRPr="004F05AB">
        <w:rPr>
          <w:rFonts w:ascii="Times New Roman" w:hAnsi="Times New Roman"/>
          <w:szCs w:val="24"/>
        </w:rPr>
        <w:t>.</w:t>
      </w:r>
    </w:p>
    <w:p w14:paraId="1B8D111D" w14:textId="77777777" w:rsidR="002D4967" w:rsidRPr="004F05AB" w:rsidRDefault="002D4967" w:rsidP="002D4967">
      <w:pPr>
        <w:pStyle w:val="Akapitzlist"/>
        <w:spacing w:after="0" w:line="240" w:lineRule="auto"/>
        <w:jc w:val="both"/>
        <w:rPr>
          <w:rFonts w:ascii="Times New Roman" w:hAnsi="Times New Roman"/>
          <w:szCs w:val="24"/>
        </w:rPr>
      </w:pPr>
    </w:p>
    <w:p w14:paraId="70C85A14" w14:textId="77777777" w:rsidR="002A08DB" w:rsidRDefault="002A08DB" w:rsidP="000619AD">
      <w:pPr>
        <w:spacing w:after="0"/>
        <w:rPr>
          <w:rFonts w:ascii="Times New Roman" w:hAnsi="Times New Roman"/>
          <w:szCs w:val="24"/>
        </w:rPr>
      </w:pPr>
    </w:p>
    <w:p w14:paraId="51349897" w14:textId="77777777" w:rsidR="002A08DB" w:rsidRDefault="002A08DB" w:rsidP="000619AD">
      <w:pPr>
        <w:spacing w:after="0"/>
        <w:rPr>
          <w:rFonts w:ascii="Times New Roman" w:hAnsi="Times New Roman"/>
          <w:szCs w:val="24"/>
        </w:rPr>
      </w:pPr>
    </w:p>
    <w:p w14:paraId="25BC823C" w14:textId="05EA4A39" w:rsidR="000619AD" w:rsidRPr="004F05AB" w:rsidRDefault="000619AD" w:rsidP="000619AD">
      <w:pPr>
        <w:spacing w:after="0"/>
        <w:rPr>
          <w:rFonts w:ascii="Times New Roman" w:hAnsi="Times New Roman"/>
          <w:szCs w:val="24"/>
        </w:rPr>
      </w:pPr>
      <w:r w:rsidRPr="004F05AB">
        <w:rPr>
          <w:rFonts w:ascii="Times New Roman" w:hAnsi="Times New Roman"/>
          <w:szCs w:val="24"/>
        </w:rPr>
        <w:t>O</w:t>
      </w:r>
      <w:r w:rsidR="0034583C" w:rsidRPr="004F05AB">
        <w:rPr>
          <w:rFonts w:ascii="Times New Roman" w:hAnsi="Times New Roman"/>
          <w:szCs w:val="24"/>
        </w:rPr>
        <w:t>ŚRODKI SZKOLENIOWE</w:t>
      </w:r>
      <w:r w:rsidR="002D4967" w:rsidRPr="004F05AB">
        <w:rPr>
          <w:rFonts w:ascii="Times New Roman" w:hAnsi="Times New Roman"/>
          <w:szCs w:val="24"/>
        </w:rPr>
        <w:t>.</w:t>
      </w:r>
    </w:p>
    <w:p w14:paraId="4BDD0AE4" w14:textId="10CA3955" w:rsidR="000619AD" w:rsidRPr="004F05AB" w:rsidRDefault="0034583C" w:rsidP="002D4967">
      <w:pPr>
        <w:spacing w:after="0" w:line="240" w:lineRule="auto"/>
        <w:jc w:val="both"/>
      </w:pPr>
      <w:r w:rsidRPr="004F05AB">
        <w:rPr>
          <w:rFonts w:ascii="Times New Roman" w:hAnsi="Times New Roman"/>
          <w:szCs w:val="24"/>
        </w:rPr>
        <w:t xml:space="preserve">1. </w:t>
      </w:r>
      <w:r w:rsidR="000619AD" w:rsidRPr="004F05AB">
        <w:rPr>
          <w:rFonts w:ascii="Times New Roman" w:hAnsi="Times New Roman"/>
          <w:szCs w:val="24"/>
        </w:rPr>
        <w:t xml:space="preserve">Piłkarska przyszłość z LOTOSEM – to jeden z 17 </w:t>
      </w:r>
      <w:r w:rsidRPr="004F05AB">
        <w:rPr>
          <w:rFonts w:ascii="Times New Roman" w:hAnsi="Times New Roman"/>
          <w:szCs w:val="24"/>
        </w:rPr>
        <w:t>o</w:t>
      </w:r>
      <w:r w:rsidR="000619AD" w:rsidRPr="004F05AB">
        <w:rPr>
          <w:rFonts w:ascii="Times New Roman" w:hAnsi="Times New Roman"/>
          <w:szCs w:val="24"/>
        </w:rPr>
        <w:t>środków piłki nożnej w Polsce mający</w:t>
      </w:r>
      <w:r w:rsidR="002D4967" w:rsidRPr="004F05AB">
        <w:rPr>
          <w:rFonts w:ascii="Times New Roman" w:hAnsi="Times New Roman"/>
          <w:szCs w:val="24"/>
        </w:rPr>
        <w:t xml:space="preserve"> </w:t>
      </w:r>
      <w:r w:rsidR="000619AD" w:rsidRPr="004F05AB">
        <w:rPr>
          <w:rFonts w:ascii="Times New Roman" w:hAnsi="Times New Roman"/>
          <w:szCs w:val="24"/>
        </w:rPr>
        <w:t xml:space="preserve">na celu wsparcie rozwoju zawodników, trenerów oraz zakup sprzętu sportowego. Beneficjentem Programu został  UMKS „Trójka” Czechowice-Dziedzice.  </w:t>
      </w:r>
    </w:p>
    <w:p w14:paraId="310A08E2" w14:textId="69CEC546" w:rsidR="002D4967" w:rsidRPr="002A08DB" w:rsidRDefault="0034583C" w:rsidP="002A08DB">
      <w:pPr>
        <w:spacing w:after="0" w:line="240" w:lineRule="auto"/>
        <w:jc w:val="both"/>
      </w:pPr>
      <w:r w:rsidRPr="004F05AB">
        <w:t xml:space="preserve">2. </w:t>
      </w:r>
      <w:r w:rsidR="000619AD" w:rsidRPr="004F05AB">
        <w:rPr>
          <w:rFonts w:ascii="Times New Roman" w:hAnsi="Times New Roman"/>
          <w:szCs w:val="24"/>
        </w:rPr>
        <w:t>Ośrodek Szkolenia Polskiego Związku Tenisa Stołowego</w:t>
      </w:r>
      <w:r w:rsidR="002D4967" w:rsidRPr="004F05AB">
        <w:rPr>
          <w:rFonts w:ascii="Times New Roman" w:hAnsi="Times New Roman"/>
          <w:szCs w:val="24"/>
        </w:rPr>
        <w:t xml:space="preserve"> </w:t>
      </w:r>
      <w:r w:rsidR="000619AD" w:rsidRPr="004F05AB">
        <w:rPr>
          <w:rFonts w:ascii="Times New Roman" w:hAnsi="Times New Roman"/>
          <w:szCs w:val="24"/>
        </w:rPr>
        <w:t>- to jeden z 9 ośrodków w Polsce. Ośrodki zostały powołane w miejscach</w:t>
      </w:r>
      <w:r w:rsidR="002D4967" w:rsidRPr="004F05AB">
        <w:rPr>
          <w:rFonts w:ascii="Times New Roman" w:hAnsi="Times New Roman"/>
          <w:szCs w:val="24"/>
        </w:rPr>
        <w:t>,</w:t>
      </w:r>
      <w:r w:rsidR="000619AD" w:rsidRPr="004F05AB">
        <w:rPr>
          <w:rFonts w:ascii="Times New Roman" w:hAnsi="Times New Roman"/>
          <w:szCs w:val="24"/>
        </w:rPr>
        <w:t xml:space="preserve"> gdzie odbywa się najlepsze szkolenie dzieci </w:t>
      </w:r>
      <w:r w:rsidR="002D4967" w:rsidRPr="004F05AB">
        <w:rPr>
          <w:rFonts w:ascii="Times New Roman" w:hAnsi="Times New Roman"/>
          <w:szCs w:val="24"/>
        </w:rPr>
        <w:t xml:space="preserve">                                 </w:t>
      </w:r>
      <w:r w:rsidR="000619AD" w:rsidRPr="004F05AB">
        <w:rPr>
          <w:rFonts w:ascii="Times New Roman" w:hAnsi="Times New Roman"/>
          <w:szCs w:val="24"/>
        </w:rPr>
        <w:t xml:space="preserve">i młodzieży w Polsce. Ośrodek powołany przy MKS Czechowice-Dziedzice </w:t>
      </w:r>
    </w:p>
    <w:p w14:paraId="2141680E" w14:textId="77777777" w:rsidR="002D4967" w:rsidRPr="004F05AB" w:rsidRDefault="002D4967" w:rsidP="002D4967">
      <w:pPr>
        <w:spacing w:after="0" w:line="240" w:lineRule="auto"/>
        <w:rPr>
          <w:rFonts w:ascii="Times New Roman" w:hAnsi="Times New Roman"/>
          <w:szCs w:val="24"/>
        </w:rPr>
      </w:pPr>
    </w:p>
    <w:p w14:paraId="7B3F726E" w14:textId="11025346" w:rsidR="000619AD" w:rsidRPr="004F05AB" w:rsidRDefault="002D4967" w:rsidP="002D4967">
      <w:pPr>
        <w:spacing w:after="0" w:line="240" w:lineRule="auto"/>
        <w:rPr>
          <w:rFonts w:ascii="Times New Roman" w:hAnsi="Times New Roman"/>
          <w:szCs w:val="24"/>
        </w:rPr>
      </w:pPr>
      <w:r w:rsidRPr="004F05AB">
        <w:rPr>
          <w:rFonts w:ascii="Times New Roman" w:hAnsi="Times New Roman"/>
          <w:szCs w:val="24"/>
        </w:rPr>
        <w:t>OSIĄGNIĘCIA MEDALOWE ZAWODNIKÓW Z NASZEJ GMINY (zbiorcze zestawienie)</w:t>
      </w:r>
    </w:p>
    <w:p w14:paraId="4C15E138" w14:textId="77777777" w:rsidR="000619AD" w:rsidRPr="004F05AB" w:rsidRDefault="000619AD" w:rsidP="000619AD"/>
    <w:tbl>
      <w:tblPr>
        <w:tblW w:w="9320" w:type="dxa"/>
        <w:tblCellMar>
          <w:left w:w="10" w:type="dxa"/>
          <w:right w:w="10" w:type="dxa"/>
        </w:tblCellMar>
        <w:tblLook w:val="0000" w:firstRow="0" w:lastRow="0" w:firstColumn="0" w:lastColumn="0" w:noHBand="0" w:noVBand="0"/>
      </w:tblPr>
      <w:tblGrid>
        <w:gridCol w:w="988"/>
        <w:gridCol w:w="3812"/>
        <w:gridCol w:w="2380"/>
        <w:gridCol w:w="2140"/>
      </w:tblGrid>
      <w:tr w:rsidR="000619AD" w:rsidRPr="004F05AB" w14:paraId="5978796E" w14:textId="77777777" w:rsidTr="00C27EA8">
        <w:trPr>
          <w:trHeight w:val="403"/>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7E6DF389"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ROK</w:t>
            </w: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5B24D8F0"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SEKCJA/KLUB</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2FA346EE"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ILOŚĆ MEDALI- MISTRZOSTWA ŚLĄSKA + MAKROREGION</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25E4E6D6"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ILOŚĆ MEDALI- MISTRZOSTWA POLSKI</w:t>
            </w:r>
          </w:p>
        </w:tc>
      </w:tr>
      <w:tr w:rsidR="000619AD" w:rsidRPr="004F05AB" w14:paraId="00EDD407"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7DD75B0E"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49CD3015"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5FBA632E"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0C7BB57A"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02AEBC02"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3EEBC7B1"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76589F26"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40DE75E8"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315E1DEC"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55C35B0C"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46F40F8"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3B1C0BF7"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3E03D119"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3379767D"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086A3C7A"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4288B9B2"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1248AF71"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097F4A5C"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14:paraId="735469C2"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2B97AE41" w14:textId="77777777" w:rsidTr="00C27EA8">
        <w:trPr>
          <w:trHeight w:val="403"/>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6E9ED7AE"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2020</w:t>
            </w: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EC5135D"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LEKKOATLETYKA-MKS CZ-DZ</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4984B904"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39</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03BAAD51"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5</w:t>
            </w:r>
          </w:p>
        </w:tc>
      </w:tr>
      <w:tr w:rsidR="000619AD" w:rsidRPr="004F05AB" w14:paraId="09761BD0"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7504C56F"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3171AA6"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38663EBA"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4581390A"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38A0BC5F"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1315B29D"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4271DF6A"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KAJAKARSTWO-MKS CZ-DZ</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2594D00F"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33</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8FE8E2A"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37</w:t>
            </w:r>
          </w:p>
        </w:tc>
      </w:tr>
      <w:tr w:rsidR="000619AD" w:rsidRPr="004F05AB" w14:paraId="2657F890"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9675D8F"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D7CF0A4"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D28BE8A"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3F226A62"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3869AC32"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17E76051"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2266B927"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TENIS STOŁOWY- MKS CZ-DZ</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9D9C9B5"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32</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31C1BF8"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w:t>
            </w:r>
          </w:p>
        </w:tc>
      </w:tr>
      <w:tr w:rsidR="000619AD" w:rsidRPr="004F05AB" w14:paraId="2528A1A4"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48FFCF5B"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8C2C40E"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02E81971"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D24BB0D"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0F98E026"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22CDD8BC"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4E007B10"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JUDO- KS JUDO</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037DFBB1"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7</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32D77D7"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w:t>
            </w:r>
          </w:p>
          <w:p w14:paraId="525B31F8" w14:textId="77777777" w:rsidR="000619AD" w:rsidRPr="004F05AB" w:rsidRDefault="000619AD" w:rsidP="00C27EA8">
            <w:pPr>
              <w:spacing w:after="0"/>
              <w:jc w:val="center"/>
              <w:rPr>
                <w:rFonts w:ascii="Times New Roman" w:eastAsia="Times New Roman" w:hAnsi="Times New Roman"/>
                <w:b/>
                <w:bCs/>
                <w:sz w:val="16"/>
                <w:szCs w:val="16"/>
                <w:lang w:eastAsia="pl-PL"/>
              </w:rPr>
            </w:pPr>
          </w:p>
        </w:tc>
      </w:tr>
      <w:tr w:rsidR="000619AD" w:rsidRPr="004F05AB" w14:paraId="21CDF447"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76DBB83D"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66380354"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0DE4A16F"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711D2BA"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3B89D800"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7520FEF0"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0DE13168"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KOSZYKÓWKA- MKS CZ-D</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13310BC5"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B9D45C1"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0</w:t>
            </w:r>
          </w:p>
        </w:tc>
      </w:tr>
      <w:tr w:rsidR="000619AD" w:rsidRPr="004F05AB" w14:paraId="3942CDA9"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32305E81"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04A640ED"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79157134"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46A4BF11"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194B31E9" w14:textId="77777777" w:rsidTr="00C27EA8">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52D8A81B" w14:textId="77777777" w:rsidR="000619AD" w:rsidRPr="004F05AB" w:rsidRDefault="000619AD" w:rsidP="00C27EA8">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CB5FA3C" w14:textId="77777777" w:rsidR="000619AD" w:rsidRPr="004F05AB" w:rsidRDefault="000619AD" w:rsidP="00C27EA8">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4C4DB540" w14:textId="77777777" w:rsidR="000619AD" w:rsidRPr="004F05AB" w:rsidRDefault="000619AD" w:rsidP="00C27EA8">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14:paraId="5C2F2FD7" w14:textId="77777777" w:rsidR="000619AD" w:rsidRPr="004F05AB" w:rsidRDefault="000619AD" w:rsidP="00C27EA8">
            <w:pPr>
              <w:spacing w:after="0"/>
              <w:rPr>
                <w:rFonts w:ascii="Times New Roman" w:eastAsia="Times New Roman" w:hAnsi="Times New Roman"/>
                <w:b/>
                <w:bCs/>
                <w:sz w:val="20"/>
                <w:szCs w:val="20"/>
                <w:lang w:eastAsia="pl-PL"/>
              </w:rPr>
            </w:pPr>
          </w:p>
        </w:tc>
      </w:tr>
      <w:tr w:rsidR="000619AD" w:rsidRPr="004F05AB" w14:paraId="4F35CB82" w14:textId="77777777" w:rsidTr="00C27EA8">
        <w:trPr>
          <w:trHeight w:val="285"/>
        </w:trPr>
        <w:tc>
          <w:tcPr>
            <w:tcW w:w="988"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74C67336"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RAZEM</w:t>
            </w:r>
          </w:p>
        </w:tc>
        <w:tc>
          <w:tcPr>
            <w:tcW w:w="3812"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7C3EC7F7"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 </w:t>
            </w:r>
          </w:p>
        </w:tc>
        <w:tc>
          <w:tcPr>
            <w:tcW w:w="2380"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0F8A378F"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114</w:t>
            </w:r>
          </w:p>
        </w:tc>
        <w:tc>
          <w:tcPr>
            <w:tcW w:w="2140"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448220EC" w14:textId="77777777" w:rsidR="000619AD" w:rsidRPr="004F05AB" w:rsidRDefault="000619AD" w:rsidP="00C27EA8">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48</w:t>
            </w:r>
          </w:p>
        </w:tc>
      </w:tr>
    </w:tbl>
    <w:p w14:paraId="5DCD28E5" w14:textId="77777777" w:rsidR="000619AD" w:rsidRPr="004F05AB" w:rsidRDefault="000619AD" w:rsidP="000619AD"/>
    <w:p w14:paraId="22A6BDE6" w14:textId="558402BF" w:rsidR="000619AD" w:rsidRPr="004F05AB" w:rsidRDefault="002D4967" w:rsidP="000619AD">
      <w:pPr>
        <w:jc w:val="both"/>
        <w:rPr>
          <w:rFonts w:ascii="Times New Roman" w:hAnsi="Times New Roman"/>
          <w:szCs w:val="24"/>
        </w:rPr>
      </w:pPr>
      <w:r w:rsidRPr="004F05AB">
        <w:rPr>
          <w:rFonts w:ascii="Times New Roman" w:hAnsi="Times New Roman"/>
          <w:szCs w:val="24"/>
        </w:rPr>
        <w:t>OSIĄGNIĘCIA</w:t>
      </w:r>
      <w:r w:rsidR="000619AD" w:rsidRPr="004F05AB">
        <w:rPr>
          <w:rFonts w:ascii="Times New Roman" w:hAnsi="Times New Roman"/>
          <w:szCs w:val="24"/>
        </w:rPr>
        <w:t xml:space="preserve"> </w:t>
      </w:r>
      <w:r w:rsidRPr="004F05AB">
        <w:rPr>
          <w:rFonts w:ascii="Times New Roman" w:hAnsi="Times New Roman"/>
          <w:szCs w:val="24"/>
        </w:rPr>
        <w:t>KLUBÓW PIŁKARSKICH</w:t>
      </w:r>
    </w:p>
    <w:p w14:paraId="6FF93CAA" w14:textId="03A75684" w:rsidR="00CB5656" w:rsidRDefault="000619AD" w:rsidP="002D4967">
      <w:pPr>
        <w:jc w:val="both"/>
        <w:rPr>
          <w:rFonts w:ascii="Times New Roman" w:hAnsi="Times New Roman"/>
          <w:szCs w:val="24"/>
        </w:rPr>
      </w:pPr>
      <w:r w:rsidRPr="004F05AB">
        <w:rPr>
          <w:rFonts w:ascii="Times New Roman" w:hAnsi="Times New Roman"/>
          <w:szCs w:val="24"/>
        </w:rPr>
        <w:t>W 2020 roku LKS Ligota uzyskał awans do A klasy</w:t>
      </w:r>
      <w:r w:rsidR="002D4967" w:rsidRPr="004F05AB">
        <w:rPr>
          <w:rFonts w:ascii="Times New Roman" w:hAnsi="Times New Roman"/>
          <w:szCs w:val="24"/>
        </w:rPr>
        <w:t>,</w:t>
      </w:r>
      <w:r w:rsidRPr="004F05AB">
        <w:rPr>
          <w:rFonts w:ascii="Times New Roman" w:hAnsi="Times New Roman"/>
          <w:szCs w:val="24"/>
        </w:rPr>
        <w:t xml:space="preserve"> a pozostałe  kluby piłkarskie utrzymały się  w swoich dotychczasowych klasach rozgrywkowych: MKRS – IV liga śląska, MRKS 2 – bielsko-tyska liga okręgowa, UKS „</w:t>
      </w:r>
      <w:proofErr w:type="spellStart"/>
      <w:r w:rsidRPr="004F05AB">
        <w:rPr>
          <w:rFonts w:ascii="Times New Roman" w:hAnsi="Times New Roman"/>
          <w:szCs w:val="24"/>
        </w:rPr>
        <w:t>Rotuz</w:t>
      </w:r>
      <w:proofErr w:type="spellEnd"/>
      <w:r w:rsidRPr="004F05AB">
        <w:rPr>
          <w:rFonts w:ascii="Times New Roman" w:hAnsi="Times New Roman"/>
          <w:szCs w:val="24"/>
        </w:rPr>
        <w:t>” Bronów</w:t>
      </w:r>
      <w:r w:rsidR="002D4967" w:rsidRPr="004F05AB">
        <w:rPr>
          <w:rFonts w:ascii="Times New Roman" w:hAnsi="Times New Roman"/>
          <w:szCs w:val="24"/>
        </w:rPr>
        <w:t xml:space="preserve"> –</w:t>
      </w:r>
      <w:r w:rsidRPr="004F05AB">
        <w:rPr>
          <w:rFonts w:ascii="Times New Roman" w:hAnsi="Times New Roman"/>
          <w:szCs w:val="24"/>
        </w:rPr>
        <w:t xml:space="preserve"> klasa A, LKS Sokół Zabrzeg</w:t>
      </w:r>
      <w:r w:rsidR="002D4967" w:rsidRPr="004F05AB">
        <w:rPr>
          <w:rFonts w:ascii="Times New Roman" w:hAnsi="Times New Roman"/>
          <w:szCs w:val="24"/>
        </w:rPr>
        <w:t xml:space="preserve"> –</w:t>
      </w:r>
      <w:r w:rsidRPr="004F05AB">
        <w:rPr>
          <w:rFonts w:ascii="Times New Roman" w:hAnsi="Times New Roman"/>
          <w:szCs w:val="24"/>
        </w:rPr>
        <w:t xml:space="preserve"> klasa B. Nadmienić należy, że kluby UMKS </w:t>
      </w:r>
      <w:r w:rsidR="002D4967" w:rsidRPr="004F05AB">
        <w:rPr>
          <w:rFonts w:ascii="Times New Roman" w:hAnsi="Times New Roman"/>
          <w:szCs w:val="24"/>
        </w:rPr>
        <w:t>„Trójka”</w:t>
      </w:r>
      <w:r w:rsidRPr="004F05AB">
        <w:rPr>
          <w:rFonts w:ascii="Times New Roman" w:hAnsi="Times New Roman"/>
          <w:szCs w:val="24"/>
        </w:rPr>
        <w:t>, LKS Ligota, Sokół Zabrzeg</w:t>
      </w:r>
      <w:r w:rsidR="002D4967" w:rsidRPr="004F05AB">
        <w:rPr>
          <w:rFonts w:ascii="Times New Roman" w:hAnsi="Times New Roman"/>
          <w:szCs w:val="24"/>
        </w:rPr>
        <w:t xml:space="preserve"> i</w:t>
      </w:r>
      <w:r w:rsidRPr="004F05AB">
        <w:rPr>
          <w:rFonts w:ascii="Times New Roman" w:hAnsi="Times New Roman"/>
          <w:szCs w:val="24"/>
        </w:rPr>
        <w:t xml:space="preserve"> </w:t>
      </w:r>
      <w:proofErr w:type="spellStart"/>
      <w:r w:rsidRPr="004F05AB">
        <w:rPr>
          <w:rFonts w:ascii="Times New Roman" w:hAnsi="Times New Roman"/>
          <w:szCs w:val="24"/>
        </w:rPr>
        <w:t>Rotuz</w:t>
      </w:r>
      <w:proofErr w:type="spellEnd"/>
      <w:r w:rsidRPr="004F05AB">
        <w:rPr>
          <w:rFonts w:ascii="Times New Roman" w:hAnsi="Times New Roman"/>
          <w:szCs w:val="24"/>
        </w:rPr>
        <w:t xml:space="preserve"> Bronów prowadzą szkolenie dzieci i młodzieży na obiektach administrowanych przez Miejski Ośrodek Sportu i Rekreacji w Czechowicach-Dziedzicach.</w:t>
      </w:r>
    </w:p>
    <w:p w14:paraId="6E5B6499" w14:textId="77777777" w:rsidR="00D07FEA" w:rsidRPr="004F05AB" w:rsidRDefault="00D07FEA" w:rsidP="002D4967">
      <w:pPr>
        <w:jc w:val="both"/>
        <w:rPr>
          <w:rFonts w:ascii="Times New Roman" w:hAnsi="Times New Roman"/>
          <w:szCs w:val="24"/>
        </w:rPr>
      </w:pPr>
    </w:p>
    <w:p w14:paraId="678294A1" w14:textId="6567DF5B" w:rsidR="003B0084" w:rsidRPr="004F05AB" w:rsidRDefault="00CB5656" w:rsidP="003B0084">
      <w:pPr>
        <w:pStyle w:val="Nagwek2"/>
        <w:spacing w:line="360" w:lineRule="auto"/>
      </w:pPr>
      <w:bookmarkStart w:id="161" w:name="_Toc73356263"/>
      <w:r w:rsidRPr="004F05AB">
        <w:lastRenderedPageBreak/>
        <w:t>Rozwój gospodarczy</w:t>
      </w:r>
      <w:r w:rsidR="00616B9E" w:rsidRPr="004F05AB">
        <w:t>.</w:t>
      </w:r>
      <w:bookmarkEnd w:id="161"/>
    </w:p>
    <w:p w14:paraId="599A341A" w14:textId="3DF69641" w:rsidR="00E960DB" w:rsidRPr="004F05AB" w:rsidRDefault="00E960DB" w:rsidP="002D4967">
      <w:pPr>
        <w:spacing w:line="240" w:lineRule="auto"/>
        <w:jc w:val="both"/>
        <w:rPr>
          <w:rFonts w:ascii="Times New Roman" w:hAnsi="Times New Roman" w:cs="Times New Roman"/>
          <w:szCs w:val="24"/>
        </w:rPr>
      </w:pPr>
      <w:r w:rsidRPr="004F05AB">
        <w:rPr>
          <w:rFonts w:ascii="Times New Roman" w:hAnsi="Times New Roman" w:cs="Times New Roman"/>
          <w:szCs w:val="24"/>
        </w:rPr>
        <w:t xml:space="preserve">Gmina Czechowice-Dziedzice </w:t>
      </w:r>
      <w:r w:rsidR="001836B8" w:rsidRPr="004F05AB">
        <w:rPr>
          <w:rFonts w:ascii="Times New Roman" w:hAnsi="Times New Roman" w:cs="Times New Roman"/>
          <w:szCs w:val="24"/>
        </w:rPr>
        <w:t>było i jest</w:t>
      </w:r>
      <w:r w:rsidRPr="004F05AB">
        <w:rPr>
          <w:rFonts w:ascii="Times New Roman" w:hAnsi="Times New Roman" w:cs="Times New Roman"/>
          <w:szCs w:val="24"/>
        </w:rPr>
        <w:t xml:space="preserve"> ośrodkiem o zróżnicowanej gospodarce.</w:t>
      </w:r>
      <w:r w:rsidR="001836B8" w:rsidRPr="004F05AB">
        <w:rPr>
          <w:rFonts w:ascii="Times New Roman" w:hAnsi="Times New Roman" w:cs="Times New Roman"/>
          <w:szCs w:val="24"/>
        </w:rPr>
        <w:t xml:space="preserve"> W 2020 r.</w:t>
      </w:r>
      <w:r w:rsidRPr="004F05AB">
        <w:rPr>
          <w:rFonts w:ascii="Times New Roman" w:hAnsi="Times New Roman" w:cs="Times New Roman"/>
          <w:szCs w:val="24"/>
        </w:rPr>
        <w:t xml:space="preserve"> </w:t>
      </w:r>
      <w:r w:rsidR="001836B8" w:rsidRPr="004F05AB">
        <w:rPr>
          <w:rFonts w:ascii="Times New Roman" w:hAnsi="Times New Roman" w:cs="Times New Roman"/>
          <w:szCs w:val="24"/>
        </w:rPr>
        <w:t>m</w:t>
      </w:r>
      <w:r w:rsidRPr="004F05AB">
        <w:rPr>
          <w:rFonts w:ascii="Times New Roman" w:hAnsi="Times New Roman" w:cs="Times New Roman"/>
          <w:szCs w:val="24"/>
        </w:rPr>
        <w:t xml:space="preserve">iasto </w:t>
      </w:r>
      <w:r w:rsidR="001836B8" w:rsidRPr="004F05AB">
        <w:rPr>
          <w:rFonts w:ascii="Times New Roman" w:hAnsi="Times New Roman" w:cs="Times New Roman"/>
          <w:szCs w:val="24"/>
        </w:rPr>
        <w:t>było</w:t>
      </w:r>
      <w:r w:rsidRPr="004F05AB">
        <w:rPr>
          <w:rFonts w:ascii="Times New Roman" w:hAnsi="Times New Roman" w:cs="Times New Roman"/>
          <w:szCs w:val="24"/>
        </w:rPr>
        <w:t xml:space="preserve"> siedzibą kopalni węgla kamiennego oraz licznych przedsiębiorstw reprezentujących między innymi sektory: samochodowy, elektroenergetyczny, metalurgii miedzi, kabli i przewodów, wyrobów elektrotechnicznych, organiczny, ceramiki budowlanej, betonów, tartaczny, zapałczany, odzieży i bielizny osobistej, mięsny i piekarniczy. Do największych działających tu zakładów pracy należ</w:t>
      </w:r>
      <w:r w:rsidR="001836B8" w:rsidRPr="004F05AB">
        <w:rPr>
          <w:rFonts w:ascii="Times New Roman" w:hAnsi="Times New Roman" w:cs="Times New Roman"/>
          <w:szCs w:val="24"/>
        </w:rPr>
        <w:t>ały</w:t>
      </w:r>
      <w:r w:rsidRPr="004F05AB">
        <w:rPr>
          <w:rFonts w:ascii="Times New Roman" w:hAnsi="Times New Roman" w:cs="Times New Roman"/>
          <w:szCs w:val="24"/>
        </w:rPr>
        <w:t xml:space="preserve">: PG Silesia, Valeo </w:t>
      </w:r>
      <w:proofErr w:type="spellStart"/>
      <w:r w:rsidRPr="004F05AB">
        <w:rPr>
          <w:rFonts w:ascii="Times New Roman" w:hAnsi="Times New Roman" w:cs="Times New Roman"/>
          <w:szCs w:val="24"/>
        </w:rPr>
        <w:t>Electric</w:t>
      </w:r>
      <w:proofErr w:type="spellEnd"/>
      <w:r w:rsidRPr="004F05AB">
        <w:rPr>
          <w:rFonts w:ascii="Times New Roman" w:hAnsi="Times New Roman" w:cs="Times New Roman"/>
          <w:szCs w:val="24"/>
        </w:rPr>
        <w:t xml:space="preserve"> and </w:t>
      </w:r>
      <w:proofErr w:type="spellStart"/>
      <w:r w:rsidRPr="004F05AB">
        <w:rPr>
          <w:rFonts w:ascii="Times New Roman" w:hAnsi="Times New Roman" w:cs="Times New Roman"/>
          <w:szCs w:val="24"/>
        </w:rPr>
        <w:t>Electronic</w:t>
      </w:r>
      <w:proofErr w:type="spellEnd"/>
      <w:r w:rsidRPr="004F05AB">
        <w:rPr>
          <w:rFonts w:ascii="Times New Roman" w:hAnsi="Times New Roman" w:cs="Times New Roman"/>
          <w:szCs w:val="24"/>
        </w:rPr>
        <w:t xml:space="preserve"> Systems Sp. z o.o., PKP Cargo S</w:t>
      </w:r>
      <w:r w:rsidR="001836B8" w:rsidRPr="004F05AB">
        <w:rPr>
          <w:rFonts w:ascii="Times New Roman" w:hAnsi="Times New Roman" w:cs="Times New Roman"/>
          <w:szCs w:val="24"/>
        </w:rPr>
        <w:t>.</w:t>
      </w:r>
      <w:r w:rsidRPr="004F05AB">
        <w:rPr>
          <w:rFonts w:ascii="Times New Roman" w:hAnsi="Times New Roman" w:cs="Times New Roman"/>
          <w:szCs w:val="24"/>
        </w:rPr>
        <w:t>A</w:t>
      </w:r>
      <w:r w:rsidR="001836B8" w:rsidRPr="004F05AB">
        <w:rPr>
          <w:rFonts w:ascii="Times New Roman" w:hAnsi="Times New Roman" w:cs="Times New Roman"/>
          <w:szCs w:val="24"/>
        </w:rPr>
        <w:t>.</w:t>
      </w:r>
      <w:r w:rsidRPr="004F05AB">
        <w:rPr>
          <w:rFonts w:ascii="Times New Roman" w:hAnsi="Times New Roman" w:cs="Times New Roman"/>
          <w:szCs w:val="24"/>
        </w:rPr>
        <w:t xml:space="preserve"> Zakład Taboru, Walcownia Metali Dziedzice S</w:t>
      </w:r>
      <w:r w:rsidR="001836B8" w:rsidRPr="004F05AB">
        <w:rPr>
          <w:rFonts w:ascii="Times New Roman" w:hAnsi="Times New Roman" w:cs="Times New Roman"/>
          <w:szCs w:val="24"/>
        </w:rPr>
        <w:t>.</w:t>
      </w:r>
      <w:r w:rsidRPr="004F05AB">
        <w:rPr>
          <w:rFonts w:ascii="Times New Roman" w:hAnsi="Times New Roman" w:cs="Times New Roman"/>
          <w:szCs w:val="24"/>
        </w:rPr>
        <w:t>A</w:t>
      </w:r>
      <w:r w:rsidR="001836B8" w:rsidRPr="004F05AB">
        <w:rPr>
          <w:rFonts w:ascii="Times New Roman" w:hAnsi="Times New Roman" w:cs="Times New Roman"/>
          <w:szCs w:val="24"/>
        </w:rPr>
        <w:t>.</w:t>
      </w:r>
      <w:r w:rsidRPr="004F05AB">
        <w:rPr>
          <w:rFonts w:ascii="Times New Roman" w:hAnsi="Times New Roman" w:cs="Times New Roman"/>
          <w:szCs w:val="24"/>
        </w:rPr>
        <w:t>, Lotos Terminale S</w:t>
      </w:r>
      <w:r w:rsidR="001836B8" w:rsidRPr="004F05AB">
        <w:rPr>
          <w:rFonts w:ascii="Times New Roman" w:hAnsi="Times New Roman" w:cs="Times New Roman"/>
          <w:szCs w:val="24"/>
        </w:rPr>
        <w:t>.</w:t>
      </w:r>
      <w:r w:rsidRPr="004F05AB">
        <w:rPr>
          <w:rFonts w:ascii="Times New Roman" w:hAnsi="Times New Roman" w:cs="Times New Roman"/>
          <w:szCs w:val="24"/>
        </w:rPr>
        <w:t>A</w:t>
      </w:r>
      <w:r w:rsidR="001836B8" w:rsidRPr="004F05AB">
        <w:rPr>
          <w:rFonts w:ascii="Times New Roman" w:hAnsi="Times New Roman" w:cs="Times New Roman"/>
          <w:szCs w:val="24"/>
        </w:rPr>
        <w:t>.</w:t>
      </w:r>
      <w:r w:rsidRPr="004F05AB">
        <w:rPr>
          <w:rFonts w:ascii="Times New Roman" w:hAnsi="Times New Roman" w:cs="Times New Roman"/>
          <w:szCs w:val="24"/>
        </w:rPr>
        <w:t xml:space="preserve"> oraz ZF </w:t>
      </w:r>
      <w:proofErr w:type="spellStart"/>
      <w:r w:rsidRPr="004F05AB">
        <w:rPr>
          <w:rFonts w:ascii="Times New Roman" w:hAnsi="Times New Roman" w:cs="Times New Roman"/>
          <w:szCs w:val="24"/>
        </w:rPr>
        <w:t>Steering</w:t>
      </w:r>
      <w:proofErr w:type="spellEnd"/>
      <w:r w:rsidRPr="004F05AB">
        <w:rPr>
          <w:rFonts w:ascii="Times New Roman" w:hAnsi="Times New Roman" w:cs="Times New Roman"/>
          <w:szCs w:val="24"/>
        </w:rPr>
        <w:t xml:space="preserve"> Systems Poland Sp. z o.o. Wartym odnotowania faktem jest działalność przedsiębiorstwa sektora kosmicznego, którym jest Śląskie Centrum Naukowo-Technologiczne Przemysłu Lotniczego Sp. z o.o. Ponadto działa tutaj spółdzielnia socjalna </w:t>
      </w:r>
      <w:proofErr w:type="spellStart"/>
      <w:r w:rsidRPr="004F05AB">
        <w:rPr>
          <w:rFonts w:ascii="Times New Roman" w:hAnsi="Times New Roman" w:cs="Times New Roman"/>
          <w:szCs w:val="24"/>
        </w:rPr>
        <w:t>Czecho</w:t>
      </w:r>
      <w:proofErr w:type="spellEnd"/>
      <w:r w:rsidRPr="004F05AB">
        <w:rPr>
          <w:rFonts w:ascii="Times New Roman" w:hAnsi="Times New Roman" w:cs="Times New Roman"/>
          <w:szCs w:val="24"/>
        </w:rPr>
        <w:t xml:space="preserve">-Best, będąca wspólnym przedsięwzięciem gmin Czechowice-Dziedzice </w:t>
      </w:r>
      <w:r w:rsidR="001836B8" w:rsidRPr="004F05AB">
        <w:rPr>
          <w:rFonts w:ascii="Times New Roman" w:hAnsi="Times New Roman" w:cs="Times New Roman"/>
          <w:szCs w:val="24"/>
        </w:rPr>
        <w:t xml:space="preserve">             </w:t>
      </w:r>
      <w:r w:rsidRPr="004F05AB">
        <w:rPr>
          <w:rFonts w:ascii="Times New Roman" w:hAnsi="Times New Roman" w:cs="Times New Roman"/>
          <w:szCs w:val="24"/>
        </w:rPr>
        <w:t>i Bestwina, a zarazem pierwszym tego typu podmiotem działającym w województwie śląskim.</w:t>
      </w:r>
    </w:p>
    <w:p w14:paraId="3536D15B" w14:textId="2547F959" w:rsidR="00AC6BDC" w:rsidRPr="004F05AB" w:rsidRDefault="00E960DB" w:rsidP="003B0084">
      <w:pPr>
        <w:spacing w:line="240" w:lineRule="auto"/>
        <w:jc w:val="both"/>
        <w:rPr>
          <w:rFonts w:ascii="Times New Roman" w:hAnsi="Times New Roman" w:cs="Times New Roman"/>
          <w:szCs w:val="24"/>
        </w:rPr>
      </w:pPr>
      <w:r w:rsidRPr="004F05AB">
        <w:rPr>
          <w:rFonts w:ascii="Times New Roman" w:hAnsi="Times New Roman" w:cs="Times New Roman"/>
          <w:szCs w:val="24"/>
        </w:rPr>
        <w:t>W gminie rozwija</w:t>
      </w:r>
      <w:r w:rsidR="001836B8" w:rsidRPr="004F05AB">
        <w:rPr>
          <w:rFonts w:ascii="Times New Roman" w:hAnsi="Times New Roman" w:cs="Times New Roman"/>
          <w:szCs w:val="24"/>
        </w:rPr>
        <w:t>ły</w:t>
      </w:r>
      <w:r w:rsidRPr="004F05AB">
        <w:rPr>
          <w:rFonts w:ascii="Times New Roman" w:hAnsi="Times New Roman" w:cs="Times New Roman"/>
          <w:szCs w:val="24"/>
        </w:rPr>
        <w:t xml:space="preserve"> się usługi oraz handel, czego wyrazem jest obecność licznych hurtowni branżowych, hipermarketu, targowiska miejskiego, supermarketów i sklepów detalicznych,                  w tym specjalistycznych oraz prowadzących sprzedaż przez Internet. Ponadto – głównie                          w sołectwach Bronów, Ligota i Zabrzeg – prowadzona jest działalność rolnicza.</w:t>
      </w:r>
      <w:r w:rsidR="000767B2">
        <w:rPr>
          <w:rFonts w:ascii="Times New Roman" w:hAnsi="Times New Roman" w:cs="Times New Roman"/>
          <w:szCs w:val="24"/>
        </w:rPr>
        <w:t xml:space="preserve"> </w:t>
      </w:r>
      <w:r w:rsidR="00C1354A">
        <w:rPr>
          <w:rFonts w:ascii="Times New Roman" w:hAnsi="Times New Roman" w:cs="Times New Roman"/>
          <w:szCs w:val="24"/>
        </w:rPr>
        <w:t>Gmina zajmuje powierzchnię 66,48 km</w:t>
      </w:r>
      <w:r w:rsidR="00C1354A">
        <w:rPr>
          <w:rFonts w:ascii="Times New Roman" w:hAnsi="Times New Roman" w:cs="Times New Roman"/>
          <w:szCs w:val="24"/>
          <w:vertAlign w:val="superscript"/>
        </w:rPr>
        <w:t xml:space="preserve">2, </w:t>
      </w:r>
      <w:r w:rsidR="00C1354A" w:rsidRPr="00C1354A">
        <w:rPr>
          <w:rFonts w:ascii="Times New Roman" w:hAnsi="Times New Roman" w:cs="Times New Roman"/>
          <w:szCs w:val="24"/>
        </w:rPr>
        <w:t>z czego 56,4 %</w:t>
      </w:r>
      <w:r w:rsidR="00C1354A">
        <w:rPr>
          <w:rFonts w:ascii="Times New Roman" w:hAnsi="Times New Roman" w:cs="Times New Roman"/>
          <w:szCs w:val="24"/>
        </w:rPr>
        <w:t xml:space="preserve"> s</w:t>
      </w:r>
      <w:r w:rsidR="00C1354A" w:rsidRPr="00C1354A">
        <w:rPr>
          <w:rFonts w:ascii="Times New Roman" w:hAnsi="Times New Roman" w:cs="Times New Roman"/>
          <w:szCs w:val="24"/>
        </w:rPr>
        <w:t>ta</w:t>
      </w:r>
      <w:r w:rsidR="00C1354A">
        <w:rPr>
          <w:rFonts w:ascii="Times New Roman" w:hAnsi="Times New Roman" w:cs="Times New Roman"/>
          <w:szCs w:val="24"/>
        </w:rPr>
        <w:t>nowi</w:t>
      </w:r>
      <w:r w:rsidR="00C1354A" w:rsidRPr="00C1354A">
        <w:rPr>
          <w:rFonts w:ascii="Times New Roman" w:hAnsi="Times New Roman" w:cs="Times New Roman"/>
          <w:szCs w:val="24"/>
        </w:rPr>
        <w:t>ą</w:t>
      </w:r>
      <w:r w:rsidR="00C1354A">
        <w:rPr>
          <w:rFonts w:ascii="Times New Roman" w:hAnsi="Times New Roman" w:cs="Times New Roman"/>
          <w:szCs w:val="24"/>
          <w:vertAlign w:val="superscript"/>
        </w:rPr>
        <w:t xml:space="preserve"> </w:t>
      </w:r>
      <w:r w:rsidR="00C1354A">
        <w:rPr>
          <w:rFonts w:ascii="Times New Roman" w:hAnsi="Times New Roman" w:cs="Times New Roman"/>
          <w:szCs w:val="24"/>
        </w:rPr>
        <w:t>użytki rolne, a z tego około 58,2% to grunty orne. Gleby gminy można zaliczyć do trzech kompleksów przydatności rolniczej: pszenny dobry, zboż</w:t>
      </w:r>
      <w:r w:rsidR="00813091">
        <w:rPr>
          <w:rFonts w:ascii="Times New Roman" w:hAnsi="Times New Roman" w:cs="Times New Roman"/>
          <w:szCs w:val="24"/>
        </w:rPr>
        <w:t>owo-pastewny dobry</w:t>
      </w:r>
      <w:r w:rsidR="00C1354A">
        <w:rPr>
          <w:rFonts w:ascii="Times New Roman" w:hAnsi="Times New Roman" w:cs="Times New Roman"/>
          <w:szCs w:val="24"/>
        </w:rPr>
        <w:t xml:space="preserve"> i użytki zielone średnie</w:t>
      </w:r>
      <w:r w:rsidR="00813091">
        <w:rPr>
          <w:rFonts w:ascii="Times New Roman" w:hAnsi="Times New Roman" w:cs="Times New Roman"/>
          <w:szCs w:val="24"/>
        </w:rPr>
        <w:t xml:space="preserve">. </w:t>
      </w:r>
      <w:r w:rsidR="00AC6BDC">
        <w:rPr>
          <w:rFonts w:ascii="Times New Roman" w:hAnsi="Times New Roman" w:cs="Times New Roman"/>
          <w:szCs w:val="24"/>
        </w:rPr>
        <w:t>Wg Spisu Rolnego przeprowadzonego w 2010 roku (ostatni był w 2020 roku, ale G</w:t>
      </w:r>
      <w:r w:rsidR="005C7ACE">
        <w:rPr>
          <w:rFonts w:ascii="Times New Roman" w:hAnsi="Times New Roman" w:cs="Times New Roman"/>
          <w:szCs w:val="24"/>
        </w:rPr>
        <w:t xml:space="preserve">łówny </w:t>
      </w:r>
      <w:r w:rsidR="00AC6BDC">
        <w:rPr>
          <w:rFonts w:ascii="Times New Roman" w:hAnsi="Times New Roman" w:cs="Times New Roman"/>
          <w:szCs w:val="24"/>
        </w:rPr>
        <w:t>U</w:t>
      </w:r>
      <w:r w:rsidR="005C7ACE">
        <w:rPr>
          <w:rFonts w:ascii="Times New Roman" w:hAnsi="Times New Roman" w:cs="Times New Roman"/>
          <w:szCs w:val="24"/>
        </w:rPr>
        <w:t xml:space="preserve">rząd </w:t>
      </w:r>
      <w:r w:rsidR="00AC6BDC">
        <w:rPr>
          <w:rFonts w:ascii="Times New Roman" w:hAnsi="Times New Roman" w:cs="Times New Roman"/>
          <w:szCs w:val="24"/>
        </w:rPr>
        <w:t>S</w:t>
      </w:r>
      <w:r w:rsidR="005C7ACE">
        <w:rPr>
          <w:rFonts w:ascii="Times New Roman" w:hAnsi="Times New Roman" w:cs="Times New Roman"/>
          <w:szCs w:val="24"/>
        </w:rPr>
        <w:t xml:space="preserve">tatystyczny </w:t>
      </w:r>
      <w:r w:rsidR="00AC6BDC">
        <w:rPr>
          <w:rFonts w:ascii="Times New Roman" w:hAnsi="Times New Roman" w:cs="Times New Roman"/>
          <w:szCs w:val="24"/>
        </w:rPr>
        <w:t xml:space="preserve"> d</w:t>
      </w:r>
      <w:r w:rsidR="005C7ACE">
        <w:rPr>
          <w:rFonts w:ascii="Times New Roman" w:hAnsi="Times New Roman" w:cs="Times New Roman"/>
          <w:szCs w:val="24"/>
        </w:rPr>
        <w:t>o</w:t>
      </w:r>
      <w:r w:rsidR="00AC6BDC">
        <w:rPr>
          <w:rFonts w:ascii="Times New Roman" w:hAnsi="Times New Roman" w:cs="Times New Roman"/>
          <w:szCs w:val="24"/>
        </w:rPr>
        <w:t>tąd nie opublikował pełnych danych) na terenie Gminy zarejestrowanych było 667 gospodarstw rolnych. Zwierząt na terenie Gminy (na koniec 2020 roku) hodowanych było: 2384 sztuk bydła</w:t>
      </w:r>
      <w:r w:rsidR="00813091">
        <w:rPr>
          <w:rFonts w:ascii="Times New Roman" w:hAnsi="Times New Roman" w:cs="Times New Roman"/>
          <w:szCs w:val="24"/>
        </w:rPr>
        <w:t>, 28 sztuk</w:t>
      </w:r>
      <w:r w:rsidR="00AC6BDC">
        <w:rPr>
          <w:rFonts w:ascii="Times New Roman" w:hAnsi="Times New Roman" w:cs="Times New Roman"/>
          <w:szCs w:val="24"/>
        </w:rPr>
        <w:t xml:space="preserve"> owiec, 17 sztuk kóz i 5391 sztuk trzody chlewnej. W porównaniu do roku 2018 – w każdym </w:t>
      </w:r>
      <w:r w:rsidR="005C7ACE">
        <w:rPr>
          <w:rFonts w:ascii="Times New Roman" w:hAnsi="Times New Roman" w:cs="Times New Roman"/>
          <w:szCs w:val="24"/>
        </w:rPr>
        <w:t xml:space="preserve">rodzaju </w:t>
      </w:r>
      <w:r w:rsidR="00AC6BDC">
        <w:rPr>
          <w:rFonts w:ascii="Times New Roman" w:hAnsi="Times New Roman" w:cs="Times New Roman"/>
          <w:szCs w:val="24"/>
        </w:rPr>
        <w:t>przybyło.</w:t>
      </w:r>
      <w:r w:rsidR="00813091">
        <w:rPr>
          <w:rFonts w:ascii="Times New Roman" w:hAnsi="Times New Roman" w:cs="Times New Roman"/>
          <w:szCs w:val="24"/>
        </w:rPr>
        <w:t xml:space="preserve"> Teren naszej Gminy obejmuje swoim działaniem Ośrodek Doradztwa Rolniczego w Bielsku-Białej oraz Agencja Restrukturyzacji i Modernizacji Rolnictwa w Częstochowie</w:t>
      </w:r>
      <w:r w:rsidR="005C7ACE">
        <w:rPr>
          <w:rFonts w:ascii="Times New Roman" w:hAnsi="Times New Roman" w:cs="Times New Roman"/>
          <w:szCs w:val="24"/>
        </w:rPr>
        <w:t>, które okresowo organizują szkolenia, spotkania informacyjne, czy punkty konsultacyjne dla chętnych i zainteresowanych rolników z terenu naszej Gminy, bowiem rolnictwo nie jest zadaniem własnym gminy.</w:t>
      </w:r>
    </w:p>
    <w:p w14:paraId="6D0641C8" w14:textId="6401B595" w:rsidR="00E960DB" w:rsidRPr="004F05AB" w:rsidRDefault="00E960DB" w:rsidP="003B0084">
      <w:pPr>
        <w:spacing w:line="240" w:lineRule="auto"/>
        <w:jc w:val="both"/>
        <w:rPr>
          <w:rFonts w:ascii="Times New Roman" w:hAnsi="Times New Roman" w:cs="Times New Roman"/>
          <w:szCs w:val="24"/>
        </w:rPr>
      </w:pPr>
      <w:r w:rsidRPr="004F05AB">
        <w:rPr>
          <w:rFonts w:ascii="Times New Roman" w:hAnsi="Times New Roman" w:cs="Times New Roman"/>
          <w:szCs w:val="24"/>
        </w:rPr>
        <w:t>Według danych Głównego Urzędu Statystycznego za rok 20</w:t>
      </w:r>
      <w:r w:rsidR="00CA3B64" w:rsidRPr="004F05AB">
        <w:rPr>
          <w:rFonts w:ascii="Times New Roman" w:hAnsi="Times New Roman" w:cs="Times New Roman"/>
          <w:szCs w:val="24"/>
        </w:rPr>
        <w:t>20</w:t>
      </w:r>
      <w:r w:rsidRPr="004F05AB">
        <w:rPr>
          <w:rFonts w:ascii="Times New Roman" w:hAnsi="Times New Roman" w:cs="Times New Roman"/>
          <w:szCs w:val="24"/>
        </w:rPr>
        <w:t xml:space="preserve"> w Gminie Czechowice-Dziedzice zarejestrowanych </w:t>
      </w:r>
      <w:r w:rsidR="001836B8" w:rsidRPr="004F05AB">
        <w:rPr>
          <w:rFonts w:ascii="Times New Roman" w:hAnsi="Times New Roman" w:cs="Times New Roman"/>
          <w:szCs w:val="24"/>
        </w:rPr>
        <w:t>było</w:t>
      </w:r>
      <w:r w:rsidRPr="004F05AB">
        <w:rPr>
          <w:rFonts w:ascii="Times New Roman" w:hAnsi="Times New Roman" w:cs="Times New Roman"/>
          <w:szCs w:val="24"/>
        </w:rPr>
        <w:t xml:space="preserve"> 4</w:t>
      </w:r>
      <w:r w:rsidR="003522A7" w:rsidRPr="004F05AB">
        <w:rPr>
          <w:rFonts w:ascii="Times New Roman" w:hAnsi="Times New Roman" w:cs="Times New Roman"/>
          <w:szCs w:val="24"/>
        </w:rPr>
        <w:t>76</w:t>
      </w:r>
      <w:r w:rsidRPr="004F05AB">
        <w:rPr>
          <w:rFonts w:ascii="Times New Roman" w:hAnsi="Times New Roman" w:cs="Times New Roman"/>
          <w:szCs w:val="24"/>
        </w:rPr>
        <w:t>8 podmiotów gospodarki narodowej, w tym 3</w:t>
      </w:r>
      <w:r w:rsidR="003522A7" w:rsidRPr="004F05AB">
        <w:rPr>
          <w:rFonts w:ascii="Times New Roman" w:hAnsi="Times New Roman" w:cs="Times New Roman"/>
          <w:szCs w:val="24"/>
        </w:rPr>
        <w:t>450</w:t>
      </w:r>
      <w:r w:rsidRPr="004F05AB">
        <w:rPr>
          <w:rFonts w:ascii="Times New Roman" w:hAnsi="Times New Roman" w:cs="Times New Roman"/>
          <w:szCs w:val="24"/>
        </w:rPr>
        <w:t xml:space="preserve"> osób fizycznych prowadzących działalność gospodarczą oraz 1</w:t>
      </w:r>
      <w:r w:rsidR="003522A7" w:rsidRPr="004F05AB">
        <w:rPr>
          <w:rFonts w:ascii="Times New Roman" w:hAnsi="Times New Roman" w:cs="Times New Roman"/>
          <w:szCs w:val="24"/>
        </w:rPr>
        <w:t>3</w:t>
      </w:r>
      <w:r w:rsidR="009D6383" w:rsidRPr="004F05AB">
        <w:rPr>
          <w:rFonts w:ascii="Times New Roman" w:hAnsi="Times New Roman" w:cs="Times New Roman"/>
          <w:szCs w:val="24"/>
        </w:rPr>
        <w:t>18</w:t>
      </w:r>
      <w:r w:rsidRPr="004F05AB">
        <w:rPr>
          <w:rFonts w:ascii="Times New Roman" w:hAnsi="Times New Roman" w:cs="Times New Roman"/>
          <w:szCs w:val="24"/>
        </w:rPr>
        <w:t xml:space="preserve"> os</w:t>
      </w:r>
      <w:r w:rsidR="009D6383" w:rsidRPr="004F05AB">
        <w:rPr>
          <w:rFonts w:ascii="Times New Roman" w:hAnsi="Times New Roman" w:cs="Times New Roman"/>
          <w:szCs w:val="24"/>
        </w:rPr>
        <w:t>ób</w:t>
      </w:r>
      <w:r w:rsidRPr="004F05AB">
        <w:rPr>
          <w:rFonts w:ascii="Times New Roman" w:hAnsi="Times New Roman" w:cs="Times New Roman"/>
          <w:szCs w:val="24"/>
        </w:rPr>
        <w:t xml:space="preserve"> praw</w:t>
      </w:r>
      <w:r w:rsidR="009D6383" w:rsidRPr="004F05AB">
        <w:rPr>
          <w:rFonts w:ascii="Times New Roman" w:hAnsi="Times New Roman" w:cs="Times New Roman"/>
          <w:szCs w:val="24"/>
        </w:rPr>
        <w:t>nych</w:t>
      </w:r>
      <w:r w:rsidRPr="004F05AB">
        <w:rPr>
          <w:rFonts w:ascii="Times New Roman" w:hAnsi="Times New Roman" w:cs="Times New Roman"/>
          <w:szCs w:val="24"/>
        </w:rPr>
        <w:t xml:space="preserve"> i jednost</w:t>
      </w:r>
      <w:r w:rsidR="009D6383" w:rsidRPr="004F05AB">
        <w:rPr>
          <w:rFonts w:ascii="Times New Roman" w:hAnsi="Times New Roman" w:cs="Times New Roman"/>
          <w:szCs w:val="24"/>
        </w:rPr>
        <w:t>e</w:t>
      </w:r>
      <w:r w:rsidRPr="004F05AB">
        <w:rPr>
          <w:rFonts w:ascii="Times New Roman" w:hAnsi="Times New Roman" w:cs="Times New Roman"/>
          <w:szCs w:val="24"/>
        </w:rPr>
        <w:t>k organizacyjn</w:t>
      </w:r>
      <w:r w:rsidR="0009409F" w:rsidRPr="004F05AB">
        <w:rPr>
          <w:rFonts w:ascii="Times New Roman" w:hAnsi="Times New Roman" w:cs="Times New Roman"/>
          <w:szCs w:val="24"/>
        </w:rPr>
        <w:t>ych</w:t>
      </w:r>
      <w:r w:rsidRPr="004F05AB">
        <w:rPr>
          <w:rFonts w:ascii="Times New Roman" w:hAnsi="Times New Roman" w:cs="Times New Roman"/>
          <w:szCs w:val="24"/>
        </w:rPr>
        <w:t xml:space="preserve"> niemając</w:t>
      </w:r>
      <w:r w:rsidR="0009409F" w:rsidRPr="004F05AB">
        <w:rPr>
          <w:rFonts w:ascii="Times New Roman" w:hAnsi="Times New Roman" w:cs="Times New Roman"/>
          <w:szCs w:val="24"/>
        </w:rPr>
        <w:t>ych</w:t>
      </w:r>
      <w:r w:rsidRPr="004F05AB">
        <w:rPr>
          <w:rFonts w:ascii="Times New Roman" w:hAnsi="Times New Roman" w:cs="Times New Roman"/>
          <w:szCs w:val="24"/>
        </w:rPr>
        <w:t xml:space="preserve"> osobowości prawnej. Najwięcej podmiotów gospodarczych prowadzi działalność w branżach takich, jak handel hurtowy i detaliczny, budownictwo, przetwórstwo przemysłowe, działalność profesjonalna, naukowa i techniczna (w tym działalność prawnicza, rachunkowo-księgowa i doradztwo podatkowe oraz działalność w zakresie architektury i inżynierii – badania i analizy techniczne)</w:t>
      </w:r>
      <w:r w:rsidR="00231419" w:rsidRPr="004F05AB">
        <w:rPr>
          <w:rFonts w:ascii="Times New Roman" w:hAnsi="Times New Roman" w:cs="Times New Roman"/>
          <w:szCs w:val="24"/>
        </w:rPr>
        <w:t>, transport i</w:t>
      </w:r>
      <w:r w:rsidR="005E75E7" w:rsidRPr="004F05AB">
        <w:rPr>
          <w:rFonts w:ascii="Times New Roman" w:hAnsi="Times New Roman" w:cs="Times New Roman"/>
          <w:szCs w:val="24"/>
        </w:rPr>
        <w:t xml:space="preserve"> gospodarka magazynowa</w:t>
      </w:r>
      <w:r w:rsidRPr="004F05AB">
        <w:rPr>
          <w:rFonts w:ascii="Times New Roman" w:hAnsi="Times New Roman" w:cs="Times New Roman"/>
          <w:szCs w:val="24"/>
        </w:rPr>
        <w:t xml:space="preserve"> oraz działalność związana z obsługą rynku nieruchomości.</w:t>
      </w:r>
    </w:p>
    <w:p w14:paraId="24168467" w14:textId="65F1C334" w:rsidR="00E960DB" w:rsidRPr="004F05AB" w:rsidRDefault="00E960DB" w:rsidP="00E960DB">
      <w:pPr>
        <w:jc w:val="both"/>
        <w:rPr>
          <w:rFonts w:ascii="Times New Roman" w:hAnsi="Times New Roman" w:cs="Times New Roman"/>
          <w:szCs w:val="24"/>
        </w:rPr>
      </w:pPr>
      <w:r w:rsidRPr="004F05AB">
        <w:rPr>
          <w:rFonts w:ascii="Times New Roman" w:hAnsi="Times New Roman" w:cs="Times New Roman"/>
          <w:szCs w:val="24"/>
        </w:rPr>
        <w:t>Liczba podmiotów w ostatnich latach rośnie, co obrazują dane zawarte w poniższej tabeli.</w:t>
      </w:r>
    </w:p>
    <w:tbl>
      <w:tblPr>
        <w:tblStyle w:val="Tabela-Siatka"/>
        <w:tblW w:w="0" w:type="auto"/>
        <w:jc w:val="center"/>
        <w:tblLook w:val="04A0" w:firstRow="1" w:lastRow="0" w:firstColumn="1" w:lastColumn="0" w:noHBand="0" w:noVBand="1"/>
      </w:tblPr>
      <w:tblGrid>
        <w:gridCol w:w="4508"/>
        <w:gridCol w:w="988"/>
        <w:gridCol w:w="988"/>
        <w:gridCol w:w="988"/>
        <w:gridCol w:w="988"/>
      </w:tblGrid>
      <w:tr w:rsidR="00504824" w:rsidRPr="004F05AB" w14:paraId="3DD86C82" w14:textId="77777777" w:rsidTr="00887E1D">
        <w:trPr>
          <w:jc w:val="center"/>
        </w:trPr>
        <w:tc>
          <w:tcPr>
            <w:tcW w:w="4508" w:type="dxa"/>
          </w:tcPr>
          <w:p w14:paraId="485886BC" w14:textId="77777777" w:rsidR="00623322" w:rsidRPr="004F05AB" w:rsidRDefault="00623322" w:rsidP="00887E1D">
            <w:pPr>
              <w:jc w:val="right"/>
              <w:rPr>
                <w:rFonts w:ascii="Times New Roman" w:hAnsi="Times New Roman" w:cs="Times New Roman"/>
                <w:szCs w:val="24"/>
              </w:rPr>
            </w:pPr>
            <w:r w:rsidRPr="004F05AB">
              <w:rPr>
                <w:rFonts w:ascii="Times New Roman" w:hAnsi="Times New Roman" w:cs="Times New Roman"/>
                <w:szCs w:val="24"/>
              </w:rPr>
              <w:t>Lata</w:t>
            </w:r>
          </w:p>
          <w:p w14:paraId="0735C646" w14:textId="77777777" w:rsidR="00623322" w:rsidRPr="004F05AB" w:rsidRDefault="00623322" w:rsidP="00887E1D">
            <w:pPr>
              <w:jc w:val="right"/>
              <w:rPr>
                <w:rFonts w:ascii="Times New Roman" w:hAnsi="Times New Roman" w:cs="Times New Roman"/>
                <w:szCs w:val="24"/>
              </w:rPr>
            </w:pPr>
          </w:p>
        </w:tc>
        <w:tc>
          <w:tcPr>
            <w:tcW w:w="988" w:type="dxa"/>
          </w:tcPr>
          <w:p w14:paraId="35041517"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2017</w:t>
            </w:r>
          </w:p>
        </w:tc>
        <w:tc>
          <w:tcPr>
            <w:tcW w:w="988" w:type="dxa"/>
          </w:tcPr>
          <w:p w14:paraId="78A9ECE4"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2018</w:t>
            </w:r>
          </w:p>
        </w:tc>
        <w:tc>
          <w:tcPr>
            <w:tcW w:w="988" w:type="dxa"/>
          </w:tcPr>
          <w:p w14:paraId="29F1E95B"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2019</w:t>
            </w:r>
          </w:p>
        </w:tc>
        <w:tc>
          <w:tcPr>
            <w:tcW w:w="988" w:type="dxa"/>
          </w:tcPr>
          <w:p w14:paraId="40920BB8"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2020</w:t>
            </w:r>
          </w:p>
        </w:tc>
      </w:tr>
      <w:tr w:rsidR="00504824" w:rsidRPr="004F05AB" w14:paraId="4E1871EA" w14:textId="77777777" w:rsidTr="00887E1D">
        <w:trPr>
          <w:trHeight w:val="549"/>
          <w:jc w:val="center"/>
        </w:trPr>
        <w:tc>
          <w:tcPr>
            <w:tcW w:w="4508" w:type="dxa"/>
          </w:tcPr>
          <w:p w14:paraId="32C788D3" w14:textId="77777777" w:rsidR="00623322" w:rsidRPr="004F05AB" w:rsidRDefault="00623322" w:rsidP="00887E1D">
            <w:pPr>
              <w:jc w:val="both"/>
              <w:rPr>
                <w:rFonts w:ascii="Times New Roman" w:hAnsi="Times New Roman" w:cs="Times New Roman"/>
                <w:szCs w:val="24"/>
              </w:rPr>
            </w:pPr>
            <w:r w:rsidRPr="004F05AB">
              <w:rPr>
                <w:rFonts w:ascii="Times New Roman" w:hAnsi="Times New Roman" w:cs="Times New Roman"/>
                <w:szCs w:val="24"/>
              </w:rPr>
              <w:t>Podmioty gospodarki narodowej w rejestrze REGON – ilość ogółem</w:t>
            </w:r>
          </w:p>
          <w:p w14:paraId="2BD8D913" w14:textId="77777777" w:rsidR="00623322" w:rsidRPr="004F05AB" w:rsidRDefault="00623322" w:rsidP="00887E1D">
            <w:pPr>
              <w:jc w:val="both"/>
              <w:rPr>
                <w:rFonts w:ascii="Times New Roman" w:hAnsi="Times New Roman" w:cs="Times New Roman"/>
                <w:szCs w:val="24"/>
              </w:rPr>
            </w:pPr>
          </w:p>
        </w:tc>
        <w:tc>
          <w:tcPr>
            <w:tcW w:w="988" w:type="dxa"/>
          </w:tcPr>
          <w:p w14:paraId="390C8040"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4451</w:t>
            </w:r>
          </w:p>
        </w:tc>
        <w:tc>
          <w:tcPr>
            <w:tcW w:w="988" w:type="dxa"/>
          </w:tcPr>
          <w:p w14:paraId="2FA0E2A1"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4494</w:t>
            </w:r>
          </w:p>
        </w:tc>
        <w:tc>
          <w:tcPr>
            <w:tcW w:w="988" w:type="dxa"/>
          </w:tcPr>
          <w:p w14:paraId="4A2309FD"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4598</w:t>
            </w:r>
          </w:p>
        </w:tc>
        <w:tc>
          <w:tcPr>
            <w:tcW w:w="988" w:type="dxa"/>
          </w:tcPr>
          <w:p w14:paraId="3D42FE09"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4768</w:t>
            </w:r>
          </w:p>
        </w:tc>
      </w:tr>
      <w:tr w:rsidR="00504824" w:rsidRPr="004F05AB" w14:paraId="3370E816" w14:textId="77777777" w:rsidTr="00887E1D">
        <w:trPr>
          <w:jc w:val="center"/>
        </w:trPr>
        <w:tc>
          <w:tcPr>
            <w:tcW w:w="4508" w:type="dxa"/>
          </w:tcPr>
          <w:p w14:paraId="1AD70543" w14:textId="77777777" w:rsidR="00623322" w:rsidRPr="004F05AB" w:rsidRDefault="00623322" w:rsidP="00887E1D">
            <w:pPr>
              <w:jc w:val="both"/>
              <w:rPr>
                <w:rFonts w:ascii="Times New Roman" w:hAnsi="Times New Roman" w:cs="Times New Roman"/>
                <w:szCs w:val="24"/>
              </w:rPr>
            </w:pPr>
            <w:r w:rsidRPr="004F05AB">
              <w:rPr>
                <w:rFonts w:ascii="Times New Roman" w:hAnsi="Times New Roman" w:cs="Times New Roman"/>
                <w:szCs w:val="24"/>
              </w:rPr>
              <w:t>Nowo zarejestrowane w rejestrze REGON podmioty gospodarki narodowej</w:t>
            </w:r>
          </w:p>
          <w:p w14:paraId="45F19A5B" w14:textId="77777777" w:rsidR="00623322" w:rsidRPr="004F05AB" w:rsidRDefault="00623322" w:rsidP="00887E1D">
            <w:pPr>
              <w:jc w:val="both"/>
              <w:rPr>
                <w:rFonts w:ascii="Times New Roman" w:hAnsi="Times New Roman" w:cs="Times New Roman"/>
                <w:szCs w:val="24"/>
              </w:rPr>
            </w:pPr>
          </w:p>
        </w:tc>
        <w:tc>
          <w:tcPr>
            <w:tcW w:w="988" w:type="dxa"/>
          </w:tcPr>
          <w:p w14:paraId="60BB65AE"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359</w:t>
            </w:r>
          </w:p>
        </w:tc>
        <w:tc>
          <w:tcPr>
            <w:tcW w:w="988" w:type="dxa"/>
          </w:tcPr>
          <w:p w14:paraId="1038AF23"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366</w:t>
            </w:r>
          </w:p>
        </w:tc>
        <w:tc>
          <w:tcPr>
            <w:tcW w:w="988" w:type="dxa"/>
          </w:tcPr>
          <w:p w14:paraId="69A38CE8"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346</w:t>
            </w:r>
          </w:p>
        </w:tc>
        <w:tc>
          <w:tcPr>
            <w:tcW w:w="988" w:type="dxa"/>
          </w:tcPr>
          <w:p w14:paraId="42618D27"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324</w:t>
            </w:r>
          </w:p>
        </w:tc>
      </w:tr>
      <w:tr w:rsidR="00504824" w:rsidRPr="004F05AB" w14:paraId="4E55BA91" w14:textId="77777777" w:rsidTr="00887E1D">
        <w:trPr>
          <w:jc w:val="center"/>
        </w:trPr>
        <w:tc>
          <w:tcPr>
            <w:tcW w:w="4508" w:type="dxa"/>
          </w:tcPr>
          <w:p w14:paraId="0D846272" w14:textId="77777777" w:rsidR="00623322" w:rsidRPr="004F05AB" w:rsidRDefault="00623322" w:rsidP="00887E1D">
            <w:pPr>
              <w:jc w:val="both"/>
              <w:rPr>
                <w:rFonts w:ascii="Times New Roman" w:hAnsi="Times New Roman" w:cs="Times New Roman"/>
                <w:szCs w:val="24"/>
              </w:rPr>
            </w:pPr>
            <w:r w:rsidRPr="004F05AB">
              <w:rPr>
                <w:rFonts w:ascii="Times New Roman" w:hAnsi="Times New Roman" w:cs="Times New Roman"/>
                <w:szCs w:val="24"/>
              </w:rPr>
              <w:lastRenderedPageBreak/>
              <w:t>Liczba nowo zarejestrowanych podmiotów - osoby fizyczne prowadzące działalność gospodarczą</w:t>
            </w:r>
          </w:p>
          <w:p w14:paraId="2AC169B6" w14:textId="77777777" w:rsidR="00623322" w:rsidRPr="004F05AB" w:rsidRDefault="00623322" w:rsidP="00887E1D">
            <w:pPr>
              <w:jc w:val="both"/>
              <w:rPr>
                <w:rFonts w:ascii="Times New Roman" w:hAnsi="Times New Roman" w:cs="Times New Roman"/>
                <w:szCs w:val="24"/>
              </w:rPr>
            </w:pPr>
          </w:p>
        </w:tc>
        <w:tc>
          <w:tcPr>
            <w:tcW w:w="988" w:type="dxa"/>
          </w:tcPr>
          <w:p w14:paraId="59012ABB"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287</w:t>
            </w:r>
          </w:p>
        </w:tc>
        <w:tc>
          <w:tcPr>
            <w:tcW w:w="988" w:type="dxa"/>
          </w:tcPr>
          <w:p w14:paraId="1CD129F1"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306</w:t>
            </w:r>
          </w:p>
        </w:tc>
        <w:tc>
          <w:tcPr>
            <w:tcW w:w="988" w:type="dxa"/>
          </w:tcPr>
          <w:p w14:paraId="1F42CC82"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294</w:t>
            </w:r>
          </w:p>
        </w:tc>
        <w:tc>
          <w:tcPr>
            <w:tcW w:w="988" w:type="dxa"/>
          </w:tcPr>
          <w:p w14:paraId="60AC556A"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271</w:t>
            </w:r>
          </w:p>
        </w:tc>
      </w:tr>
      <w:tr w:rsidR="00504824" w:rsidRPr="004F05AB" w14:paraId="0EE1722E" w14:textId="77777777" w:rsidTr="00887E1D">
        <w:trPr>
          <w:jc w:val="center"/>
        </w:trPr>
        <w:tc>
          <w:tcPr>
            <w:tcW w:w="4508" w:type="dxa"/>
          </w:tcPr>
          <w:p w14:paraId="49E33E91" w14:textId="77777777" w:rsidR="00623322" w:rsidRPr="004F05AB" w:rsidRDefault="00623322" w:rsidP="00887E1D">
            <w:pPr>
              <w:jc w:val="both"/>
              <w:rPr>
                <w:rFonts w:ascii="Times New Roman" w:hAnsi="Times New Roman" w:cs="Times New Roman"/>
                <w:szCs w:val="24"/>
              </w:rPr>
            </w:pPr>
            <w:r w:rsidRPr="004F05AB">
              <w:rPr>
                <w:rFonts w:ascii="Times New Roman" w:hAnsi="Times New Roman" w:cs="Times New Roman"/>
                <w:szCs w:val="24"/>
              </w:rPr>
              <w:t>Liczba nowo zarejestrowanych podmiotów gospodarki narodowej w rejestrze REGON na 10 tys. ludności</w:t>
            </w:r>
          </w:p>
        </w:tc>
        <w:tc>
          <w:tcPr>
            <w:tcW w:w="988" w:type="dxa"/>
          </w:tcPr>
          <w:p w14:paraId="2DE41E1D"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80</w:t>
            </w:r>
          </w:p>
        </w:tc>
        <w:tc>
          <w:tcPr>
            <w:tcW w:w="988" w:type="dxa"/>
          </w:tcPr>
          <w:p w14:paraId="2364056B"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81</w:t>
            </w:r>
          </w:p>
        </w:tc>
        <w:tc>
          <w:tcPr>
            <w:tcW w:w="988" w:type="dxa"/>
          </w:tcPr>
          <w:p w14:paraId="4F30AD44"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76</w:t>
            </w:r>
          </w:p>
        </w:tc>
        <w:tc>
          <w:tcPr>
            <w:tcW w:w="988" w:type="dxa"/>
          </w:tcPr>
          <w:p w14:paraId="1973E9EA" w14:textId="77777777" w:rsidR="00623322" w:rsidRPr="004F05AB" w:rsidRDefault="00623322" w:rsidP="00887E1D">
            <w:pPr>
              <w:jc w:val="center"/>
              <w:rPr>
                <w:rFonts w:ascii="Times New Roman" w:hAnsi="Times New Roman" w:cs="Times New Roman"/>
                <w:szCs w:val="24"/>
              </w:rPr>
            </w:pPr>
            <w:r w:rsidRPr="004F05AB">
              <w:rPr>
                <w:rFonts w:ascii="Times New Roman" w:hAnsi="Times New Roman" w:cs="Times New Roman"/>
                <w:szCs w:val="24"/>
              </w:rPr>
              <w:t>71</w:t>
            </w:r>
          </w:p>
        </w:tc>
      </w:tr>
    </w:tbl>
    <w:p w14:paraId="3C730843" w14:textId="542D712B" w:rsidR="002A08DB" w:rsidRPr="004F05AB" w:rsidRDefault="00623322" w:rsidP="00D07FEA">
      <w:pPr>
        <w:ind w:left="284"/>
        <w:jc w:val="center"/>
        <w:rPr>
          <w:rFonts w:ascii="Times New Roman" w:hAnsi="Times New Roman" w:cs="Times New Roman"/>
          <w:szCs w:val="24"/>
        </w:rPr>
      </w:pPr>
      <w:r w:rsidRPr="004F05AB">
        <w:rPr>
          <w:rFonts w:ascii="Times New Roman" w:hAnsi="Times New Roman" w:cs="Times New Roman"/>
          <w:szCs w:val="24"/>
        </w:rPr>
        <w:t>Źródło danych: GUS</w:t>
      </w:r>
    </w:p>
    <w:p w14:paraId="58ACDA3B" w14:textId="5928DF39" w:rsidR="00E960DB" w:rsidRDefault="00E960DB" w:rsidP="00E960DB">
      <w:pPr>
        <w:jc w:val="both"/>
        <w:rPr>
          <w:rFonts w:ascii="Times New Roman" w:hAnsi="Times New Roman" w:cs="Times New Roman"/>
          <w:szCs w:val="24"/>
        </w:rPr>
      </w:pPr>
      <w:r w:rsidRPr="004F05AB">
        <w:rPr>
          <w:rFonts w:ascii="Times New Roman" w:hAnsi="Times New Roman" w:cs="Times New Roman"/>
          <w:szCs w:val="24"/>
        </w:rPr>
        <w:t>W odniesieniu do jednostek samorządowych o zbliżonej wielkości i strukturze, mogących pełnić funkcję referencyjną, a także na tle powiatu, województwa i kraju wskaźnik liczby nowo zarejestrowanych podmiotów gospodarki narodowej w rejestrze REGON na 10 tys. ludności kształt</w:t>
      </w:r>
      <w:r w:rsidR="001836B8" w:rsidRPr="004F05AB">
        <w:rPr>
          <w:rFonts w:ascii="Times New Roman" w:hAnsi="Times New Roman" w:cs="Times New Roman"/>
          <w:szCs w:val="24"/>
        </w:rPr>
        <w:t>ował</w:t>
      </w:r>
      <w:r w:rsidRPr="004F05AB">
        <w:rPr>
          <w:rFonts w:ascii="Times New Roman" w:hAnsi="Times New Roman" w:cs="Times New Roman"/>
          <w:szCs w:val="24"/>
        </w:rPr>
        <w:t xml:space="preserve"> się następująco:</w:t>
      </w:r>
    </w:p>
    <w:p w14:paraId="2410D985" w14:textId="77777777" w:rsidR="002A08DB" w:rsidRPr="004F05AB" w:rsidRDefault="002A08DB" w:rsidP="00E960DB">
      <w:pPr>
        <w:jc w:val="both"/>
        <w:rPr>
          <w:rFonts w:ascii="Times New Roman" w:hAnsi="Times New Roman" w:cs="Times New Roman"/>
          <w:szCs w:val="24"/>
        </w:rPr>
      </w:pPr>
    </w:p>
    <w:tbl>
      <w:tblPr>
        <w:tblStyle w:val="Tabela-Siatka"/>
        <w:tblW w:w="9080" w:type="dxa"/>
        <w:jc w:val="center"/>
        <w:tblLook w:val="04A0" w:firstRow="1" w:lastRow="0" w:firstColumn="1" w:lastColumn="0" w:noHBand="0" w:noVBand="1"/>
      </w:tblPr>
      <w:tblGrid>
        <w:gridCol w:w="2556"/>
        <w:gridCol w:w="1631"/>
        <w:gridCol w:w="1631"/>
        <w:gridCol w:w="1631"/>
        <w:gridCol w:w="1631"/>
      </w:tblGrid>
      <w:tr w:rsidR="00504824" w:rsidRPr="004F05AB" w14:paraId="4023F01B" w14:textId="77777777" w:rsidTr="00887E1D">
        <w:trPr>
          <w:jc w:val="center"/>
        </w:trPr>
        <w:tc>
          <w:tcPr>
            <w:tcW w:w="2556" w:type="dxa"/>
          </w:tcPr>
          <w:p w14:paraId="3894230A" w14:textId="77777777" w:rsidR="007228D7" w:rsidRPr="004F05AB" w:rsidRDefault="007228D7" w:rsidP="00887E1D">
            <w:pPr>
              <w:jc w:val="right"/>
              <w:rPr>
                <w:rFonts w:ascii="Times New Roman" w:hAnsi="Times New Roman" w:cs="Times New Roman"/>
                <w:szCs w:val="24"/>
              </w:rPr>
            </w:pPr>
            <w:r w:rsidRPr="004F05AB">
              <w:rPr>
                <w:rFonts w:ascii="Times New Roman" w:hAnsi="Times New Roman" w:cs="Times New Roman"/>
                <w:szCs w:val="24"/>
              </w:rPr>
              <w:t>Lata</w:t>
            </w:r>
          </w:p>
          <w:p w14:paraId="2610F919" w14:textId="77777777" w:rsidR="007228D7" w:rsidRPr="004F05AB" w:rsidRDefault="007228D7" w:rsidP="00887E1D">
            <w:pPr>
              <w:jc w:val="right"/>
              <w:rPr>
                <w:rFonts w:ascii="Times New Roman" w:hAnsi="Times New Roman" w:cs="Times New Roman"/>
                <w:szCs w:val="24"/>
              </w:rPr>
            </w:pPr>
          </w:p>
        </w:tc>
        <w:tc>
          <w:tcPr>
            <w:tcW w:w="1631" w:type="dxa"/>
          </w:tcPr>
          <w:p w14:paraId="7430EBFA"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2017</w:t>
            </w:r>
          </w:p>
        </w:tc>
        <w:tc>
          <w:tcPr>
            <w:tcW w:w="1631" w:type="dxa"/>
          </w:tcPr>
          <w:p w14:paraId="13D9C2FE"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2018</w:t>
            </w:r>
          </w:p>
        </w:tc>
        <w:tc>
          <w:tcPr>
            <w:tcW w:w="1631" w:type="dxa"/>
          </w:tcPr>
          <w:p w14:paraId="241A56C7"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2019</w:t>
            </w:r>
          </w:p>
        </w:tc>
        <w:tc>
          <w:tcPr>
            <w:tcW w:w="1631" w:type="dxa"/>
          </w:tcPr>
          <w:p w14:paraId="217FD53B"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2020</w:t>
            </w:r>
          </w:p>
        </w:tc>
      </w:tr>
      <w:tr w:rsidR="00504824" w:rsidRPr="004F05AB" w14:paraId="47996AA6" w14:textId="77777777" w:rsidTr="00887E1D">
        <w:trPr>
          <w:trHeight w:val="397"/>
          <w:jc w:val="center"/>
        </w:trPr>
        <w:tc>
          <w:tcPr>
            <w:tcW w:w="2556" w:type="dxa"/>
          </w:tcPr>
          <w:p w14:paraId="3DBF1413"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Czechowice-Dziedzice</w:t>
            </w:r>
          </w:p>
        </w:tc>
        <w:tc>
          <w:tcPr>
            <w:tcW w:w="1631" w:type="dxa"/>
          </w:tcPr>
          <w:p w14:paraId="6671F5B1"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80</w:t>
            </w:r>
          </w:p>
        </w:tc>
        <w:tc>
          <w:tcPr>
            <w:tcW w:w="1631" w:type="dxa"/>
          </w:tcPr>
          <w:p w14:paraId="3CEB6A82"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81</w:t>
            </w:r>
          </w:p>
        </w:tc>
        <w:tc>
          <w:tcPr>
            <w:tcW w:w="1631" w:type="dxa"/>
          </w:tcPr>
          <w:p w14:paraId="2E61C396"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76</w:t>
            </w:r>
          </w:p>
        </w:tc>
        <w:tc>
          <w:tcPr>
            <w:tcW w:w="1631" w:type="dxa"/>
          </w:tcPr>
          <w:p w14:paraId="77991A78"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71</w:t>
            </w:r>
          </w:p>
        </w:tc>
      </w:tr>
      <w:tr w:rsidR="00504824" w:rsidRPr="004F05AB" w14:paraId="04FF3DAA" w14:textId="77777777" w:rsidTr="00887E1D">
        <w:trPr>
          <w:trHeight w:val="397"/>
          <w:jc w:val="center"/>
        </w:trPr>
        <w:tc>
          <w:tcPr>
            <w:tcW w:w="2556" w:type="dxa"/>
          </w:tcPr>
          <w:p w14:paraId="639D4249"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Powiat bielski</w:t>
            </w:r>
          </w:p>
        </w:tc>
        <w:tc>
          <w:tcPr>
            <w:tcW w:w="1631" w:type="dxa"/>
          </w:tcPr>
          <w:p w14:paraId="2304DE83"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84</w:t>
            </w:r>
          </w:p>
        </w:tc>
        <w:tc>
          <w:tcPr>
            <w:tcW w:w="1631" w:type="dxa"/>
          </w:tcPr>
          <w:p w14:paraId="0CD901F6"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88</w:t>
            </w:r>
          </w:p>
        </w:tc>
        <w:tc>
          <w:tcPr>
            <w:tcW w:w="1631" w:type="dxa"/>
          </w:tcPr>
          <w:p w14:paraId="7C2D00F2"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87</w:t>
            </w:r>
          </w:p>
        </w:tc>
        <w:tc>
          <w:tcPr>
            <w:tcW w:w="1631" w:type="dxa"/>
          </w:tcPr>
          <w:p w14:paraId="658A4829"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70</w:t>
            </w:r>
          </w:p>
        </w:tc>
      </w:tr>
      <w:tr w:rsidR="00504824" w:rsidRPr="004F05AB" w14:paraId="06B31FBE" w14:textId="77777777" w:rsidTr="00887E1D">
        <w:trPr>
          <w:trHeight w:val="397"/>
          <w:jc w:val="center"/>
        </w:trPr>
        <w:tc>
          <w:tcPr>
            <w:tcW w:w="2556" w:type="dxa"/>
          </w:tcPr>
          <w:p w14:paraId="4EED6465"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Województwo śląskie</w:t>
            </w:r>
          </w:p>
        </w:tc>
        <w:tc>
          <w:tcPr>
            <w:tcW w:w="1631" w:type="dxa"/>
          </w:tcPr>
          <w:p w14:paraId="04315508"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77</w:t>
            </w:r>
          </w:p>
        </w:tc>
        <w:tc>
          <w:tcPr>
            <w:tcW w:w="1631" w:type="dxa"/>
          </w:tcPr>
          <w:p w14:paraId="7397BB51"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83</w:t>
            </w:r>
          </w:p>
        </w:tc>
        <w:tc>
          <w:tcPr>
            <w:tcW w:w="1631" w:type="dxa"/>
          </w:tcPr>
          <w:p w14:paraId="1EFA0119"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82</w:t>
            </w:r>
          </w:p>
        </w:tc>
        <w:tc>
          <w:tcPr>
            <w:tcW w:w="1631" w:type="dxa"/>
          </w:tcPr>
          <w:p w14:paraId="7808DA7F"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68</w:t>
            </w:r>
          </w:p>
        </w:tc>
      </w:tr>
      <w:tr w:rsidR="00504824" w:rsidRPr="004F05AB" w14:paraId="6826F3E8" w14:textId="77777777" w:rsidTr="00887E1D">
        <w:trPr>
          <w:trHeight w:val="397"/>
          <w:jc w:val="center"/>
        </w:trPr>
        <w:tc>
          <w:tcPr>
            <w:tcW w:w="2556" w:type="dxa"/>
          </w:tcPr>
          <w:p w14:paraId="20D57B31"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Polska</w:t>
            </w:r>
          </w:p>
        </w:tc>
        <w:tc>
          <w:tcPr>
            <w:tcW w:w="1631" w:type="dxa"/>
          </w:tcPr>
          <w:p w14:paraId="38E3BEFF"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94</w:t>
            </w:r>
          </w:p>
        </w:tc>
        <w:tc>
          <w:tcPr>
            <w:tcW w:w="1631" w:type="dxa"/>
          </w:tcPr>
          <w:p w14:paraId="14231F52"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102</w:t>
            </w:r>
          </w:p>
        </w:tc>
        <w:tc>
          <w:tcPr>
            <w:tcW w:w="1631" w:type="dxa"/>
          </w:tcPr>
          <w:p w14:paraId="227548BC"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99</w:t>
            </w:r>
          </w:p>
        </w:tc>
        <w:tc>
          <w:tcPr>
            <w:tcW w:w="1631" w:type="dxa"/>
          </w:tcPr>
          <w:p w14:paraId="087413C4"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86</w:t>
            </w:r>
          </w:p>
        </w:tc>
      </w:tr>
      <w:tr w:rsidR="00504824" w:rsidRPr="004F05AB" w14:paraId="5CA6FE58" w14:textId="77777777" w:rsidTr="00887E1D">
        <w:trPr>
          <w:trHeight w:val="397"/>
          <w:jc w:val="center"/>
        </w:trPr>
        <w:tc>
          <w:tcPr>
            <w:tcW w:w="2556" w:type="dxa"/>
          </w:tcPr>
          <w:p w14:paraId="396803D7"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Pszczyna</w:t>
            </w:r>
          </w:p>
        </w:tc>
        <w:tc>
          <w:tcPr>
            <w:tcW w:w="1631" w:type="dxa"/>
          </w:tcPr>
          <w:p w14:paraId="666832E8"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83</w:t>
            </w:r>
          </w:p>
        </w:tc>
        <w:tc>
          <w:tcPr>
            <w:tcW w:w="1631" w:type="dxa"/>
          </w:tcPr>
          <w:p w14:paraId="4675EC63"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82</w:t>
            </w:r>
          </w:p>
        </w:tc>
        <w:tc>
          <w:tcPr>
            <w:tcW w:w="1631" w:type="dxa"/>
          </w:tcPr>
          <w:p w14:paraId="34FA6057"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96</w:t>
            </w:r>
          </w:p>
        </w:tc>
        <w:tc>
          <w:tcPr>
            <w:tcW w:w="1631" w:type="dxa"/>
          </w:tcPr>
          <w:p w14:paraId="044EC34C"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74</w:t>
            </w:r>
          </w:p>
        </w:tc>
      </w:tr>
      <w:tr w:rsidR="00504824" w:rsidRPr="004F05AB" w14:paraId="679709E9" w14:textId="77777777" w:rsidTr="00887E1D">
        <w:trPr>
          <w:trHeight w:val="397"/>
          <w:jc w:val="center"/>
        </w:trPr>
        <w:tc>
          <w:tcPr>
            <w:tcW w:w="2556" w:type="dxa"/>
          </w:tcPr>
          <w:p w14:paraId="0D78579B"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Cieszyn</w:t>
            </w:r>
          </w:p>
        </w:tc>
        <w:tc>
          <w:tcPr>
            <w:tcW w:w="1631" w:type="dxa"/>
          </w:tcPr>
          <w:p w14:paraId="5CC57C6B"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84</w:t>
            </w:r>
          </w:p>
        </w:tc>
        <w:tc>
          <w:tcPr>
            <w:tcW w:w="1631" w:type="dxa"/>
          </w:tcPr>
          <w:p w14:paraId="1F430E08"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86</w:t>
            </w:r>
          </w:p>
        </w:tc>
        <w:tc>
          <w:tcPr>
            <w:tcW w:w="1631" w:type="dxa"/>
          </w:tcPr>
          <w:p w14:paraId="6A7E17BB"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89</w:t>
            </w:r>
          </w:p>
        </w:tc>
        <w:tc>
          <w:tcPr>
            <w:tcW w:w="1631" w:type="dxa"/>
          </w:tcPr>
          <w:p w14:paraId="02613E13"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84</w:t>
            </w:r>
          </w:p>
        </w:tc>
      </w:tr>
      <w:tr w:rsidR="00504824" w:rsidRPr="004F05AB" w14:paraId="7FA1188B" w14:textId="77777777" w:rsidTr="00887E1D">
        <w:trPr>
          <w:trHeight w:val="397"/>
          <w:jc w:val="center"/>
        </w:trPr>
        <w:tc>
          <w:tcPr>
            <w:tcW w:w="2556" w:type="dxa"/>
          </w:tcPr>
          <w:p w14:paraId="28641387" w14:textId="77777777" w:rsidR="007228D7" w:rsidRPr="004F05AB" w:rsidRDefault="007228D7" w:rsidP="00887E1D">
            <w:pPr>
              <w:jc w:val="both"/>
              <w:rPr>
                <w:rFonts w:ascii="Times New Roman" w:hAnsi="Times New Roman" w:cs="Times New Roman"/>
                <w:szCs w:val="24"/>
              </w:rPr>
            </w:pPr>
            <w:r w:rsidRPr="004F05AB">
              <w:rPr>
                <w:rFonts w:ascii="Times New Roman" w:hAnsi="Times New Roman" w:cs="Times New Roman"/>
                <w:szCs w:val="24"/>
              </w:rPr>
              <w:t>Żywiec</w:t>
            </w:r>
          </w:p>
        </w:tc>
        <w:tc>
          <w:tcPr>
            <w:tcW w:w="1631" w:type="dxa"/>
          </w:tcPr>
          <w:p w14:paraId="224DF165"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80</w:t>
            </w:r>
          </w:p>
        </w:tc>
        <w:tc>
          <w:tcPr>
            <w:tcW w:w="1631" w:type="dxa"/>
          </w:tcPr>
          <w:p w14:paraId="233270E2"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95</w:t>
            </w:r>
          </w:p>
        </w:tc>
        <w:tc>
          <w:tcPr>
            <w:tcW w:w="1631" w:type="dxa"/>
          </w:tcPr>
          <w:p w14:paraId="612142A0"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98</w:t>
            </w:r>
          </w:p>
        </w:tc>
        <w:tc>
          <w:tcPr>
            <w:tcW w:w="1631" w:type="dxa"/>
          </w:tcPr>
          <w:p w14:paraId="5405DAA0" w14:textId="77777777" w:rsidR="007228D7" w:rsidRPr="004F05AB" w:rsidRDefault="007228D7" w:rsidP="00887E1D">
            <w:pPr>
              <w:jc w:val="center"/>
              <w:rPr>
                <w:rFonts w:ascii="Times New Roman" w:hAnsi="Times New Roman" w:cs="Times New Roman"/>
                <w:szCs w:val="24"/>
              </w:rPr>
            </w:pPr>
            <w:r w:rsidRPr="004F05AB">
              <w:rPr>
                <w:rFonts w:ascii="Times New Roman" w:hAnsi="Times New Roman" w:cs="Times New Roman"/>
                <w:szCs w:val="24"/>
              </w:rPr>
              <w:t>82</w:t>
            </w:r>
          </w:p>
        </w:tc>
      </w:tr>
    </w:tbl>
    <w:p w14:paraId="62378654" w14:textId="77777777" w:rsidR="007228D7" w:rsidRPr="004F05AB" w:rsidRDefault="007228D7" w:rsidP="007228D7">
      <w:pPr>
        <w:ind w:left="284"/>
        <w:jc w:val="center"/>
        <w:rPr>
          <w:rFonts w:ascii="Times New Roman" w:hAnsi="Times New Roman" w:cs="Times New Roman"/>
          <w:szCs w:val="24"/>
        </w:rPr>
      </w:pPr>
      <w:r w:rsidRPr="004F05AB">
        <w:rPr>
          <w:rFonts w:ascii="Times New Roman" w:hAnsi="Times New Roman" w:cs="Times New Roman"/>
          <w:szCs w:val="24"/>
        </w:rPr>
        <w:t>Źródło danych: strateg.stat.gov.pl</w:t>
      </w:r>
    </w:p>
    <w:p w14:paraId="737FCCD9" w14:textId="302D6AC6" w:rsidR="00E960DB" w:rsidRPr="004F05AB" w:rsidRDefault="00E960DB" w:rsidP="00E960DB">
      <w:pPr>
        <w:jc w:val="both"/>
        <w:rPr>
          <w:rFonts w:ascii="Times New Roman" w:hAnsi="Times New Roman" w:cs="Times New Roman"/>
          <w:szCs w:val="24"/>
        </w:rPr>
      </w:pPr>
      <w:r w:rsidRPr="004F05AB">
        <w:rPr>
          <w:rFonts w:ascii="Times New Roman" w:hAnsi="Times New Roman" w:cs="Times New Roman"/>
          <w:szCs w:val="24"/>
        </w:rPr>
        <w:t>Łączna liczba podmiotów gospodarki narodowej w Gminie Czechowice-Dziedzice w ostatnich latach rośnie, natomiast w jednostkach referencyjnych sytuacja jest zróżnicowana, przy czym wszystkie odnotowały wzrost w roku 2019, co ilustruje poniższa tabela.</w:t>
      </w:r>
    </w:p>
    <w:tbl>
      <w:tblPr>
        <w:tblStyle w:val="Tabela-Siatka"/>
        <w:tblW w:w="9063" w:type="dxa"/>
        <w:jc w:val="center"/>
        <w:tblLook w:val="04A0" w:firstRow="1" w:lastRow="0" w:firstColumn="1" w:lastColumn="0" w:noHBand="0" w:noVBand="1"/>
      </w:tblPr>
      <w:tblGrid>
        <w:gridCol w:w="2767"/>
        <w:gridCol w:w="1574"/>
        <w:gridCol w:w="1574"/>
        <w:gridCol w:w="1574"/>
        <w:gridCol w:w="1574"/>
      </w:tblGrid>
      <w:tr w:rsidR="00504824" w:rsidRPr="004F05AB" w14:paraId="62B20DCD" w14:textId="77777777" w:rsidTr="00887E1D">
        <w:trPr>
          <w:jc w:val="center"/>
        </w:trPr>
        <w:tc>
          <w:tcPr>
            <w:tcW w:w="2767" w:type="dxa"/>
          </w:tcPr>
          <w:p w14:paraId="1AF6EEF4" w14:textId="77777777" w:rsidR="008138C2" w:rsidRPr="004F05AB" w:rsidRDefault="008138C2" w:rsidP="00887E1D">
            <w:pPr>
              <w:ind w:left="284"/>
              <w:jc w:val="right"/>
              <w:rPr>
                <w:rFonts w:ascii="Times New Roman" w:hAnsi="Times New Roman" w:cs="Times New Roman"/>
                <w:szCs w:val="24"/>
              </w:rPr>
            </w:pPr>
            <w:r w:rsidRPr="004F05AB">
              <w:rPr>
                <w:rFonts w:ascii="Times New Roman" w:hAnsi="Times New Roman" w:cs="Times New Roman"/>
                <w:szCs w:val="24"/>
              </w:rPr>
              <w:t>Lata</w:t>
            </w:r>
          </w:p>
          <w:p w14:paraId="0E39B6E6" w14:textId="77777777" w:rsidR="008138C2" w:rsidRPr="004F05AB" w:rsidRDefault="008138C2" w:rsidP="00887E1D">
            <w:pPr>
              <w:ind w:left="284"/>
              <w:jc w:val="right"/>
              <w:rPr>
                <w:rFonts w:ascii="Times New Roman" w:hAnsi="Times New Roman" w:cs="Times New Roman"/>
                <w:szCs w:val="24"/>
              </w:rPr>
            </w:pPr>
          </w:p>
        </w:tc>
        <w:tc>
          <w:tcPr>
            <w:tcW w:w="1574" w:type="dxa"/>
          </w:tcPr>
          <w:p w14:paraId="572A4821"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2017</w:t>
            </w:r>
          </w:p>
        </w:tc>
        <w:tc>
          <w:tcPr>
            <w:tcW w:w="1574" w:type="dxa"/>
          </w:tcPr>
          <w:p w14:paraId="0C1E0B22"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2018</w:t>
            </w:r>
          </w:p>
        </w:tc>
        <w:tc>
          <w:tcPr>
            <w:tcW w:w="1574" w:type="dxa"/>
          </w:tcPr>
          <w:p w14:paraId="779DD577"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2019</w:t>
            </w:r>
          </w:p>
        </w:tc>
        <w:tc>
          <w:tcPr>
            <w:tcW w:w="1574" w:type="dxa"/>
          </w:tcPr>
          <w:p w14:paraId="7D132652"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2020</w:t>
            </w:r>
          </w:p>
        </w:tc>
      </w:tr>
      <w:tr w:rsidR="00504824" w:rsidRPr="004F05AB" w14:paraId="470BEDF3" w14:textId="77777777" w:rsidTr="00887E1D">
        <w:trPr>
          <w:trHeight w:val="397"/>
          <w:jc w:val="center"/>
        </w:trPr>
        <w:tc>
          <w:tcPr>
            <w:tcW w:w="2767" w:type="dxa"/>
          </w:tcPr>
          <w:p w14:paraId="63C84E9B" w14:textId="77777777" w:rsidR="008138C2" w:rsidRPr="004F05AB" w:rsidRDefault="008138C2" w:rsidP="00887E1D">
            <w:pPr>
              <w:ind w:left="284"/>
              <w:jc w:val="both"/>
              <w:rPr>
                <w:rFonts w:ascii="Times New Roman" w:hAnsi="Times New Roman" w:cs="Times New Roman"/>
                <w:szCs w:val="24"/>
              </w:rPr>
            </w:pPr>
            <w:r w:rsidRPr="004F05AB">
              <w:rPr>
                <w:rFonts w:ascii="Times New Roman" w:hAnsi="Times New Roman" w:cs="Times New Roman"/>
                <w:szCs w:val="24"/>
              </w:rPr>
              <w:t>Czechowice-Dziedzice</w:t>
            </w:r>
          </w:p>
        </w:tc>
        <w:tc>
          <w:tcPr>
            <w:tcW w:w="1574" w:type="dxa"/>
          </w:tcPr>
          <w:p w14:paraId="167C880C"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4451</w:t>
            </w:r>
          </w:p>
        </w:tc>
        <w:tc>
          <w:tcPr>
            <w:tcW w:w="1574" w:type="dxa"/>
          </w:tcPr>
          <w:p w14:paraId="427BF1E0"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4494</w:t>
            </w:r>
          </w:p>
        </w:tc>
        <w:tc>
          <w:tcPr>
            <w:tcW w:w="1574" w:type="dxa"/>
          </w:tcPr>
          <w:p w14:paraId="27FAFD16"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4598</w:t>
            </w:r>
          </w:p>
        </w:tc>
        <w:tc>
          <w:tcPr>
            <w:tcW w:w="1574" w:type="dxa"/>
          </w:tcPr>
          <w:p w14:paraId="62CBFF3F"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4768</w:t>
            </w:r>
          </w:p>
        </w:tc>
      </w:tr>
      <w:tr w:rsidR="00504824" w:rsidRPr="004F05AB" w14:paraId="78049FDF" w14:textId="77777777" w:rsidTr="00887E1D">
        <w:trPr>
          <w:trHeight w:val="397"/>
          <w:jc w:val="center"/>
        </w:trPr>
        <w:tc>
          <w:tcPr>
            <w:tcW w:w="2767" w:type="dxa"/>
          </w:tcPr>
          <w:p w14:paraId="2FB469DB" w14:textId="77777777" w:rsidR="008138C2" w:rsidRPr="004F05AB" w:rsidRDefault="008138C2" w:rsidP="00887E1D">
            <w:pPr>
              <w:ind w:left="284"/>
              <w:jc w:val="both"/>
              <w:rPr>
                <w:rFonts w:ascii="Times New Roman" w:hAnsi="Times New Roman" w:cs="Times New Roman"/>
                <w:szCs w:val="24"/>
              </w:rPr>
            </w:pPr>
            <w:r w:rsidRPr="004F05AB">
              <w:rPr>
                <w:rFonts w:ascii="Times New Roman" w:hAnsi="Times New Roman" w:cs="Times New Roman"/>
                <w:szCs w:val="24"/>
              </w:rPr>
              <w:t>Pszczyna</w:t>
            </w:r>
          </w:p>
        </w:tc>
        <w:tc>
          <w:tcPr>
            <w:tcW w:w="1574" w:type="dxa"/>
          </w:tcPr>
          <w:p w14:paraId="374DC396"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6522</w:t>
            </w:r>
          </w:p>
        </w:tc>
        <w:tc>
          <w:tcPr>
            <w:tcW w:w="1574" w:type="dxa"/>
          </w:tcPr>
          <w:p w14:paraId="3D5520D7"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6611</w:t>
            </w:r>
          </w:p>
        </w:tc>
        <w:tc>
          <w:tcPr>
            <w:tcW w:w="1574" w:type="dxa"/>
          </w:tcPr>
          <w:p w14:paraId="05D9BFA9"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6932</w:t>
            </w:r>
          </w:p>
        </w:tc>
        <w:tc>
          <w:tcPr>
            <w:tcW w:w="1574" w:type="dxa"/>
          </w:tcPr>
          <w:p w14:paraId="0D9A6AEC"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7104</w:t>
            </w:r>
          </w:p>
        </w:tc>
      </w:tr>
      <w:tr w:rsidR="00504824" w:rsidRPr="004F05AB" w14:paraId="6642F9FD" w14:textId="77777777" w:rsidTr="00887E1D">
        <w:trPr>
          <w:trHeight w:val="397"/>
          <w:jc w:val="center"/>
        </w:trPr>
        <w:tc>
          <w:tcPr>
            <w:tcW w:w="2767" w:type="dxa"/>
          </w:tcPr>
          <w:p w14:paraId="64761A6E" w14:textId="77777777" w:rsidR="008138C2" w:rsidRPr="004F05AB" w:rsidRDefault="008138C2" w:rsidP="00887E1D">
            <w:pPr>
              <w:ind w:left="284"/>
              <w:jc w:val="both"/>
              <w:rPr>
                <w:rFonts w:ascii="Times New Roman" w:hAnsi="Times New Roman" w:cs="Times New Roman"/>
                <w:szCs w:val="24"/>
              </w:rPr>
            </w:pPr>
            <w:r w:rsidRPr="004F05AB">
              <w:rPr>
                <w:rFonts w:ascii="Times New Roman" w:hAnsi="Times New Roman" w:cs="Times New Roman"/>
                <w:szCs w:val="24"/>
              </w:rPr>
              <w:t>Cieszyn</w:t>
            </w:r>
          </w:p>
        </w:tc>
        <w:tc>
          <w:tcPr>
            <w:tcW w:w="1574" w:type="dxa"/>
          </w:tcPr>
          <w:p w14:paraId="21E0E7DF"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5178</w:t>
            </w:r>
          </w:p>
        </w:tc>
        <w:tc>
          <w:tcPr>
            <w:tcW w:w="1574" w:type="dxa"/>
          </w:tcPr>
          <w:p w14:paraId="4C2C1DCB"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5032</w:t>
            </w:r>
          </w:p>
        </w:tc>
        <w:tc>
          <w:tcPr>
            <w:tcW w:w="1574" w:type="dxa"/>
          </w:tcPr>
          <w:p w14:paraId="537FCF09"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5056</w:t>
            </w:r>
          </w:p>
        </w:tc>
        <w:tc>
          <w:tcPr>
            <w:tcW w:w="1574" w:type="dxa"/>
          </w:tcPr>
          <w:p w14:paraId="69366163"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5153</w:t>
            </w:r>
          </w:p>
        </w:tc>
      </w:tr>
      <w:tr w:rsidR="00504824" w:rsidRPr="004F05AB" w14:paraId="560DA38C" w14:textId="77777777" w:rsidTr="00887E1D">
        <w:trPr>
          <w:trHeight w:val="397"/>
          <w:jc w:val="center"/>
        </w:trPr>
        <w:tc>
          <w:tcPr>
            <w:tcW w:w="2767" w:type="dxa"/>
          </w:tcPr>
          <w:p w14:paraId="327D55BF" w14:textId="77777777" w:rsidR="008138C2" w:rsidRPr="004F05AB" w:rsidRDefault="008138C2" w:rsidP="00887E1D">
            <w:pPr>
              <w:ind w:left="284"/>
              <w:jc w:val="both"/>
              <w:rPr>
                <w:rFonts w:ascii="Times New Roman" w:hAnsi="Times New Roman" w:cs="Times New Roman"/>
                <w:szCs w:val="24"/>
              </w:rPr>
            </w:pPr>
            <w:r w:rsidRPr="004F05AB">
              <w:rPr>
                <w:rFonts w:ascii="Times New Roman" w:hAnsi="Times New Roman" w:cs="Times New Roman"/>
                <w:szCs w:val="24"/>
              </w:rPr>
              <w:t>Żywiec</w:t>
            </w:r>
          </w:p>
        </w:tc>
        <w:tc>
          <w:tcPr>
            <w:tcW w:w="1574" w:type="dxa"/>
          </w:tcPr>
          <w:p w14:paraId="0D4F5D60"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3903</w:t>
            </w:r>
          </w:p>
        </w:tc>
        <w:tc>
          <w:tcPr>
            <w:tcW w:w="1574" w:type="dxa"/>
          </w:tcPr>
          <w:p w14:paraId="38BDEF50"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3923</w:t>
            </w:r>
          </w:p>
        </w:tc>
        <w:tc>
          <w:tcPr>
            <w:tcW w:w="1574" w:type="dxa"/>
          </w:tcPr>
          <w:p w14:paraId="699295D2"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4042</w:t>
            </w:r>
          </w:p>
        </w:tc>
        <w:tc>
          <w:tcPr>
            <w:tcW w:w="1574" w:type="dxa"/>
          </w:tcPr>
          <w:p w14:paraId="378A7740" w14:textId="77777777" w:rsidR="008138C2" w:rsidRPr="004F05AB" w:rsidRDefault="008138C2" w:rsidP="00887E1D">
            <w:pPr>
              <w:ind w:left="284"/>
              <w:jc w:val="center"/>
              <w:rPr>
                <w:rFonts w:ascii="Times New Roman" w:hAnsi="Times New Roman" w:cs="Times New Roman"/>
                <w:szCs w:val="24"/>
              </w:rPr>
            </w:pPr>
            <w:r w:rsidRPr="004F05AB">
              <w:rPr>
                <w:rFonts w:ascii="Times New Roman" w:hAnsi="Times New Roman" w:cs="Times New Roman"/>
                <w:szCs w:val="24"/>
              </w:rPr>
              <w:t>4125</w:t>
            </w:r>
          </w:p>
        </w:tc>
      </w:tr>
    </w:tbl>
    <w:p w14:paraId="64480EC5" w14:textId="77777777" w:rsidR="008138C2" w:rsidRPr="004F05AB" w:rsidRDefault="008138C2" w:rsidP="008138C2">
      <w:pPr>
        <w:ind w:left="284"/>
        <w:jc w:val="center"/>
        <w:rPr>
          <w:rFonts w:ascii="Times New Roman" w:hAnsi="Times New Roman" w:cs="Times New Roman"/>
          <w:szCs w:val="24"/>
        </w:rPr>
      </w:pPr>
      <w:r w:rsidRPr="004F05AB">
        <w:rPr>
          <w:rFonts w:ascii="Times New Roman" w:hAnsi="Times New Roman" w:cs="Times New Roman"/>
          <w:szCs w:val="24"/>
        </w:rPr>
        <w:t>Źródło danych: GUS</w:t>
      </w:r>
    </w:p>
    <w:p w14:paraId="2668D6A4" w14:textId="77777777" w:rsidR="00E960DB" w:rsidRPr="004F05AB" w:rsidRDefault="00E960DB" w:rsidP="001836B8">
      <w:pPr>
        <w:spacing w:line="240" w:lineRule="auto"/>
        <w:jc w:val="both"/>
        <w:rPr>
          <w:rFonts w:ascii="Times New Roman" w:hAnsi="Times New Roman" w:cs="Times New Roman"/>
          <w:szCs w:val="24"/>
        </w:rPr>
      </w:pPr>
      <w:r w:rsidRPr="004F05AB">
        <w:rPr>
          <w:rFonts w:ascii="Times New Roman" w:hAnsi="Times New Roman" w:cs="Times New Roman"/>
          <w:szCs w:val="24"/>
        </w:rPr>
        <w:t>Pomimo, że tworzenie warunków systemowych dla rozwoju gospodarczego pozostaje                    w kompetencjach administracji rządowej, Gmina Czechowice-Dziedzice podejmuje liczne inicjatywy, których celem jest wspieranie przedsiębiorczości na jej terenie.</w:t>
      </w:r>
    </w:p>
    <w:p w14:paraId="1EFF2174" w14:textId="29735094" w:rsidR="00E960DB" w:rsidRPr="004F05AB" w:rsidRDefault="00E960DB" w:rsidP="001836B8">
      <w:pPr>
        <w:spacing w:line="240" w:lineRule="auto"/>
        <w:jc w:val="both"/>
        <w:rPr>
          <w:rFonts w:ascii="Times New Roman" w:hAnsi="Times New Roman" w:cs="Times New Roman"/>
          <w:szCs w:val="24"/>
        </w:rPr>
      </w:pPr>
      <w:r w:rsidRPr="004F05AB">
        <w:rPr>
          <w:rFonts w:ascii="Times New Roman" w:hAnsi="Times New Roman" w:cs="Times New Roman"/>
          <w:szCs w:val="24"/>
        </w:rPr>
        <w:t>Od 2011 roku inwestujący tu przedsiębiorcy mogą otrzymać zwolnienie z podatku od nieruchomości na warunkach określonych w uchwale nr V/22/15 Rady Miejskiej                                  w Czechowicach-Dziedzicach z dnia 3 lutego 2015 r. W 20</w:t>
      </w:r>
      <w:r w:rsidR="00101483" w:rsidRPr="004F05AB">
        <w:rPr>
          <w:rFonts w:ascii="Times New Roman" w:hAnsi="Times New Roman" w:cs="Times New Roman"/>
          <w:szCs w:val="24"/>
        </w:rPr>
        <w:t>20</w:t>
      </w:r>
      <w:r w:rsidRPr="004F05AB">
        <w:rPr>
          <w:rFonts w:ascii="Times New Roman" w:hAnsi="Times New Roman" w:cs="Times New Roman"/>
          <w:szCs w:val="24"/>
        </w:rPr>
        <w:t xml:space="preserve"> r. skorzystało z tej możliwości 2</w:t>
      </w:r>
      <w:r w:rsidR="008D5F03" w:rsidRPr="004F05AB">
        <w:rPr>
          <w:rFonts w:ascii="Times New Roman" w:hAnsi="Times New Roman" w:cs="Times New Roman"/>
          <w:szCs w:val="24"/>
        </w:rPr>
        <w:t>8 podmiotów</w:t>
      </w:r>
      <w:r w:rsidRPr="004F05AB">
        <w:rPr>
          <w:rFonts w:ascii="Times New Roman" w:hAnsi="Times New Roman" w:cs="Times New Roman"/>
          <w:szCs w:val="24"/>
        </w:rPr>
        <w:t xml:space="preserve">, natomiast kolejnych </w:t>
      </w:r>
      <w:r w:rsidR="008D5F03" w:rsidRPr="004F05AB">
        <w:rPr>
          <w:rFonts w:ascii="Times New Roman" w:hAnsi="Times New Roman" w:cs="Times New Roman"/>
          <w:szCs w:val="24"/>
        </w:rPr>
        <w:t>5</w:t>
      </w:r>
      <w:r w:rsidRPr="004F05AB">
        <w:rPr>
          <w:rFonts w:ascii="Times New Roman" w:hAnsi="Times New Roman" w:cs="Times New Roman"/>
          <w:szCs w:val="24"/>
        </w:rPr>
        <w:t xml:space="preserve"> nabyło prawa do zwolnienia w roku kolejnym.</w:t>
      </w:r>
    </w:p>
    <w:p w14:paraId="407B9F6D" w14:textId="044EFC98" w:rsidR="00CB5656" w:rsidRPr="004F05AB" w:rsidRDefault="008E7DA2" w:rsidP="00F715FF">
      <w:pPr>
        <w:jc w:val="both"/>
        <w:rPr>
          <w:rFonts w:ascii="Times New Roman" w:hAnsi="Times New Roman" w:cs="Times New Roman"/>
          <w:szCs w:val="24"/>
        </w:rPr>
      </w:pPr>
      <w:r w:rsidRPr="004F05AB">
        <w:rPr>
          <w:rFonts w:ascii="Times New Roman" w:hAnsi="Times New Roman" w:cs="Times New Roman"/>
          <w:szCs w:val="24"/>
        </w:rPr>
        <w:lastRenderedPageBreak/>
        <w:t>Aby skuteczniej prowadzić działania stymulujące wzrost gospodarczy przygotowano i złożono wniosek o dofinansowanie projektu „Wsparcie przedsiębiorczości w Czechowicach-Dziedzicach II”. Projekt zakłada udzielenie wsparcia finansowego 27 mieszkańcom Gminy Czechowice-Dziedzice na rozpoczęcie działalności gospodarczej, a także podstawowego</w:t>
      </w:r>
      <w:r w:rsidR="001836B8" w:rsidRPr="004F05AB">
        <w:rPr>
          <w:rFonts w:ascii="Times New Roman" w:hAnsi="Times New Roman" w:cs="Times New Roman"/>
          <w:szCs w:val="24"/>
        </w:rPr>
        <w:t xml:space="preserve"> </w:t>
      </w:r>
      <w:r w:rsidRPr="004F05AB">
        <w:rPr>
          <w:rFonts w:ascii="Times New Roman" w:hAnsi="Times New Roman" w:cs="Times New Roman"/>
          <w:szCs w:val="24"/>
        </w:rPr>
        <w:t xml:space="preserve">i przedłużonego wsparcia pomostowego oraz wsparcia merytorycznego z zakresu zakładania </w:t>
      </w:r>
      <w:r w:rsidR="001836B8" w:rsidRPr="004F05AB">
        <w:rPr>
          <w:rFonts w:ascii="Times New Roman" w:hAnsi="Times New Roman" w:cs="Times New Roman"/>
          <w:szCs w:val="24"/>
        </w:rPr>
        <w:t xml:space="preserve">       </w:t>
      </w:r>
      <w:r w:rsidRPr="004F05AB">
        <w:rPr>
          <w:rFonts w:ascii="Times New Roman" w:hAnsi="Times New Roman" w:cs="Times New Roman"/>
          <w:szCs w:val="24"/>
        </w:rPr>
        <w:t>i prowadzenia własnej firmy. Projekt uzyskał pozytywną ocenę i został wybrany do dofinansowania ze środków Regionalnego Programu Operacyjnego Województwa Śląskiego na lata 2014-2020.</w:t>
      </w:r>
    </w:p>
    <w:p w14:paraId="61A001B8" w14:textId="422A34D3" w:rsidR="00CB5656" w:rsidRPr="004F05AB" w:rsidRDefault="00CB5656" w:rsidP="003B0084">
      <w:pPr>
        <w:pStyle w:val="Nagwek2"/>
      </w:pPr>
      <w:bookmarkStart w:id="162" w:name="_Toc73356264"/>
      <w:r w:rsidRPr="004F05AB">
        <w:t>Rozwój zasobów ludzkich w sektorze samorządowym</w:t>
      </w:r>
      <w:bookmarkEnd w:id="162"/>
    </w:p>
    <w:p w14:paraId="62B2C55D" w14:textId="77777777" w:rsidR="001676D1" w:rsidRPr="004F05AB" w:rsidRDefault="001676D1" w:rsidP="001676D1">
      <w:pPr>
        <w:spacing w:after="0" w:line="240" w:lineRule="auto"/>
        <w:jc w:val="both"/>
        <w:rPr>
          <w:rFonts w:ascii="Times New Roman" w:hAnsi="Times New Roman" w:cs="Times New Roman"/>
          <w:bCs/>
          <w:szCs w:val="24"/>
        </w:rPr>
      </w:pPr>
      <w:r w:rsidRPr="004F05AB">
        <w:rPr>
          <w:rFonts w:ascii="Times New Roman" w:hAnsi="Times New Roman" w:cs="Times New Roman"/>
          <w:bCs/>
          <w:szCs w:val="24"/>
        </w:rPr>
        <w:t>Informacja zbiorcza o ilości osób i poniesionych wydatkach na podnoszenie kwalifikacji przez pracowników Gminy i inne osoby szkolone, realizowane w formie szkoleń lub poprzez uzyskiwanie wykształcenia uzupełniającego.</w:t>
      </w:r>
    </w:p>
    <w:p w14:paraId="7F4A60FD" w14:textId="77777777" w:rsidR="001676D1" w:rsidRPr="004F05AB" w:rsidRDefault="001676D1" w:rsidP="001676D1">
      <w:pPr>
        <w:spacing w:after="0" w:line="240" w:lineRule="auto"/>
        <w:jc w:val="both"/>
        <w:rPr>
          <w:rFonts w:ascii="Times New Roman" w:hAnsi="Times New Roman" w:cs="Times New Roman"/>
          <w:bCs/>
          <w:szCs w:val="24"/>
        </w:rPr>
      </w:pPr>
    </w:p>
    <w:p w14:paraId="6377D2CD" w14:textId="77777777" w:rsidR="001676D1" w:rsidRPr="004F05AB" w:rsidRDefault="001676D1" w:rsidP="001676D1">
      <w:pPr>
        <w:jc w:val="both"/>
        <w:rPr>
          <w:rFonts w:ascii="Times New Roman" w:hAnsi="Times New Roman" w:cs="Times New Roman"/>
          <w:b/>
          <w:szCs w:val="24"/>
        </w:rPr>
      </w:pPr>
      <w:r w:rsidRPr="004F05AB">
        <w:rPr>
          <w:rFonts w:ascii="Times New Roman" w:hAnsi="Times New Roman" w:cs="Times New Roman"/>
          <w:b/>
          <w:szCs w:val="24"/>
        </w:rPr>
        <w:t>Rok 2019:</w:t>
      </w:r>
    </w:p>
    <w:tbl>
      <w:tblPr>
        <w:tblW w:w="9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2134"/>
        <w:gridCol w:w="1417"/>
        <w:gridCol w:w="1567"/>
        <w:gridCol w:w="1842"/>
      </w:tblGrid>
      <w:tr w:rsidR="001676D1" w:rsidRPr="004F05AB" w14:paraId="4E1E9D90" w14:textId="77777777" w:rsidTr="001676D1">
        <w:trPr>
          <w:trHeight w:val="1072"/>
          <w:jc w:val="center"/>
        </w:trPr>
        <w:tc>
          <w:tcPr>
            <w:tcW w:w="704" w:type="dxa"/>
          </w:tcPr>
          <w:p w14:paraId="06DEFD49" w14:textId="77777777" w:rsidR="001676D1" w:rsidRPr="004F05AB" w:rsidRDefault="001676D1" w:rsidP="001676D1">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Lp.</w:t>
            </w:r>
          </w:p>
        </w:tc>
        <w:tc>
          <w:tcPr>
            <w:tcW w:w="1985" w:type="dxa"/>
          </w:tcPr>
          <w:p w14:paraId="33A781D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Jednostka</w:t>
            </w:r>
          </w:p>
          <w:p w14:paraId="3C2C9794"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organizacyjna</w:t>
            </w:r>
          </w:p>
          <w:p w14:paraId="15BFE262"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Gminy</w:t>
            </w:r>
          </w:p>
        </w:tc>
        <w:tc>
          <w:tcPr>
            <w:tcW w:w="2134" w:type="dxa"/>
          </w:tcPr>
          <w:p w14:paraId="7D5C865D" w14:textId="77777777" w:rsidR="001676D1" w:rsidRPr="004F05AB" w:rsidRDefault="001676D1" w:rsidP="001676D1">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Ilość osób przeszkolonych</w:t>
            </w:r>
          </w:p>
        </w:tc>
        <w:tc>
          <w:tcPr>
            <w:tcW w:w="1417" w:type="dxa"/>
          </w:tcPr>
          <w:p w14:paraId="619BA9E6" w14:textId="77777777" w:rsidR="001676D1" w:rsidRPr="004F05AB" w:rsidRDefault="001676D1" w:rsidP="001676D1">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Wydatki na szkolenia - kwota</w:t>
            </w:r>
          </w:p>
        </w:tc>
        <w:tc>
          <w:tcPr>
            <w:tcW w:w="1567" w:type="dxa"/>
          </w:tcPr>
          <w:p w14:paraId="2BD1D02C" w14:textId="77777777" w:rsidR="001676D1" w:rsidRPr="004F05AB" w:rsidRDefault="001676D1" w:rsidP="001676D1">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Ilość osób -</w:t>
            </w:r>
            <w:proofErr w:type="spellStart"/>
            <w:r w:rsidRPr="004F05AB">
              <w:rPr>
                <w:rFonts w:ascii="Times New Roman" w:eastAsia="Times New Roman" w:hAnsi="Times New Roman" w:cs="Times New Roman"/>
                <w:bCs/>
                <w:szCs w:val="24"/>
              </w:rPr>
              <w:t>dofinansowa-nie</w:t>
            </w:r>
            <w:proofErr w:type="spellEnd"/>
            <w:r w:rsidRPr="004F05AB">
              <w:rPr>
                <w:rFonts w:ascii="Times New Roman" w:eastAsia="Times New Roman" w:hAnsi="Times New Roman" w:cs="Times New Roman"/>
                <w:bCs/>
                <w:szCs w:val="24"/>
              </w:rPr>
              <w:t xml:space="preserve"> studiów</w:t>
            </w:r>
          </w:p>
        </w:tc>
        <w:tc>
          <w:tcPr>
            <w:tcW w:w="1842" w:type="dxa"/>
          </w:tcPr>
          <w:p w14:paraId="2B2BE5E0" w14:textId="77777777" w:rsidR="001676D1" w:rsidRPr="004F05AB" w:rsidRDefault="001676D1" w:rsidP="001676D1">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Kwota na dofinansowanie studiów</w:t>
            </w:r>
          </w:p>
        </w:tc>
      </w:tr>
      <w:tr w:rsidR="001676D1" w:rsidRPr="004F05AB" w14:paraId="11C09361" w14:textId="77777777" w:rsidTr="00D07FEA">
        <w:trPr>
          <w:trHeight w:val="332"/>
          <w:jc w:val="center"/>
        </w:trPr>
        <w:tc>
          <w:tcPr>
            <w:tcW w:w="704" w:type="dxa"/>
          </w:tcPr>
          <w:p w14:paraId="078F7954"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w:t>
            </w:r>
          </w:p>
          <w:p w14:paraId="262E4117"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5783E453"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UM</w:t>
            </w:r>
          </w:p>
        </w:tc>
        <w:tc>
          <w:tcPr>
            <w:tcW w:w="2134" w:type="dxa"/>
          </w:tcPr>
          <w:p w14:paraId="79DB1D3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318</w:t>
            </w:r>
          </w:p>
        </w:tc>
        <w:tc>
          <w:tcPr>
            <w:tcW w:w="1417" w:type="dxa"/>
          </w:tcPr>
          <w:p w14:paraId="65FDAC3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91 464,05</w:t>
            </w:r>
          </w:p>
        </w:tc>
        <w:tc>
          <w:tcPr>
            <w:tcW w:w="1567" w:type="dxa"/>
          </w:tcPr>
          <w:p w14:paraId="4FC57C6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w:t>
            </w:r>
          </w:p>
        </w:tc>
        <w:tc>
          <w:tcPr>
            <w:tcW w:w="1842" w:type="dxa"/>
          </w:tcPr>
          <w:p w14:paraId="66421F8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15 840,00</w:t>
            </w:r>
          </w:p>
        </w:tc>
      </w:tr>
      <w:tr w:rsidR="001676D1" w:rsidRPr="004F05AB" w14:paraId="5DDB7508" w14:textId="77777777" w:rsidTr="001676D1">
        <w:trPr>
          <w:trHeight w:val="348"/>
          <w:jc w:val="center"/>
        </w:trPr>
        <w:tc>
          <w:tcPr>
            <w:tcW w:w="704" w:type="dxa"/>
          </w:tcPr>
          <w:p w14:paraId="23E2A417"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w:t>
            </w:r>
          </w:p>
          <w:p w14:paraId="48BDD48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358E4403"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MDK</w:t>
            </w:r>
          </w:p>
        </w:tc>
        <w:tc>
          <w:tcPr>
            <w:tcW w:w="2134" w:type="dxa"/>
          </w:tcPr>
          <w:p w14:paraId="2DD3F73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w:t>
            </w:r>
          </w:p>
        </w:tc>
        <w:tc>
          <w:tcPr>
            <w:tcW w:w="1417" w:type="dxa"/>
          </w:tcPr>
          <w:p w14:paraId="37BECCF2"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2 359,00</w:t>
            </w:r>
          </w:p>
        </w:tc>
        <w:tc>
          <w:tcPr>
            <w:tcW w:w="1567" w:type="dxa"/>
          </w:tcPr>
          <w:p w14:paraId="2DC937F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1B7475E4"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3E12260D" w14:textId="77777777" w:rsidTr="001676D1">
        <w:trPr>
          <w:trHeight w:val="291"/>
          <w:jc w:val="center"/>
        </w:trPr>
        <w:tc>
          <w:tcPr>
            <w:tcW w:w="704" w:type="dxa"/>
          </w:tcPr>
          <w:p w14:paraId="47259F8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w:t>
            </w:r>
          </w:p>
          <w:p w14:paraId="0964EB69"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7FA7E2EC" w14:textId="77777777" w:rsidR="001676D1" w:rsidRPr="004F05AB" w:rsidRDefault="001676D1" w:rsidP="001676D1">
            <w:pPr>
              <w:tabs>
                <w:tab w:val="left" w:pos="225"/>
              </w:tabs>
              <w:spacing w:after="0" w:line="240" w:lineRule="auto"/>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 xml:space="preserve">Plac. oświatowe </w:t>
            </w:r>
          </w:p>
        </w:tc>
        <w:tc>
          <w:tcPr>
            <w:tcW w:w="2134" w:type="dxa"/>
          </w:tcPr>
          <w:p w14:paraId="66B97862"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850</w:t>
            </w:r>
          </w:p>
        </w:tc>
        <w:tc>
          <w:tcPr>
            <w:tcW w:w="1417" w:type="dxa"/>
          </w:tcPr>
          <w:p w14:paraId="744C432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180 039,50</w:t>
            </w:r>
          </w:p>
        </w:tc>
        <w:tc>
          <w:tcPr>
            <w:tcW w:w="1567" w:type="dxa"/>
          </w:tcPr>
          <w:p w14:paraId="2CB94387"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58</w:t>
            </w:r>
          </w:p>
        </w:tc>
        <w:tc>
          <w:tcPr>
            <w:tcW w:w="1842" w:type="dxa"/>
          </w:tcPr>
          <w:p w14:paraId="5A605E6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54 105,00</w:t>
            </w:r>
          </w:p>
        </w:tc>
      </w:tr>
      <w:tr w:rsidR="001676D1" w:rsidRPr="004F05AB" w14:paraId="36EB6C74" w14:textId="77777777" w:rsidTr="001676D1">
        <w:trPr>
          <w:trHeight w:val="597"/>
          <w:jc w:val="center"/>
        </w:trPr>
        <w:tc>
          <w:tcPr>
            <w:tcW w:w="704" w:type="dxa"/>
          </w:tcPr>
          <w:p w14:paraId="594AA700"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4.</w:t>
            </w:r>
          </w:p>
          <w:p w14:paraId="1FF5828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289CE1CA"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ZOPO</w:t>
            </w:r>
          </w:p>
        </w:tc>
        <w:tc>
          <w:tcPr>
            <w:tcW w:w="2134" w:type="dxa"/>
          </w:tcPr>
          <w:p w14:paraId="258EC213"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14</w:t>
            </w:r>
          </w:p>
        </w:tc>
        <w:tc>
          <w:tcPr>
            <w:tcW w:w="1417" w:type="dxa"/>
          </w:tcPr>
          <w:p w14:paraId="70B81583"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33 881,80</w:t>
            </w:r>
          </w:p>
        </w:tc>
        <w:tc>
          <w:tcPr>
            <w:tcW w:w="1567" w:type="dxa"/>
          </w:tcPr>
          <w:p w14:paraId="611E2EC9"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5DF5B9F2"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551C42DB" w14:textId="77777777" w:rsidTr="001676D1">
        <w:trPr>
          <w:trHeight w:val="597"/>
          <w:jc w:val="center"/>
        </w:trPr>
        <w:tc>
          <w:tcPr>
            <w:tcW w:w="704" w:type="dxa"/>
          </w:tcPr>
          <w:p w14:paraId="00AC7B6E"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w:t>
            </w:r>
          </w:p>
          <w:p w14:paraId="7407E3E7"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6DBF16EB"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AZK</w:t>
            </w:r>
          </w:p>
        </w:tc>
        <w:tc>
          <w:tcPr>
            <w:tcW w:w="2134" w:type="dxa"/>
          </w:tcPr>
          <w:p w14:paraId="56DF207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13</w:t>
            </w:r>
          </w:p>
        </w:tc>
        <w:tc>
          <w:tcPr>
            <w:tcW w:w="1417" w:type="dxa"/>
          </w:tcPr>
          <w:p w14:paraId="48EC7E9E"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9 779,72</w:t>
            </w:r>
          </w:p>
        </w:tc>
        <w:tc>
          <w:tcPr>
            <w:tcW w:w="1567" w:type="dxa"/>
          </w:tcPr>
          <w:p w14:paraId="33C25EF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42C3302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4F05A675" w14:textId="77777777" w:rsidTr="001676D1">
        <w:trPr>
          <w:trHeight w:val="612"/>
          <w:jc w:val="center"/>
        </w:trPr>
        <w:tc>
          <w:tcPr>
            <w:tcW w:w="704" w:type="dxa"/>
          </w:tcPr>
          <w:p w14:paraId="383DA5D9"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6.</w:t>
            </w:r>
          </w:p>
          <w:p w14:paraId="30104AF4"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7C18334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MOSR</w:t>
            </w:r>
          </w:p>
        </w:tc>
        <w:tc>
          <w:tcPr>
            <w:tcW w:w="2134" w:type="dxa"/>
          </w:tcPr>
          <w:p w14:paraId="477507C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36</w:t>
            </w:r>
          </w:p>
        </w:tc>
        <w:tc>
          <w:tcPr>
            <w:tcW w:w="1417" w:type="dxa"/>
          </w:tcPr>
          <w:p w14:paraId="6FB96D5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15 860,60</w:t>
            </w:r>
          </w:p>
        </w:tc>
        <w:tc>
          <w:tcPr>
            <w:tcW w:w="1567" w:type="dxa"/>
          </w:tcPr>
          <w:p w14:paraId="37A44D9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3542641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4CDE781D" w14:textId="77777777" w:rsidTr="001676D1">
        <w:trPr>
          <w:trHeight w:val="597"/>
          <w:jc w:val="center"/>
        </w:trPr>
        <w:tc>
          <w:tcPr>
            <w:tcW w:w="704" w:type="dxa"/>
          </w:tcPr>
          <w:p w14:paraId="26CFBEE2"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7</w:t>
            </w:r>
          </w:p>
          <w:p w14:paraId="0ADA988E"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7F1B38C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MBP</w:t>
            </w:r>
          </w:p>
        </w:tc>
        <w:tc>
          <w:tcPr>
            <w:tcW w:w="2134" w:type="dxa"/>
          </w:tcPr>
          <w:p w14:paraId="525D34A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34</w:t>
            </w:r>
          </w:p>
        </w:tc>
        <w:tc>
          <w:tcPr>
            <w:tcW w:w="1417" w:type="dxa"/>
          </w:tcPr>
          <w:p w14:paraId="5CB9E446"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390,00</w:t>
            </w:r>
          </w:p>
        </w:tc>
        <w:tc>
          <w:tcPr>
            <w:tcW w:w="1567" w:type="dxa"/>
          </w:tcPr>
          <w:p w14:paraId="62774A10"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15613297"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50FE6EA9" w14:textId="77777777" w:rsidTr="001676D1">
        <w:trPr>
          <w:trHeight w:val="597"/>
          <w:jc w:val="center"/>
        </w:trPr>
        <w:tc>
          <w:tcPr>
            <w:tcW w:w="704" w:type="dxa"/>
          </w:tcPr>
          <w:p w14:paraId="0DB2BF4A"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8.</w:t>
            </w:r>
          </w:p>
          <w:p w14:paraId="1D6129B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33891A6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Żłobek Miejski</w:t>
            </w:r>
          </w:p>
        </w:tc>
        <w:tc>
          <w:tcPr>
            <w:tcW w:w="2134" w:type="dxa"/>
          </w:tcPr>
          <w:p w14:paraId="2DC7D17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14</w:t>
            </w:r>
          </w:p>
        </w:tc>
        <w:tc>
          <w:tcPr>
            <w:tcW w:w="1417" w:type="dxa"/>
          </w:tcPr>
          <w:p w14:paraId="65BBA476"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2979,00</w:t>
            </w:r>
          </w:p>
        </w:tc>
        <w:tc>
          <w:tcPr>
            <w:tcW w:w="1567" w:type="dxa"/>
          </w:tcPr>
          <w:p w14:paraId="6AA121B9"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4297B4C3"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37E02B7D" w14:textId="77777777" w:rsidTr="001676D1">
        <w:trPr>
          <w:trHeight w:val="612"/>
          <w:jc w:val="center"/>
        </w:trPr>
        <w:tc>
          <w:tcPr>
            <w:tcW w:w="704" w:type="dxa"/>
          </w:tcPr>
          <w:p w14:paraId="4BE830B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w:t>
            </w:r>
          </w:p>
          <w:p w14:paraId="25A1EF3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5061F74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OPS</w:t>
            </w:r>
          </w:p>
        </w:tc>
        <w:tc>
          <w:tcPr>
            <w:tcW w:w="2134" w:type="dxa"/>
          </w:tcPr>
          <w:p w14:paraId="5959304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96</w:t>
            </w:r>
          </w:p>
        </w:tc>
        <w:tc>
          <w:tcPr>
            <w:tcW w:w="1417" w:type="dxa"/>
          </w:tcPr>
          <w:p w14:paraId="4D9DA51A"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33 386,00</w:t>
            </w:r>
          </w:p>
        </w:tc>
        <w:tc>
          <w:tcPr>
            <w:tcW w:w="1567" w:type="dxa"/>
          </w:tcPr>
          <w:p w14:paraId="33D3AEB6"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5AE254E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31ED96A6" w14:textId="77777777" w:rsidTr="001676D1">
        <w:trPr>
          <w:trHeight w:val="597"/>
          <w:jc w:val="center"/>
        </w:trPr>
        <w:tc>
          <w:tcPr>
            <w:tcW w:w="704" w:type="dxa"/>
          </w:tcPr>
          <w:p w14:paraId="2DF120C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10.</w:t>
            </w:r>
          </w:p>
          <w:p w14:paraId="1682EE8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3806478D"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DPS „Złota Jesień”</w:t>
            </w:r>
          </w:p>
        </w:tc>
        <w:tc>
          <w:tcPr>
            <w:tcW w:w="2134" w:type="dxa"/>
          </w:tcPr>
          <w:p w14:paraId="63F3CC21"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41</w:t>
            </w:r>
          </w:p>
        </w:tc>
        <w:tc>
          <w:tcPr>
            <w:tcW w:w="1417" w:type="dxa"/>
          </w:tcPr>
          <w:p w14:paraId="1AEAFB03"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2 553,00</w:t>
            </w:r>
          </w:p>
        </w:tc>
        <w:tc>
          <w:tcPr>
            <w:tcW w:w="1567" w:type="dxa"/>
          </w:tcPr>
          <w:p w14:paraId="43AC609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14:paraId="4701FA56"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1676D1" w:rsidRPr="004F05AB" w14:paraId="7A8E3C6C" w14:textId="77777777" w:rsidTr="001676D1">
        <w:trPr>
          <w:trHeight w:val="612"/>
          <w:jc w:val="center"/>
        </w:trPr>
        <w:tc>
          <w:tcPr>
            <w:tcW w:w="704" w:type="dxa"/>
          </w:tcPr>
          <w:p w14:paraId="02B93D3E"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11.</w:t>
            </w:r>
          </w:p>
          <w:p w14:paraId="176F2C52"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Pr>
          <w:p w14:paraId="1F04137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Straż Miejska</w:t>
            </w:r>
          </w:p>
        </w:tc>
        <w:tc>
          <w:tcPr>
            <w:tcW w:w="2134" w:type="dxa"/>
          </w:tcPr>
          <w:p w14:paraId="7A6CA11C"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37</w:t>
            </w:r>
          </w:p>
        </w:tc>
        <w:tc>
          <w:tcPr>
            <w:tcW w:w="1417" w:type="dxa"/>
          </w:tcPr>
          <w:p w14:paraId="346DB54B"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5 058,58</w:t>
            </w:r>
          </w:p>
        </w:tc>
        <w:tc>
          <w:tcPr>
            <w:tcW w:w="1567" w:type="dxa"/>
          </w:tcPr>
          <w:p w14:paraId="6FD0DD7A"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w:t>
            </w:r>
          </w:p>
        </w:tc>
        <w:tc>
          <w:tcPr>
            <w:tcW w:w="1842" w:type="dxa"/>
          </w:tcPr>
          <w:p w14:paraId="3ACD8C5A"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1 380,00</w:t>
            </w:r>
          </w:p>
        </w:tc>
      </w:tr>
      <w:tr w:rsidR="001676D1" w:rsidRPr="004F05AB" w14:paraId="2ACD2235" w14:textId="77777777" w:rsidTr="001676D1">
        <w:trPr>
          <w:trHeight w:val="597"/>
          <w:jc w:val="center"/>
        </w:trPr>
        <w:tc>
          <w:tcPr>
            <w:tcW w:w="704" w:type="dxa"/>
            <w:tcBorders>
              <w:bottom w:val="single" w:sz="4" w:space="0" w:color="000000"/>
            </w:tcBorders>
          </w:tcPr>
          <w:p w14:paraId="3DB0F25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Borders>
              <w:bottom w:val="single" w:sz="4" w:space="0" w:color="000000"/>
            </w:tcBorders>
          </w:tcPr>
          <w:p w14:paraId="484EF928" w14:textId="77777777" w:rsidR="001676D1" w:rsidRPr="004F05AB" w:rsidRDefault="001676D1" w:rsidP="001676D1">
            <w:pPr>
              <w:tabs>
                <w:tab w:val="left" w:pos="225"/>
              </w:tabs>
              <w:spacing w:after="0"/>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razem</w:t>
            </w:r>
          </w:p>
        </w:tc>
        <w:tc>
          <w:tcPr>
            <w:tcW w:w="2134" w:type="dxa"/>
            <w:tcBorders>
              <w:bottom w:val="single" w:sz="4" w:space="0" w:color="000000"/>
            </w:tcBorders>
          </w:tcPr>
          <w:p w14:paraId="18B95AC9" w14:textId="77777777" w:rsidR="001676D1" w:rsidRPr="004F05AB" w:rsidRDefault="001676D1" w:rsidP="001676D1">
            <w:pPr>
              <w:tabs>
                <w:tab w:val="left" w:pos="225"/>
              </w:tabs>
              <w:spacing w:after="0"/>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1455</w:t>
            </w:r>
          </w:p>
        </w:tc>
        <w:tc>
          <w:tcPr>
            <w:tcW w:w="1417" w:type="dxa"/>
          </w:tcPr>
          <w:p w14:paraId="19DC9009" w14:textId="77777777" w:rsidR="001676D1" w:rsidRPr="004F05AB" w:rsidRDefault="001676D1" w:rsidP="001676D1">
            <w:pPr>
              <w:tabs>
                <w:tab w:val="left" w:pos="225"/>
              </w:tabs>
              <w:spacing w:after="0"/>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377 751,25</w:t>
            </w:r>
          </w:p>
        </w:tc>
        <w:tc>
          <w:tcPr>
            <w:tcW w:w="1567" w:type="dxa"/>
            <w:tcBorders>
              <w:bottom w:val="single" w:sz="4" w:space="0" w:color="000000"/>
            </w:tcBorders>
          </w:tcPr>
          <w:p w14:paraId="3D8E79E5" w14:textId="77777777" w:rsidR="001676D1" w:rsidRPr="004F05AB" w:rsidRDefault="001676D1" w:rsidP="001676D1">
            <w:pPr>
              <w:tabs>
                <w:tab w:val="left" w:pos="225"/>
              </w:tabs>
              <w:spacing w:after="0"/>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61</w:t>
            </w:r>
          </w:p>
        </w:tc>
        <w:tc>
          <w:tcPr>
            <w:tcW w:w="1842" w:type="dxa"/>
          </w:tcPr>
          <w:p w14:paraId="1DE70AC1" w14:textId="77777777" w:rsidR="001676D1" w:rsidRPr="004F05AB" w:rsidRDefault="001676D1" w:rsidP="001676D1">
            <w:pPr>
              <w:tabs>
                <w:tab w:val="left" w:pos="225"/>
              </w:tabs>
              <w:spacing w:after="0"/>
              <w:jc w:val="center"/>
              <w:rPr>
                <w:rFonts w:ascii="Times New Roman" w:eastAsia="Times New Roman" w:hAnsi="Times New Roman" w:cs="Times New Roman"/>
                <w:b/>
                <w:szCs w:val="24"/>
              </w:rPr>
            </w:pPr>
            <w:r w:rsidRPr="004F05AB">
              <w:rPr>
                <w:rFonts w:ascii="Times New Roman" w:eastAsia="Times New Roman" w:hAnsi="Times New Roman" w:cs="Times New Roman"/>
                <w:b/>
                <w:szCs w:val="24"/>
              </w:rPr>
              <w:t>55 485</w:t>
            </w:r>
          </w:p>
          <w:p w14:paraId="4394494F" w14:textId="77777777" w:rsidR="001676D1" w:rsidRPr="004F05AB" w:rsidRDefault="001676D1" w:rsidP="001676D1">
            <w:pPr>
              <w:tabs>
                <w:tab w:val="left" w:pos="225"/>
              </w:tabs>
              <w:spacing w:after="0"/>
              <w:jc w:val="center"/>
              <w:rPr>
                <w:rFonts w:ascii="Times New Roman" w:eastAsia="Times New Roman" w:hAnsi="Times New Roman" w:cs="Times New Roman"/>
                <w:b/>
                <w:szCs w:val="24"/>
              </w:rPr>
            </w:pPr>
          </w:p>
        </w:tc>
      </w:tr>
      <w:tr w:rsidR="001676D1" w:rsidRPr="004F05AB" w14:paraId="50E1F71C" w14:textId="77777777" w:rsidTr="001676D1">
        <w:trPr>
          <w:trHeight w:val="291"/>
          <w:jc w:val="center"/>
        </w:trPr>
        <w:tc>
          <w:tcPr>
            <w:tcW w:w="704" w:type="dxa"/>
            <w:tcBorders>
              <w:left w:val="nil"/>
              <w:right w:val="nil"/>
            </w:tcBorders>
          </w:tcPr>
          <w:p w14:paraId="1AA6222C"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985" w:type="dxa"/>
            <w:tcBorders>
              <w:left w:val="nil"/>
              <w:right w:val="nil"/>
            </w:tcBorders>
          </w:tcPr>
          <w:p w14:paraId="7279C06E" w14:textId="77777777" w:rsidR="001676D1" w:rsidRDefault="001676D1" w:rsidP="001676D1">
            <w:pPr>
              <w:tabs>
                <w:tab w:val="left" w:pos="225"/>
              </w:tabs>
              <w:spacing w:after="0"/>
              <w:rPr>
                <w:rFonts w:ascii="Times New Roman" w:eastAsia="Times New Roman" w:hAnsi="Times New Roman" w:cs="Times New Roman"/>
                <w:b/>
                <w:szCs w:val="24"/>
              </w:rPr>
            </w:pPr>
          </w:p>
          <w:p w14:paraId="03CDF019" w14:textId="77777777" w:rsidR="00D07FEA" w:rsidRDefault="00D07FEA" w:rsidP="001676D1">
            <w:pPr>
              <w:tabs>
                <w:tab w:val="left" w:pos="225"/>
              </w:tabs>
              <w:spacing w:after="0"/>
              <w:rPr>
                <w:rFonts w:ascii="Times New Roman" w:eastAsia="Times New Roman" w:hAnsi="Times New Roman" w:cs="Times New Roman"/>
                <w:b/>
                <w:szCs w:val="24"/>
              </w:rPr>
            </w:pPr>
          </w:p>
          <w:p w14:paraId="52749022" w14:textId="77777777" w:rsidR="00D07FEA" w:rsidRDefault="00D07FEA" w:rsidP="001676D1">
            <w:pPr>
              <w:tabs>
                <w:tab w:val="left" w:pos="225"/>
              </w:tabs>
              <w:spacing w:after="0"/>
              <w:rPr>
                <w:rFonts w:ascii="Times New Roman" w:eastAsia="Times New Roman" w:hAnsi="Times New Roman" w:cs="Times New Roman"/>
                <w:b/>
                <w:szCs w:val="24"/>
              </w:rPr>
            </w:pPr>
          </w:p>
          <w:p w14:paraId="5CCA4197" w14:textId="77777777" w:rsidR="00D07FEA" w:rsidRDefault="00D07FEA" w:rsidP="001676D1">
            <w:pPr>
              <w:tabs>
                <w:tab w:val="left" w:pos="225"/>
              </w:tabs>
              <w:spacing w:after="0"/>
              <w:rPr>
                <w:rFonts w:ascii="Times New Roman" w:eastAsia="Times New Roman" w:hAnsi="Times New Roman" w:cs="Times New Roman"/>
                <w:b/>
                <w:szCs w:val="24"/>
              </w:rPr>
            </w:pPr>
          </w:p>
          <w:p w14:paraId="43D842FB" w14:textId="77777777" w:rsidR="001676D1" w:rsidRPr="004F05AB" w:rsidRDefault="001676D1" w:rsidP="001676D1">
            <w:pPr>
              <w:tabs>
                <w:tab w:val="left" w:pos="225"/>
              </w:tabs>
              <w:spacing w:after="0"/>
              <w:rPr>
                <w:rFonts w:ascii="Times New Roman" w:eastAsia="Times New Roman" w:hAnsi="Times New Roman" w:cs="Times New Roman"/>
                <w:b/>
                <w:szCs w:val="24"/>
              </w:rPr>
            </w:pPr>
            <w:r w:rsidRPr="004F05AB">
              <w:rPr>
                <w:rFonts w:ascii="Times New Roman" w:eastAsia="Times New Roman" w:hAnsi="Times New Roman" w:cs="Times New Roman"/>
                <w:b/>
                <w:szCs w:val="24"/>
              </w:rPr>
              <w:lastRenderedPageBreak/>
              <w:t>ROK 2020:</w:t>
            </w:r>
          </w:p>
        </w:tc>
        <w:tc>
          <w:tcPr>
            <w:tcW w:w="2134" w:type="dxa"/>
            <w:tcBorders>
              <w:left w:val="nil"/>
              <w:right w:val="nil"/>
            </w:tcBorders>
          </w:tcPr>
          <w:p w14:paraId="5A8E7D4F"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417" w:type="dxa"/>
            <w:tcBorders>
              <w:left w:val="nil"/>
              <w:right w:val="nil"/>
            </w:tcBorders>
          </w:tcPr>
          <w:p w14:paraId="276A2FA5"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567" w:type="dxa"/>
            <w:tcBorders>
              <w:left w:val="nil"/>
              <w:right w:val="nil"/>
            </w:tcBorders>
          </w:tcPr>
          <w:p w14:paraId="2FB28EA8" w14:textId="4EC6F812" w:rsidR="001676D1" w:rsidRPr="004F05AB" w:rsidRDefault="001676D1" w:rsidP="001676D1">
            <w:pPr>
              <w:tabs>
                <w:tab w:val="left" w:pos="225"/>
              </w:tabs>
              <w:spacing w:after="0"/>
              <w:jc w:val="center"/>
              <w:rPr>
                <w:rFonts w:ascii="Times New Roman" w:eastAsia="Times New Roman" w:hAnsi="Times New Roman" w:cs="Times New Roman"/>
                <w:bCs/>
                <w:szCs w:val="24"/>
              </w:rPr>
            </w:pPr>
          </w:p>
        </w:tc>
        <w:tc>
          <w:tcPr>
            <w:tcW w:w="1842" w:type="dxa"/>
            <w:tcBorders>
              <w:left w:val="nil"/>
            </w:tcBorders>
          </w:tcPr>
          <w:p w14:paraId="701781F8" w14:textId="77777777" w:rsidR="001676D1" w:rsidRPr="004F05AB" w:rsidRDefault="001676D1" w:rsidP="001676D1">
            <w:pPr>
              <w:tabs>
                <w:tab w:val="left" w:pos="225"/>
              </w:tabs>
              <w:spacing w:after="0"/>
              <w:jc w:val="center"/>
              <w:rPr>
                <w:rFonts w:ascii="Times New Roman" w:eastAsia="Times New Roman" w:hAnsi="Times New Roman" w:cs="Times New Roman"/>
                <w:bCs/>
                <w:szCs w:val="24"/>
              </w:rPr>
            </w:pPr>
          </w:p>
        </w:tc>
      </w:tr>
    </w:tbl>
    <w:tbl>
      <w:tblPr>
        <w:tblStyle w:val="Tabela-Siatka"/>
        <w:tblW w:w="9640" w:type="dxa"/>
        <w:tblInd w:w="-289" w:type="dxa"/>
        <w:tblLayout w:type="fixed"/>
        <w:tblLook w:val="04A0" w:firstRow="1" w:lastRow="0" w:firstColumn="1" w:lastColumn="0" w:noHBand="0" w:noVBand="1"/>
      </w:tblPr>
      <w:tblGrid>
        <w:gridCol w:w="710"/>
        <w:gridCol w:w="1984"/>
        <w:gridCol w:w="2126"/>
        <w:gridCol w:w="1418"/>
        <w:gridCol w:w="1559"/>
        <w:gridCol w:w="1843"/>
      </w:tblGrid>
      <w:tr w:rsidR="001676D1" w:rsidRPr="004F05AB" w14:paraId="3496138E"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07D1DC4B" w14:textId="77777777" w:rsidR="001676D1" w:rsidRPr="004F05AB" w:rsidRDefault="001676D1" w:rsidP="001676D1">
            <w:r w:rsidRPr="004F05AB">
              <w:t xml:space="preserve">Lp. </w:t>
            </w:r>
          </w:p>
        </w:tc>
        <w:tc>
          <w:tcPr>
            <w:tcW w:w="1984" w:type="dxa"/>
            <w:tcBorders>
              <w:top w:val="single" w:sz="4" w:space="0" w:color="auto"/>
              <w:left w:val="single" w:sz="4" w:space="0" w:color="auto"/>
              <w:bottom w:val="single" w:sz="4" w:space="0" w:color="auto"/>
              <w:right w:val="single" w:sz="4" w:space="0" w:color="auto"/>
            </w:tcBorders>
            <w:hideMark/>
          </w:tcPr>
          <w:p w14:paraId="18FCEB09" w14:textId="77777777" w:rsidR="001676D1" w:rsidRPr="004F05AB" w:rsidRDefault="001676D1" w:rsidP="001676D1">
            <w:r w:rsidRPr="004F05AB">
              <w:t>Jednostka organizacyjna Gminy Czechowice-Dziedzice</w:t>
            </w:r>
          </w:p>
        </w:tc>
        <w:tc>
          <w:tcPr>
            <w:tcW w:w="2126" w:type="dxa"/>
            <w:tcBorders>
              <w:top w:val="single" w:sz="4" w:space="0" w:color="auto"/>
              <w:left w:val="single" w:sz="4" w:space="0" w:color="auto"/>
              <w:bottom w:val="single" w:sz="4" w:space="0" w:color="auto"/>
              <w:right w:val="single" w:sz="4" w:space="0" w:color="auto"/>
            </w:tcBorders>
            <w:hideMark/>
          </w:tcPr>
          <w:p w14:paraId="39D17E2E" w14:textId="77777777" w:rsidR="001676D1" w:rsidRPr="004F05AB" w:rsidRDefault="001676D1" w:rsidP="001676D1">
            <w:r w:rsidRPr="004F05AB">
              <w:t xml:space="preserve">Ilość osób przeszkolonych </w:t>
            </w:r>
          </w:p>
        </w:tc>
        <w:tc>
          <w:tcPr>
            <w:tcW w:w="1418" w:type="dxa"/>
            <w:tcBorders>
              <w:top w:val="single" w:sz="4" w:space="0" w:color="auto"/>
              <w:left w:val="single" w:sz="4" w:space="0" w:color="auto"/>
              <w:bottom w:val="single" w:sz="4" w:space="0" w:color="auto"/>
              <w:right w:val="single" w:sz="4" w:space="0" w:color="auto"/>
            </w:tcBorders>
            <w:hideMark/>
          </w:tcPr>
          <w:p w14:paraId="34E2703F" w14:textId="77777777" w:rsidR="001676D1" w:rsidRPr="004F05AB" w:rsidRDefault="001676D1" w:rsidP="001676D1">
            <w:r w:rsidRPr="004F05AB">
              <w:t xml:space="preserve">Wydatki na szkolenia – kwota </w:t>
            </w:r>
          </w:p>
        </w:tc>
        <w:tc>
          <w:tcPr>
            <w:tcW w:w="1559" w:type="dxa"/>
            <w:tcBorders>
              <w:top w:val="single" w:sz="4" w:space="0" w:color="auto"/>
              <w:left w:val="single" w:sz="4" w:space="0" w:color="auto"/>
              <w:bottom w:val="single" w:sz="4" w:space="0" w:color="auto"/>
              <w:right w:val="single" w:sz="4" w:space="0" w:color="auto"/>
            </w:tcBorders>
            <w:hideMark/>
          </w:tcPr>
          <w:p w14:paraId="6DF8E9F0" w14:textId="77777777" w:rsidR="001676D1" w:rsidRPr="004F05AB" w:rsidRDefault="001676D1" w:rsidP="001676D1">
            <w:r w:rsidRPr="004F05AB">
              <w:t xml:space="preserve">Ilość osób z </w:t>
            </w:r>
            <w:proofErr w:type="spellStart"/>
            <w:r w:rsidRPr="004F05AB">
              <w:t>dofinansowa-niem</w:t>
            </w:r>
            <w:proofErr w:type="spellEnd"/>
            <w:r w:rsidRPr="004F05AB">
              <w:t xml:space="preserve"> do studiów </w:t>
            </w:r>
          </w:p>
        </w:tc>
        <w:tc>
          <w:tcPr>
            <w:tcW w:w="1843" w:type="dxa"/>
            <w:tcBorders>
              <w:top w:val="single" w:sz="4" w:space="0" w:color="auto"/>
              <w:left w:val="single" w:sz="4" w:space="0" w:color="auto"/>
              <w:bottom w:val="single" w:sz="4" w:space="0" w:color="auto"/>
              <w:right w:val="single" w:sz="4" w:space="0" w:color="auto"/>
            </w:tcBorders>
            <w:hideMark/>
          </w:tcPr>
          <w:p w14:paraId="0133A037" w14:textId="77777777" w:rsidR="001676D1" w:rsidRPr="004F05AB" w:rsidRDefault="001676D1" w:rsidP="001676D1">
            <w:r w:rsidRPr="004F05AB">
              <w:t>Wydatki na dofinansowanie studiów - kwota</w:t>
            </w:r>
          </w:p>
        </w:tc>
      </w:tr>
      <w:tr w:rsidR="001676D1" w:rsidRPr="004F05AB" w14:paraId="4119000B"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7C79038D" w14:textId="77777777" w:rsidR="001676D1" w:rsidRPr="004F05AB" w:rsidRDefault="001676D1" w:rsidP="001676D1">
            <w:r w:rsidRPr="004F05AB">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498A432D" w14:textId="77777777" w:rsidR="001676D1" w:rsidRPr="004F05AB" w:rsidRDefault="001676D1" w:rsidP="001676D1"/>
          <w:p w14:paraId="583FFCD3" w14:textId="77777777" w:rsidR="001676D1" w:rsidRPr="004F05AB" w:rsidRDefault="001676D1" w:rsidP="001676D1">
            <w:r w:rsidRPr="004F05AB">
              <w:t xml:space="preserve">Urząd Miejski </w:t>
            </w:r>
          </w:p>
        </w:tc>
        <w:tc>
          <w:tcPr>
            <w:tcW w:w="2126" w:type="dxa"/>
            <w:tcBorders>
              <w:top w:val="single" w:sz="4" w:space="0" w:color="auto"/>
              <w:left w:val="single" w:sz="4" w:space="0" w:color="auto"/>
              <w:bottom w:val="single" w:sz="4" w:space="0" w:color="auto"/>
              <w:right w:val="single" w:sz="4" w:space="0" w:color="auto"/>
            </w:tcBorders>
            <w:hideMark/>
          </w:tcPr>
          <w:p w14:paraId="29D2FE93" w14:textId="77777777" w:rsidR="001676D1" w:rsidRPr="004F05AB" w:rsidRDefault="001676D1" w:rsidP="001676D1">
            <w:r w:rsidRPr="004F05AB">
              <w:t>97</w:t>
            </w:r>
          </w:p>
        </w:tc>
        <w:tc>
          <w:tcPr>
            <w:tcW w:w="1418" w:type="dxa"/>
            <w:tcBorders>
              <w:top w:val="single" w:sz="4" w:space="0" w:color="auto"/>
              <w:left w:val="single" w:sz="4" w:space="0" w:color="auto"/>
              <w:bottom w:val="single" w:sz="4" w:space="0" w:color="auto"/>
              <w:right w:val="single" w:sz="4" w:space="0" w:color="auto"/>
            </w:tcBorders>
            <w:hideMark/>
          </w:tcPr>
          <w:p w14:paraId="1E7D11AA" w14:textId="77777777" w:rsidR="001676D1" w:rsidRPr="004F05AB" w:rsidRDefault="001676D1" w:rsidP="001676D1">
            <w:r w:rsidRPr="004F05AB">
              <w:t xml:space="preserve">12 294,36 zł </w:t>
            </w:r>
          </w:p>
        </w:tc>
        <w:tc>
          <w:tcPr>
            <w:tcW w:w="1559" w:type="dxa"/>
            <w:tcBorders>
              <w:top w:val="single" w:sz="4" w:space="0" w:color="auto"/>
              <w:left w:val="single" w:sz="4" w:space="0" w:color="auto"/>
              <w:bottom w:val="single" w:sz="4" w:space="0" w:color="auto"/>
              <w:right w:val="single" w:sz="4" w:space="0" w:color="auto"/>
            </w:tcBorders>
            <w:hideMark/>
          </w:tcPr>
          <w:p w14:paraId="3F1B6C71" w14:textId="77777777" w:rsidR="001676D1" w:rsidRPr="004F05AB" w:rsidRDefault="001676D1" w:rsidP="001676D1">
            <w:r w:rsidRPr="004F05AB">
              <w:t>2</w:t>
            </w:r>
          </w:p>
        </w:tc>
        <w:tc>
          <w:tcPr>
            <w:tcW w:w="1843" w:type="dxa"/>
            <w:tcBorders>
              <w:top w:val="single" w:sz="4" w:space="0" w:color="auto"/>
              <w:left w:val="single" w:sz="4" w:space="0" w:color="auto"/>
              <w:bottom w:val="single" w:sz="4" w:space="0" w:color="auto"/>
              <w:right w:val="single" w:sz="4" w:space="0" w:color="auto"/>
            </w:tcBorders>
            <w:hideMark/>
          </w:tcPr>
          <w:p w14:paraId="1A1C020C" w14:textId="77777777" w:rsidR="001676D1" w:rsidRPr="004F05AB" w:rsidRDefault="001676D1" w:rsidP="001676D1">
            <w:r w:rsidRPr="004F05AB">
              <w:t xml:space="preserve">6 740,00 zł </w:t>
            </w:r>
          </w:p>
          <w:p w14:paraId="3F87356A" w14:textId="77777777" w:rsidR="001676D1" w:rsidRPr="004F05AB" w:rsidRDefault="001676D1" w:rsidP="001676D1"/>
        </w:tc>
      </w:tr>
      <w:tr w:rsidR="001676D1" w:rsidRPr="004F05AB" w14:paraId="6983752D"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77238C58" w14:textId="77777777" w:rsidR="001676D1" w:rsidRPr="004F05AB" w:rsidRDefault="001676D1" w:rsidP="001676D1">
            <w:r w:rsidRPr="004F05AB">
              <w:t xml:space="preserve">2. </w:t>
            </w:r>
          </w:p>
        </w:tc>
        <w:tc>
          <w:tcPr>
            <w:tcW w:w="1984" w:type="dxa"/>
            <w:tcBorders>
              <w:top w:val="single" w:sz="4" w:space="0" w:color="auto"/>
              <w:left w:val="single" w:sz="4" w:space="0" w:color="auto"/>
              <w:bottom w:val="single" w:sz="4" w:space="0" w:color="auto"/>
              <w:right w:val="single" w:sz="4" w:space="0" w:color="auto"/>
            </w:tcBorders>
            <w:hideMark/>
          </w:tcPr>
          <w:p w14:paraId="29CC10D1" w14:textId="77777777" w:rsidR="001676D1" w:rsidRPr="004F05AB" w:rsidRDefault="001676D1" w:rsidP="001676D1">
            <w:r w:rsidRPr="004F05AB">
              <w:t xml:space="preserve">UM - Biuro Oświaty (szkolenia nauczycieli) </w:t>
            </w:r>
          </w:p>
        </w:tc>
        <w:tc>
          <w:tcPr>
            <w:tcW w:w="2126" w:type="dxa"/>
            <w:tcBorders>
              <w:top w:val="single" w:sz="4" w:space="0" w:color="auto"/>
              <w:left w:val="single" w:sz="4" w:space="0" w:color="auto"/>
              <w:bottom w:val="single" w:sz="4" w:space="0" w:color="auto"/>
              <w:right w:val="single" w:sz="4" w:space="0" w:color="auto"/>
            </w:tcBorders>
            <w:hideMark/>
          </w:tcPr>
          <w:p w14:paraId="14ADFDB7" w14:textId="77777777" w:rsidR="001676D1" w:rsidRPr="004F05AB" w:rsidRDefault="001676D1" w:rsidP="001676D1">
            <w:r w:rsidRPr="004F05AB">
              <w:t>630</w:t>
            </w:r>
          </w:p>
        </w:tc>
        <w:tc>
          <w:tcPr>
            <w:tcW w:w="1418" w:type="dxa"/>
            <w:tcBorders>
              <w:top w:val="single" w:sz="4" w:space="0" w:color="auto"/>
              <w:left w:val="single" w:sz="4" w:space="0" w:color="auto"/>
              <w:bottom w:val="single" w:sz="4" w:space="0" w:color="auto"/>
              <w:right w:val="single" w:sz="4" w:space="0" w:color="auto"/>
            </w:tcBorders>
            <w:hideMark/>
          </w:tcPr>
          <w:p w14:paraId="71EB1C83" w14:textId="77777777" w:rsidR="001676D1" w:rsidRPr="004F05AB" w:rsidRDefault="001676D1" w:rsidP="001676D1">
            <w:r w:rsidRPr="004F05AB">
              <w:t xml:space="preserve">96 928,00 zł </w:t>
            </w:r>
          </w:p>
        </w:tc>
        <w:tc>
          <w:tcPr>
            <w:tcW w:w="1559" w:type="dxa"/>
            <w:tcBorders>
              <w:top w:val="single" w:sz="4" w:space="0" w:color="auto"/>
              <w:left w:val="single" w:sz="4" w:space="0" w:color="auto"/>
              <w:bottom w:val="single" w:sz="4" w:space="0" w:color="auto"/>
              <w:right w:val="single" w:sz="4" w:space="0" w:color="auto"/>
            </w:tcBorders>
            <w:hideMark/>
          </w:tcPr>
          <w:p w14:paraId="63B1AEEB" w14:textId="77777777" w:rsidR="001676D1" w:rsidRPr="004F05AB" w:rsidRDefault="001676D1" w:rsidP="001676D1">
            <w:r w:rsidRPr="004F05AB">
              <w:t>39</w:t>
            </w:r>
          </w:p>
        </w:tc>
        <w:tc>
          <w:tcPr>
            <w:tcW w:w="1843" w:type="dxa"/>
            <w:tcBorders>
              <w:top w:val="single" w:sz="4" w:space="0" w:color="auto"/>
              <w:left w:val="single" w:sz="4" w:space="0" w:color="auto"/>
              <w:bottom w:val="single" w:sz="4" w:space="0" w:color="auto"/>
              <w:right w:val="single" w:sz="4" w:space="0" w:color="auto"/>
            </w:tcBorders>
            <w:hideMark/>
          </w:tcPr>
          <w:p w14:paraId="32906BC7" w14:textId="77777777" w:rsidR="001676D1" w:rsidRPr="004F05AB" w:rsidRDefault="001676D1" w:rsidP="001676D1">
            <w:r w:rsidRPr="004F05AB">
              <w:t xml:space="preserve">43 982,63 zł </w:t>
            </w:r>
          </w:p>
        </w:tc>
      </w:tr>
      <w:tr w:rsidR="001676D1" w:rsidRPr="004F05AB" w14:paraId="61A8F20B"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73332EEA" w14:textId="77777777" w:rsidR="001676D1" w:rsidRPr="004F05AB" w:rsidRDefault="001676D1" w:rsidP="001676D1">
            <w:r w:rsidRPr="004F05AB">
              <w:t xml:space="preserve">3. </w:t>
            </w:r>
          </w:p>
        </w:tc>
        <w:tc>
          <w:tcPr>
            <w:tcW w:w="1984" w:type="dxa"/>
            <w:tcBorders>
              <w:top w:val="single" w:sz="4" w:space="0" w:color="auto"/>
              <w:left w:val="single" w:sz="4" w:space="0" w:color="auto"/>
              <w:bottom w:val="single" w:sz="4" w:space="0" w:color="auto"/>
              <w:right w:val="single" w:sz="4" w:space="0" w:color="auto"/>
            </w:tcBorders>
            <w:hideMark/>
          </w:tcPr>
          <w:p w14:paraId="0D9BB29C" w14:textId="77777777" w:rsidR="001676D1" w:rsidRPr="004F05AB" w:rsidRDefault="001676D1" w:rsidP="001676D1">
            <w:pPr>
              <w:rPr>
                <w:sz w:val="23"/>
                <w:szCs w:val="23"/>
              </w:rPr>
            </w:pPr>
          </w:p>
          <w:p w14:paraId="291FB7DB" w14:textId="77777777" w:rsidR="001676D1" w:rsidRPr="004F05AB" w:rsidRDefault="001676D1" w:rsidP="001676D1">
            <w:r w:rsidRPr="004F05AB">
              <w:rPr>
                <w:sz w:val="23"/>
                <w:szCs w:val="23"/>
              </w:rPr>
              <w:t xml:space="preserve">Placówki oświatowe </w:t>
            </w:r>
          </w:p>
        </w:tc>
        <w:tc>
          <w:tcPr>
            <w:tcW w:w="2126" w:type="dxa"/>
            <w:tcBorders>
              <w:top w:val="single" w:sz="4" w:space="0" w:color="auto"/>
              <w:left w:val="single" w:sz="4" w:space="0" w:color="auto"/>
              <w:bottom w:val="single" w:sz="4" w:space="0" w:color="auto"/>
              <w:right w:val="single" w:sz="4" w:space="0" w:color="auto"/>
            </w:tcBorders>
            <w:hideMark/>
          </w:tcPr>
          <w:p w14:paraId="40DD1457" w14:textId="77777777" w:rsidR="001676D1" w:rsidRPr="004F05AB" w:rsidRDefault="001676D1" w:rsidP="001676D1">
            <w:r w:rsidRPr="004F05AB">
              <w:t>249</w:t>
            </w:r>
          </w:p>
        </w:tc>
        <w:tc>
          <w:tcPr>
            <w:tcW w:w="1418" w:type="dxa"/>
            <w:tcBorders>
              <w:top w:val="single" w:sz="4" w:space="0" w:color="auto"/>
              <w:left w:val="single" w:sz="4" w:space="0" w:color="auto"/>
              <w:bottom w:val="single" w:sz="4" w:space="0" w:color="auto"/>
              <w:right w:val="single" w:sz="4" w:space="0" w:color="auto"/>
            </w:tcBorders>
            <w:hideMark/>
          </w:tcPr>
          <w:p w14:paraId="7C6227E4" w14:textId="77777777" w:rsidR="001676D1" w:rsidRPr="004F05AB" w:rsidRDefault="001676D1" w:rsidP="001676D1">
            <w:r w:rsidRPr="004F05AB">
              <w:t>18 804,31 zł</w:t>
            </w:r>
          </w:p>
        </w:tc>
        <w:tc>
          <w:tcPr>
            <w:tcW w:w="1559" w:type="dxa"/>
            <w:tcBorders>
              <w:top w:val="single" w:sz="4" w:space="0" w:color="auto"/>
              <w:left w:val="single" w:sz="4" w:space="0" w:color="auto"/>
              <w:bottom w:val="single" w:sz="4" w:space="0" w:color="auto"/>
              <w:right w:val="single" w:sz="4" w:space="0" w:color="auto"/>
            </w:tcBorders>
            <w:hideMark/>
          </w:tcPr>
          <w:p w14:paraId="5CA1514F"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33B92ABA" w14:textId="77777777" w:rsidR="001676D1" w:rsidRPr="004F05AB" w:rsidRDefault="001676D1" w:rsidP="001676D1">
            <w:r w:rsidRPr="004F05AB">
              <w:t>0</w:t>
            </w:r>
          </w:p>
        </w:tc>
      </w:tr>
      <w:tr w:rsidR="001676D1" w:rsidRPr="004F05AB" w14:paraId="613AC4A1"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295A6CFC" w14:textId="77777777" w:rsidR="001676D1" w:rsidRPr="004F05AB" w:rsidRDefault="001676D1" w:rsidP="001676D1">
            <w:r w:rsidRPr="004F05AB">
              <w:t xml:space="preserve">4. </w:t>
            </w:r>
          </w:p>
        </w:tc>
        <w:tc>
          <w:tcPr>
            <w:tcW w:w="1984" w:type="dxa"/>
            <w:tcBorders>
              <w:top w:val="single" w:sz="4" w:space="0" w:color="auto"/>
              <w:left w:val="single" w:sz="4" w:space="0" w:color="auto"/>
              <w:bottom w:val="single" w:sz="4" w:space="0" w:color="auto"/>
              <w:right w:val="single" w:sz="4" w:space="0" w:color="auto"/>
            </w:tcBorders>
            <w:hideMark/>
          </w:tcPr>
          <w:p w14:paraId="0D13C2FC" w14:textId="77777777" w:rsidR="001676D1" w:rsidRPr="004F05AB" w:rsidRDefault="001676D1" w:rsidP="001676D1">
            <w:r w:rsidRPr="004F05AB">
              <w:rPr>
                <w:sz w:val="23"/>
                <w:szCs w:val="23"/>
              </w:rPr>
              <w:t>Zespół Obsługi Placówek  Oświatowych</w:t>
            </w:r>
          </w:p>
        </w:tc>
        <w:tc>
          <w:tcPr>
            <w:tcW w:w="2126" w:type="dxa"/>
            <w:tcBorders>
              <w:top w:val="single" w:sz="4" w:space="0" w:color="auto"/>
              <w:left w:val="single" w:sz="4" w:space="0" w:color="auto"/>
              <w:bottom w:val="single" w:sz="4" w:space="0" w:color="auto"/>
              <w:right w:val="single" w:sz="4" w:space="0" w:color="auto"/>
            </w:tcBorders>
            <w:hideMark/>
          </w:tcPr>
          <w:p w14:paraId="4A2C034E" w14:textId="77777777" w:rsidR="001676D1" w:rsidRPr="004F05AB" w:rsidRDefault="001676D1" w:rsidP="001676D1">
            <w:r w:rsidRPr="004F05AB">
              <w:t xml:space="preserve">8 </w:t>
            </w:r>
          </w:p>
        </w:tc>
        <w:tc>
          <w:tcPr>
            <w:tcW w:w="1418" w:type="dxa"/>
            <w:tcBorders>
              <w:top w:val="single" w:sz="4" w:space="0" w:color="auto"/>
              <w:left w:val="single" w:sz="4" w:space="0" w:color="auto"/>
              <w:bottom w:val="single" w:sz="4" w:space="0" w:color="auto"/>
              <w:right w:val="single" w:sz="4" w:space="0" w:color="auto"/>
            </w:tcBorders>
            <w:hideMark/>
          </w:tcPr>
          <w:p w14:paraId="1587A54D" w14:textId="77777777" w:rsidR="001676D1" w:rsidRPr="004F05AB" w:rsidRDefault="001676D1" w:rsidP="001676D1">
            <w:r w:rsidRPr="004F05AB">
              <w:t xml:space="preserve">2 846,60 zł </w:t>
            </w:r>
          </w:p>
        </w:tc>
        <w:tc>
          <w:tcPr>
            <w:tcW w:w="1559" w:type="dxa"/>
            <w:tcBorders>
              <w:top w:val="single" w:sz="4" w:space="0" w:color="auto"/>
              <w:left w:val="single" w:sz="4" w:space="0" w:color="auto"/>
              <w:bottom w:val="single" w:sz="4" w:space="0" w:color="auto"/>
              <w:right w:val="single" w:sz="4" w:space="0" w:color="auto"/>
            </w:tcBorders>
            <w:hideMark/>
          </w:tcPr>
          <w:p w14:paraId="0FDD25E9"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32041232" w14:textId="77777777" w:rsidR="001676D1" w:rsidRPr="004F05AB" w:rsidRDefault="001676D1" w:rsidP="001676D1">
            <w:r w:rsidRPr="004F05AB">
              <w:t>0</w:t>
            </w:r>
          </w:p>
        </w:tc>
      </w:tr>
      <w:tr w:rsidR="001676D1" w:rsidRPr="004F05AB" w14:paraId="3C74B4EE"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269644BC" w14:textId="77777777" w:rsidR="001676D1" w:rsidRPr="004F05AB" w:rsidRDefault="001676D1" w:rsidP="001676D1">
            <w:r w:rsidRPr="004F05AB">
              <w:t>5.</w:t>
            </w:r>
          </w:p>
        </w:tc>
        <w:tc>
          <w:tcPr>
            <w:tcW w:w="1984" w:type="dxa"/>
            <w:tcBorders>
              <w:top w:val="single" w:sz="4" w:space="0" w:color="auto"/>
              <w:left w:val="single" w:sz="4" w:space="0" w:color="auto"/>
              <w:bottom w:val="single" w:sz="4" w:space="0" w:color="auto"/>
              <w:right w:val="single" w:sz="4" w:space="0" w:color="auto"/>
            </w:tcBorders>
            <w:hideMark/>
          </w:tcPr>
          <w:p w14:paraId="6DD79784" w14:textId="77777777" w:rsidR="001676D1" w:rsidRPr="004F05AB" w:rsidRDefault="001676D1" w:rsidP="001676D1">
            <w:r w:rsidRPr="004F05AB">
              <w:rPr>
                <w:sz w:val="23"/>
                <w:szCs w:val="23"/>
              </w:rPr>
              <w:t>Administracja Zasobów Komunalnych</w:t>
            </w:r>
          </w:p>
        </w:tc>
        <w:tc>
          <w:tcPr>
            <w:tcW w:w="2126" w:type="dxa"/>
            <w:tcBorders>
              <w:top w:val="single" w:sz="4" w:space="0" w:color="auto"/>
              <w:left w:val="single" w:sz="4" w:space="0" w:color="auto"/>
              <w:bottom w:val="single" w:sz="4" w:space="0" w:color="auto"/>
              <w:right w:val="single" w:sz="4" w:space="0" w:color="auto"/>
            </w:tcBorders>
            <w:hideMark/>
          </w:tcPr>
          <w:p w14:paraId="02DC9E24" w14:textId="77777777" w:rsidR="001676D1" w:rsidRPr="004F05AB" w:rsidRDefault="001676D1" w:rsidP="001676D1">
            <w:r w:rsidRPr="004F05AB">
              <w:t>10</w:t>
            </w:r>
          </w:p>
        </w:tc>
        <w:tc>
          <w:tcPr>
            <w:tcW w:w="1418" w:type="dxa"/>
            <w:tcBorders>
              <w:top w:val="single" w:sz="4" w:space="0" w:color="auto"/>
              <w:left w:val="single" w:sz="4" w:space="0" w:color="auto"/>
              <w:bottom w:val="single" w:sz="4" w:space="0" w:color="auto"/>
              <w:right w:val="single" w:sz="4" w:space="0" w:color="auto"/>
            </w:tcBorders>
            <w:hideMark/>
          </w:tcPr>
          <w:p w14:paraId="64AB6FDE" w14:textId="77777777" w:rsidR="001676D1" w:rsidRPr="004F05AB" w:rsidRDefault="001676D1" w:rsidP="001676D1">
            <w:r w:rsidRPr="004F05AB">
              <w:t xml:space="preserve">4 252,10 zł </w:t>
            </w:r>
          </w:p>
        </w:tc>
        <w:tc>
          <w:tcPr>
            <w:tcW w:w="1559" w:type="dxa"/>
            <w:tcBorders>
              <w:top w:val="single" w:sz="4" w:space="0" w:color="auto"/>
              <w:left w:val="single" w:sz="4" w:space="0" w:color="auto"/>
              <w:bottom w:val="single" w:sz="4" w:space="0" w:color="auto"/>
              <w:right w:val="single" w:sz="4" w:space="0" w:color="auto"/>
            </w:tcBorders>
            <w:hideMark/>
          </w:tcPr>
          <w:p w14:paraId="1FEF789C"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40F2C4CD" w14:textId="77777777" w:rsidR="001676D1" w:rsidRPr="004F05AB" w:rsidRDefault="001676D1" w:rsidP="001676D1">
            <w:r w:rsidRPr="004F05AB">
              <w:t>0</w:t>
            </w:r>
          </w:p>
        </w:tc>
      </w:tr>
      <w:tr w:rsidR="001676D1" w:rsidRPr="004F05AB" w14:paraId="38C8D5B3"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644DDABC" w14:textId="77777777" w:rsidR="001676D1" w:rsidRPr="004F05AB" w:rsidRDefault="001676D1" w:rsidP="001676D1">
            <w:r w:rsidRPr="004F05AB">
              <w:t>6.</w:t>
            </w:r>
          </w:p>
        </w:tc>
        <w:tc>
          <w:tcPr>
            <w:tcW w:w="1984" w:type="dxa"/>
            <w:tcBorders>
              <w:top w:val="single" w:sz="4" w:space="0" w:color="auto"/>
              <w:left w:val="single" w:sz="4" w:space="0" w:color="auto"/>
              <w:bottom w:val="single" w:sz="4" w:space="0" w:color="auto"/>
              <w:right w:val="single" w:sz="4" w:space="0" w:color="auto"/>
            </w:tcBorders>
            <w:hideMark/>
          </w:tcPr>
          <w:p w14:paraId="19CD5B0E" w14:textId="77777777" w:rsidR="001676D1" w:rsidRPr="004F05AB" w:rsidRDefault="001676D1" w:rsidP="001676D1">
            <w:r w:rsidRPr="004F05AB">
              <w:rPr>
                <w:sz w:val="23"/>
                <w:szCs w:val="23"/>
              </w:rPr>
              <w:t xml:space="preserve">Miejski Ośrodek Sportu i Rekreacji </w:t>
            </w:r>
          </w:p>
        </w:tc>
        <w:tc>
          <w:tcPr>
            <w:tcW w:w="2126" w:type="dxa"/>
            <w:tcBorders>
              <w:top w:val="single" w:sz="4" w:space="0" w:color="auto"/>
              <w:left w:val="single" w:sz="4" w:space="0" w:color="auto"/>
              <w:bottom w:val="single" w:sz="4" w:space="0" w:color="auto"/>
              <w:right w:val="single" w:sz="4" w:space="0" w:color="auto"/>
            </w:tcBorders>
            <w:hideMark/>
          </w:tcPr>
          <w:p w14:paraId="762AEC1E" w14:textId="77777777" w:rsidR="001676D1" w:rsidRPr="004F05AB" w:rsidRDefault="001676D1" w:rsidP="001676D1">
            <w:r w:rsidRPr="004F05AB">
              <w:t>17</w:t>
            </w:r>
          </w:p>
        </w:tc>
        <w:tc>
          <w:tcPr>
            <w:tcW w:w="1418" w:type="dxa"/>
            <w:tcBorders>
              <w:top w:val="single" w:sz="4" w:space="0" w:color="auto"/>
              <w:left w:val="single" w:sz="4" w:space="0" w:color="auto"/>
              <w:bottom w:val="single" w:sz="4" w:space="0" w:color="auto"/>
              <w:right w:val="single" w:sz="4" w:space="0" w:color="auto"/>
            </w:tcBorders>
            <w:hideMark/>
          </w:tcPr>
          <w:p w14:paraId="67B13867" w14:textId="77777777" w:rsidR="001676D1" w:rsidRPr="004F05AB" w:rsidRDefault="001676D1" w:rsidP="001676D1">
            <w:r w:rsidRPr="004F05AB">
              <w:t xml:space="preserve">6 247,76 zł </w:t>
            </w:r>
          </w:p>
        </w:tc>
        <w:tc>
          <w:tcPr>
            <w:tcW w:w="1559" w:type="dxa"/>
            <w:tcBorders>
              <w:top w:val="single" w:sz="4" w:space="0" w:color="auto"/>
              <w:left w:val="single" w:sz="4" w:space="0" w:color="auto"/>
              <w:bottom w:val="single" w:sz="4" w:space="0" w:color="auto"/>
              <w:right w:val="single" w:sz="4" w:space="0" w:color="auto"/>
            </w:tcBorders>
            <w:hideMark/>
          </w:tcPr>
          <w:p w14:paraId="14CDAADA"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31202219" w14:textId="77777777" w:rsidR="001676D1" w:rsidRPr="004F05AB" w:rsidRDefault="001676D1" w:rsidP="001676D1">
            <w:r w:rsidRPr="004F05AB">
              <w:t>0</w:t>
            </w:r>
          </w:p>
        </w:tc>
      </w:tr>
      <w:tr w:rsidR="001676D1" w:rsidRPr="004F05AB" w14:paraId="1BE895B2"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0BBB0BD9" w14:textId="77777777" w:rsidR="001676D1" w:rsidRPr="004F05AB" w:rsidRDefault="001676D1" w:rsidP="001676D1">
            <w:r w:rsidRPr="004F05AB">
              <w:t>7.</w:t>
            </w:r>
          </w:p>
        </w:tc>
        <w:tc>
          <w:tcPr>
            <w:tcW w:w="1984" w:type="dxa"/>
            <w:tcBorders>
              <w:top w:val="single" w:sz="4" w:space="0" w:color="auto"/>
              <w:left w:val="single" w:sz="4" w:space="0" w:color="auto"/>
              <w:bottom w:val="single" w:sz="4" w:space="0" w:color="auto"/>
              <w:right w:val="single" w:sz="4" w:space="0" w:color="auto"/>
            </w:tcBorders>
            <w:hideMark/>
          </w:tcPr>
          <w:p w14:paraId="21C232D0" w14:textId="77777777" w:rsidR="001676D1" w:rsidRPr="004F05AB" w:rsidRDefault="001676D1" w:rsidP="001676D1">
            <w:pPr>
              <w:rPr>
                <w:sz w:val="23"/>
                <w:szCs w:val="23"/>
              </w:rPr>
            </w:pPr>
          </w:p>
          <w:p w14:paraId="32242B22" w14:textId="77777777" w:rsidR="001676D1" w:rsidRPr="004F05AB" w:rsidRDefault="001676D1" w:rsidP="001676D1">
            <w:r w:rsidRPr="004F05AB">
              <w:rPr>
                <w:sz w:val="23"/>
                <w:szCs w:val="23"/>
              </w:rPr>
              <w:t xml:space="preserve">Miejski Dom Kultury </w:t>
            </w:r>
          </w:p>
        </w:tc>
        <w:tc>
          <w:tcPr>
            <w:tcW w:w="2126" w:type="dxa"/>
            <w:tcBorders>
              <w:top w:val="single" w:sz="4" w:space="0" w:color="auto"/>
              <w:left w:val="single" w:sz="4" w:space="0" w:color="auto"/>
              <w:bottom w:val="single" w:sz="4" w:space="0" w:color="auto"/>
              <w:right w:val="single" w:sz="4" w:space="0" w:color="auto"/>
            </w:tcBorders>
            <w:hideMark/>
          </w:tcPr>
          <w:p w14:paraId="30977B76" w14:textId="77777777" w:rsidR="001676D1" w:rsidRPr="004F05AB" w:rsidRDefault="001676D1" w:rsidP="001676D1">
            <w:r w:rsidRPr="004F05AB">
              <w:t>0</w:t>
            </w:r>
          </w:p>
        </w:tc>
        <w:tc>
          <w:tcPr>
            <w:tcW w:w="1418" w:type="dxa"/>
            <w:tcBorders>
              <w:top w:val="single" w:sz="4" w:space="0" w:color="auto"/>
              <w:left w:val="single" w:sz="4" w:space="0" w:color="auto"/>
              <w:bottom w:val="single" w:sz="4" w:space="0" w:color="auto"/>
              <w:right w:val="single" w:sz="4" w:space="0" w:color="auto"/>
            </w:tcBorders>
            <w:hideMark/>
          </w:tcPr>
          <w:p w14:paraId="3E683BFA" w14:textId="77777777" w:rsidR="001676D1" w:rsidRPr="004F05AB" w:rsidRDefault="001676D1" w:rsidP="001676D1">
            <w:r w:rsidRPr="004F05AB">
              <w:t>0</w:t>
            </w:r>
          </w:p>
        </w:tc>
        <w:tc>
          <w:tcPr>
            <w:tcW w:w="1559" w:type="dxa"/>
            <w:tcBorders>
              <w:top w:val="single" w:sz="4" w:space="0" w:color="auto"/>
              <w:left w:val="single" w:sz="4" w:space="0" w:color="auto"/>
              <w:bottom w:val="single" w:sz="4" w:space="0" w:color="auto"/>
              <w:right w:val="single" w:sz="4" w:space="0" w:color="auto"/>
            </w:tcBorders>
            <w:hideMark/>
          </w:tcPr>
          <w:p w14:paraId="3FD1C50E"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6D817EC1" w14:textId="77777777" w:rsidR="001676D1" w:rsidRPr="004F05AB" w:rsidRDefault="001676D1" w:rsidP="001676D1">
            <w:r w:rsidRPr="004F05AB">
              <w:t>0</w:t>
            </w:r>
          </w:p>
        </w:tc>
      </w:tr>
      <w:tr w:rsidR="001676D1" w:rsidRPr="004F05AB" w14:paraId="6ACB585C"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44C39093" w14:textId="77777777" w:rsidR="001676D1" w:rsidRPr="004F05AB" w:rsidRDefault="001676D1" w:rsidP="001676D1">
            <w:r w:rsidRPr="004F05AB">
              <w:t>8.</w:t>
            </w:r>
          </w:p>
        </w:tc>
        <w:tc>
          <w:tcPr>
            <w:tcW w:w="1984" w:type="dxa"/>
            <w:tcBorders>
              <w:top w:val="single" w:sz="4" w:space="0" w:color="auto"/>
              <w:left w:val="single" w:sz="4" w:space="0" w:color="auto"/>
              <w:bottom w:val="single" w:sz="4" w:space="0" w:color="auto"/>
              <w:right w:val="single" w:sz="4" w:space="0" w:color="auto"/>
            </w:tcBorders>
            <w:hideMark/>
          </w:tcPr>
          <w:p w14:paraId="1D8E391C" w14:textId="77777777" w:rsidR="001676D1" w:rsidRPr="004F05AB" w:rsidRDefault="001676D1" w:rsidP="001676D1">
            <w:pPr>
              <w:rPr>
                <w:sz w:val="23"/>
                <w:szCs w:val="23"/>
              </w:rPr>
            </w:pPr>
            <w:r w:rsidRPr="004F05AB">
              <w:rPr>
                <w:sz w:val="23"/>
                <w:szCs w:val="23"/>
              </w:rPr>
              <w:t>Miejska Biblioteka Publiczna</w:t>
            </w:r>
          </w:p>
        </w:tc>
        <w:tc>
          <w:tcPr>
            <w:tcW w:w="2126" w:type="dxa"/>
            <w:tcBorders>
              <w:top w:val="single" w:sz="4" w:space="0" w:color="auto"/>
              <w:left w:val="single" w:sz="4" w:space="0" w:color="auto"/>
              <w:bottom w:val="single" w:sz="4" w:space="0" w:color="auto"/>
              <w:right w:val="single" w:sz="4" w:space="0" w:color="auto"/>
            </w:tcBorders>
            <w:hideMark/>
          </w:tcPr>
          <w:p w14:paraId="7431BB9D" w14:textId="77777777" w:rsidR="001676D1" w:rsidRPr="004F05AB" w:rsidRDefault="001676D1" w:rsidP="001676D1">
            <w:pPr>
              <w:rPr>
                <w:sz w:val="22"/>
              </w:rPr>
            </w:pPr>
            <w:r w:rsidRPr="004F05AB">
              <w:t>48</w:t>
            </w:r>
          </w:p>
        </w:tc>
        <w:tc>
          <w:tcPr>
            <w:tcW w:w="1418" w:type="dxa"/>
            <w:tcBorders>
              <w:top w:val="single" w:sz="4" w:space="0" w:color="auto"/>
              <w:left w:val="single" w:sz="4" w:space="0" w:color="auto"/>
              <w:bottom w:val="single" w:sz="4" w:space="0" w:color="auto"/>
              <w:right w:val="single" w:sz="4" w:space="0" w:color="auto"/>
            </w:tcBorders>
            <w:hideMark/>
          </w:tcPr>
          <w:p w14:paraId="32F76B13" w14:textId="77777777" w:rsidR="001676D1" w:rsidRPr="004F05AB" w:rsidRDefault="001676D1" w:rsidP="001676D1">
            <w:r w:rsidRPr="004F05AB">
              <w:t xml:space="preserve">1 560,00 zł </w:t>
            </w:r>
          </w:p>
        </w:tc>
        <w:tc>
          <w:tcPr>
            <w:tcW w:w="1559" w:type="dxa"/>
            <w:tcBorders>
              <w:top w:val="single" w:sz="4" w:space="0" w:color="auto"/>
              <w:left w:val="single" w:sz="4" w:space="0" w:color="auto"/>
              <w:bottom w:val="single" w:sz="4" w:space="0" w:color="auto"/>
              <w:right w:val="single" w:sz="4" w:space="0" w:color="auto"/>
            </w:tcBorders>
            <w:hideMark/>
          </w:tcPr>
          <w:p w14:paraId="58D38740"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45F889CD" w14:textId="77777777" w:rsidR="001676D1" w:rsidRPr="004F05AB" w:rsidRDefault="001676D1" w:rsidP="001676D1">
            <w:r w:rsidRPr="004F05AB">
              <w:t>0</w:t>
            </w:r>
          </w:p>
        </w:tc>
      </w:tr>
      <w:tr w:rsidR="001676D1" w:rsidRPr="004F05AB" w14:paraId="097CBEE9"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1609A7ED" w14:textId="77777777" w:rsidR="001676D1" w:rsidRPr="004F05AB" w:rsidRDefault="001676D1" w:rsidP="001676D1">
            <w:r w:rsidRPr="004F05AB">
              <w:t>9.</w:t>
            </w:r>
          </w:p>
        </w:tc>
        <w:tc>
          <w:tcPr>
            <w:tcW w:w="1984" w:type="dxa"/>
            <w:tcBorders>
              <w:top w:val="single" w:sz="4" w:space="0" w:color="auto"/>
              <w:left w:val="single" w:sz="4" w:space="0" w:color="auto"/>
              <w:bottom w:val="single" w:sz="4" w:space="0" w:color="auto"/>
              <w:right w:val="single" w:sz="4" w:space="0" w:color="auto"/>
            </w:tcBorders>
            <w:hideMark/>
          </w:tcPr>
          <w:p w14:paraId="0B7BF529" w14:textId="77777777" w:rsidR="001676D1" w:rsidRPr="004F05AB" w:rsidRDefault="001676D1" w:rsidP="001676D1">
            <w:pPr>
              <w:rPr>
                <w:sz w:val="23"/>
                <w:szCs w:val="23"/>
              </w:rPr>
            </w:pPr>
          </w:p>
          <w:p w14:paraId="2D78D301" w14:textId="77777777" w:rsidR="001676D1" w:rsidRPr="004F05AB" w:rsidRDefault="001676D1" w:rsidP="001676D1">
            <w:r w:rsidRPr="004F05AB">
              <w:rPr>
                <w:sz w:val="23"/>
                <w:szCs w:val="23"/>
              </w:rPr>
              <w:t>Żłobek Miejski</w:t>
            </w:r>
          </w:p>
        </w:tc>
        <w:tc>
          <w:tcPr>
            <w:tcW w:w="2126" w:type="dxa"/>
            <w:tcBorders>
              <w:top w:val="single" w:sz="4" w:space="0" w:color="auto"/>
              <w:left w:val="single" w:sz="4" w:space="0" w:color="auto"/>
              <w:bottom w:val="single" w:sz="4" w:space="0" w:color="auto"/>
              <w:right w:val="single" w:sz="4" w:space="0" w:color="auto"/>
            </w:tcBorders>
            <w:hideMark/>
          </w:tcPr>
          <w:p w14:paraId="0F438E2E" w14:textId="77777777" w:rsidR="001676D1" w:rsidRPr="004F05AB" w:rsidRDefault="001676D1" w:rsidP="001676D1">
            <w:r w:rsidRPr="004F05AB">
              <w:t>11</w:t>
            </w:r>
          </w:p>
        </w:tc>
        <w:tc>
          <w:tcPr>
            <w:tcW w:w="1418" w:type="dxa"/>
            <w:tcBorders>
              <w:top w:val="single" w:sz="4" w:space="0" w:color="auto"/>
              <w:left w:val="single" w:sz="4" w:space="0" w:color="auto"/>
              <w:bottom w:val="single" w:sz="4" w:space="0" w:color="auto"/>
              <w:right w:val="single" w:sz="4" w:space="0" w:color="auto"/>
            </w:tcBorders>
            <w:hideMark/>
          </w:tcPr>
          <w:p w14:paraId="2DB232C2" w14:textId="77777777" w:rsidR="001676D1" w:rsidRPr="004F05AB" w:rsidRDefault="001676D1" w:rsidP="001676D1">
            <w:r w:rsidRPr="004F05AB">
              <w:t xml:space="preserve">1 936,00 zł </w:t>
            </w:r>
          </w:p>
        </w:tc>
        <w:tc>
          <w:tcPr>
            <w:tcW w:w="1559" w:type="dxa"/>
            <w:tcBorders>
              <w:top w:val="single" w:sz="4" w:space="0" w:color="auto"/>
              <w:left w:val="single" w:sz="4" w:space="0" w:color="auto"/>
              <w:bottom w:val="single" w:sz="4" w:space="0" w:color="auto"/>
              <w:right w:val="single" w:sz="4" w:space="0" w:color="auto"/>
            </w:tcBorders>
            <w:hideMark/>
          </w:tcPr>
          <w:p w14:paraId="28521139"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6F6B7BE4" w14:textId="77777777" w:rsidR="001676D1" w:rsidRPr="004F05AB" w:rsidRDefault="001676D1" w:rsidP="001676D1">
            <w:r w:rsidRPr="004F05AB">
              <w:t>0</w:t>
            </w:r>
          </w:p>
        </w:tc>
      </w:tr>
      <w:tr w:rsidR="001676D1" w:rsidRPr="004F05AB" w14:paraId="4B60C20E"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11B4A579" w14:textId="77777777" w:rsidR="001676D1" w:rsidRPr="004F05AB" w:rsidRDefault="001676D1" w:rsidP="001676D1">
            <w:r w:rsidRPr="004F05AB">
              <w:t>10.</w:t>
            </w:r>
          </w:p>
        </w:tc>
        <w:tc>
          <w:tcPr>
            <w:tcW w:w="1984" w:type="dxa"/>
            <w:tcBorders>
              <w:top w:val="single" w:sz="4" w:space="0" w:color="auto"/>
              <w:left w:val="single" w:sz="4" w:space="0" w:color="auto"/>
              <w:bottom w:val="single" w:sz="4" w:space="0" w:color="auto"/>
              <w:right w:val="single" w:sz="4" w:space="0" w:color="auto"/>
            </w:tcBorders>
            <w:hideMark/>
          </w:tcPr>
          <w:p w14:paraId="5A3CC89B" w14:textId="77777777" w:rsidR="001676D1" w:rsidRPr="004F05AB" w:rsidRDefault="001676D1" w:rsidP="001676D1">
            <w:r w:rsidRPr="004F05AB">
              <w:rPr>
                <w:sz w:val="23"/>
                <w:szCs w:val="23"/>
              </w:rPr>
              <w:t>Ośrodek Pomocy Społecznej</w:t>
            </w:r>
          </w:p>
        </w:tc>
        <w:tc>
          <w:tcPr>
            <w:tcW w:w="2126" w:type="dxa"/>
            <w:tcBorders>
              <w:top w:val="single" w:sz="4" w:space="0" w:color="auto"/>
              <w:left w:val="single" w:sz="4" w:space="0" w:color="auto"/>
              <w:bottom w:val="single" w:sz="4" w:space="0" w:color="auto"/>
              <w:right w:val="single" w:sz="4" w:space="0" w:color="auto"/>
            </w:tcBorders>
            <w:hideMark/>
          </w:tcPr>
          <w:p w14:paraId="68E8BE3E" w14:textId="77777777" w:rsidR="001676D1" w:rsidRPr="004F05AB" w:rsidRDefault="001676D1" w:rsidP="001676D1">
            <w:r w:rsidRPr="004F05AB">
              <w:t>33</w:t>
            </w:r>
          </w:p>
        </w:tc>
        <w:tc>
          <w:tcPr>
            <w:tcW w:w="1418" w:type="dxa"/>
            <w:tcBorders>
              <w:top w:val="single" w:sz="4" w:space="0" w:color="auto"/>
              <w:left w:val="single" w:sz="4" w:space="0" w:color="auto"/>
              <w:bottom w:val="single" w:sz="4" w:space="0" w:color="auto"/>
              <w:right w:val="single" w:sz="4" w:space="0" w:color="auto"/>
            </w:tcBorders>
            <w:hideMark/>
          </w:tcPr>
          <w:p w14:paraId="43D74BDB" w14:textId="77777777" w:rsidR="001676D1" w:rsidRPr="004F05AB" w:rsidRDefault="001676D1" w:rsidP="001676D1">
            <w:r w:rsidRPr="004F05AB">
              <w:t xml:space="preserve">6 348,00 zł </w:t>
            </w:r>
          </w:p>
        </w:tc>
        <w:tc>
          <w:tcPr>
            <w:tcW w:w="1559" w:type="dxa"/>
            <w:tcBorders>
              <w:top w:val="single" w:sz="4" w:space="0" w:color="auto"/>
              <w:left w:val="single" w:sz="4" w:space="0" w:color="auto"/>
              <w:bottom w:val="single" w:sz="4" w:space="0" w:color="auto"/>
              <w:right w:val="single" w:sz="4" w:space="0" w:color="auto"/>
            </w:tcBorders>
            <w:hideMark/>
          </w:tcPr>
          <w:p w14:paraId="3585E9A6"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6D615E04" w14:textId="77777777" w:rsidR="001676D1" w:rsidRPr="004F05AB" w:rsidRDefault="001676D1" w:rsidP="001676D1">
            <w:r w:rsidRPr="004F05AB">
              <w:t>0</w:t>
            </w:r>
          </w:p>
        </w:tc>
      </w:tr>
      <w:tr w:rsidR="001676D1" w:rsidRPr="004F05AB" w14:paraId="2759297F"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5A015DA3" w14:textId="77777777" w:rsidR="001676D1" w:rsidRPr="004F05AB" w:rsidRDefault="001676D1" w:rsidP="001676D1">
            <w:r w:rsidRPr="004F05AB">
              <w:t>11.</w:t>
            </w:r>
          </w:p>
        </w:tc>
        <w:tc>
          <w:tcPr>
            <w:tcW w:w="1984" w:type="dxa"/>
            <w:tcBorders>
              <w:top w:val="single" w:sz="4" w:space="0" w:color="auto"/>
              <w:left w:val="single" w:sz="4" w:space="0" w:color="auto"/>
              <w:bottom w:val="single" w:sz="4" w:space="0" w:color="auto"/>
              <w:right w:val="single" w:sz="4" w:space="0" w:color="auto"/>
            </w:tcBorders>
            <w:hideMark/>
          </w:tcPr>
          <w:p w14:paraId="01722C28" w14:textId="77777777" w:rsidR="001676D1" w:rsidRPr="004F05AB" w:rsidRDefault="001676D1" w:rsidP="001676D1">
            <w:pPr>
              <w:rPr>
                <w:sz w:val="23"/>
                <w:szCs w:val="23"/>
              </w:rPr>
            </w:pPr>
          </w:p>
          <w:p w14:paraId="1414AA43" w14:textId="77777777" w:rsidR="001676D1" w:rsidRPr="004F05AB" w:rsidRDefault="001676D1" w:rsidP="001676D1">
            <w:r w:rsidRPr="004F05AB">
              <w:rPr>
                <w:sz w:val="23"/>
                <w:szCs w:val="23"/>
              </w:rPr>
              <w:t>Straż Miejska</w:t>
            </w:r>
          </w:p>
        </w:tc>
        <w:tc>
          <w:tcPr>
            <w:tcW w:w="2126" w:type="dxa"/>
            <w:tcBorders>
              <w:top w:val="single" w:sz="4" w:space="0" w:color="auto"/>
              <w:left w:val="single" w:sz="4" w:space="0" w:color="auto"/>
              <w:bottom w:val="single" w:sz="4" w:space="0" w:color="auto"/>
              <w:right w:val="single" w:sz="4" w:space="0" w:color="auto"/>
            </w:tcBorders>
            <w:hideMark/>
          </w:tcPr>
          <w:p w14:paraId="77D49ADD" w14:textId="77777777" w:rsidR="001676D1" w:rsidRPr="004F05AB" w:rsidRDefault="001676D1" w:rsidP="001676D1">
            <w:r w:rsidRPr="004F05AB">
              <w:t>6</w:t>
            </w:r>
          </w:p>
        </w:tc>
        <w:tc>
          <w:tcPr>
            <w:tcW w:w="1418" w:type="dxa"/>
            <w:tcBorders>
              <w:top w:val="single" w:sz="4" w:space="0" w:color="auto"/>
              <w:left w:val="single" w:sz="4" w:space="0" w:color="auto"/>
              <w:bottom w:val="single" w:sz="4" w:space="0" w:color="auto"/>
              <w:right w:val="single" w:sz="4" w:space="0" w:color="auto"/>
            </w:tcBorders>
            <w:hideMark/>
          </w:tcPr>
          <w:p w14:paraId="3246036A" w14:textId="77777777" w:rsidR="001676D1" w:rsidRPr="004F05AB" w:rsidRDefault="001676D1" w:rsidP="001676D1">
            <w:r w:rsidRPr="004F05AB">
              <w:t>1017,84</w:t>
            </w:r>
          </w:p>
        </w:tc>
        <w:tc>
          <w:tcPr>
            <w:tcW w:w="1559" w:type="dxa"/>
            <w:tcBorders>
              <w:top w:val="single" w:sz="4" w:space="0" w:color="auto"/>
              <w:left w:val="single" w:sz="4" w:space="0" w:color="auto"/>
              <w:bottom w:val="single" w:sz="4" w:space="0" w:color="auto"/>
              <w:right w:val="single" w:sz="4" w:space="0" w:color="auto"/>
            </w:tcBorders>
            <w:hideMark/>
          </w:tcPr>
          <w:p w14:paraId="42FDC3C3"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1C4BE9E8" w14:textId="77777777" w:rsidR="001676D1" w:rsidRPr="004F05AB" w:rsidRDefault="001676D1" w:rsidP="001676D1">
            <w:r w:rsidRPr="004F05AB">
              <w:t>0</w:t>
            </w:r>
          </w:p>
        </w:tc>
      </w:tr>
      <w:tr w:rsidR="001676D1" w:rsidRPr="004F05AB" w14:paraId="15BDD2CE" w14:textId="77777777" w:rsidTr="001676D1">
        <w:tc>
          <w:tcPr>
            <w:tcW w:w="710" w:type="dxa"/>
            <w:tcBorders>
              <w:top w:val="single" w:sz="4" w:space="0" w:color="auto"/>
              <w:left w:val="single" w:sz="4" w:space="0" w:color="auto"/>
              <w:bottom w:val="single" w:sz="4" w:space="0" w:color="auto"/>
              <w:right w:val="single" w:sz="4" w:space="0" w:color="auto"/>
            </w:tcBorders>
            <w:hideMark/>
          </w:tcPr>
          <w:p w14:paraId="2299BA2A" w14:textId="77777777" w:rsidR="001676D1" w:rsidRPr="004F05AB" w:rsidRDefault="001676D1" w:rsidP="001676D1">
            <w:r w:rsidRPr="004F05AB">
              <w:t>12.</w:t>
            </w:r>
          </w:p>
        </w:tc>
        <w:tc>
          <w:tcPr>
            <w:tcW w:w="1984" w:type="dxa"/>
            <w:tcBorders>
              <w:top w:val="single" w:sz="4" w:space="0" w:color="auto"/>
              <w:left w:val="single" w:sz="4" w:space="0" w:color="auto"/>
              <w:bottom w:val="single" w:sz="4" w:space="0" w:color="auto"/>
              <w:right w:val="single" w:sz="4" w:space="0" w:color="auto"/>
            </w:tcBorders>
            <w:hideMark/>
          </w:tcPr>
          <w:p w14:paraId="7E87AC9A" w14:textId="77777777" w:rsidR="001676D1" w:rsidRPr="004F05AB" w:rsidRDefault="001676D1" w:rsidP="001676D1">
            <w:pPr>
              <w:rPr>
                <w:sz w:val="23"/>
                <w:szCs w:val="23"/>
              </w:rPr>
            </w:pPr>
          </w:p>
          <w:p w14:paraId="35F59DDC" w14:textId="77777777" w:rsidR="001676D1" w:rsidRPr="004F05AB" w:rsidRDefault="001676D1" w:rsidP="001676D1">
            <w:r w:rsidRPr="004F05AB">
              <w:rPr>
                <w:sz w:val="23"/>
                <w:szCs w:val="23"/>
              </w:rPr>
              <w:t>DPS „Złota Jesień”</w:t>
            </w:r>
          </w:p>
        </w:tc>
        <w:tc>
          <w:tcPr>
            <w:tcW w:w="2126" w:type="dxa"/>
            <w:tcBorders>
              <w:top w:val="single" w:sz="4" w:space="0" w:color="auto"/>
              <w:left w:val="single" w:sz="4" w:space="0" w:color="auto"/>
              <w:bottom w:val="single" w:sz="4" w:space="0" w:color="auto"/>
              <w:right w:val="single" w:sz="4" w:space="0" w:color="auto"/>
            </w:tcBorders>
            <w:hideMark/>
          </w:tcPr>
          <w:p w14:paraId="2AB5DBF6" w14:textId="77777777" w:rsidR="001676D1" w:rsidRPr="004F05AB" w:rsidRDefault="001676D1" w:rsidP="001676D1">
            <w:r w:rsidRPr="004F05AB">
              <w:t>25</w:t>
            </w:r>
          </w:p>
        </w:tc>
        <w:tc>
          <w:tcPr>
            <w:tcW w:w="1418" w:type="dxa"/>
            <w:tcBorders>
              <w:top w:val="single" w:sz="4" w:space="0" w:color="auto"/>
              <w:left w:val="single" w:sz="4" w:space="0" w:color="auto"/>
              <w:bottom w:val="single" w:sz="4" w:space="0" w:color="auto"/>
              <w:right w:val="single" w:sz="4" w:space="0" w:color="auto"/>
            </w:tcBorders>
            <w:hideMark/>
          </w:tcPr>
          <w:p w14:paraId="1DC43A72" w14:textId="77777777" w:rsidR="001676D1" w:rsidRPr="004F05AB" w:rsidRDefault="001676D1" w:rsidP="001676D1">
            <w:r w:rsidRPr="004F05AB">
              <w:t>2800</w:t>
            </w:r>
          </w:p>
        </w:tc>
        <w:tc>
          <w:tcPr>
            <w:tcW w:w="1559" w:type="dxa"/>
            <w:tcBorders>
              <w:top w:val="single" w:sz="4" w:space="0" w:color="auto"/>
              <w:left w:val="single" w:sz="4" w:space="0" w:color="auto"/>
              <w:bottom w:val="single" w:sz="4" w:space="0" w:color="auto"/>
              <w:right w:val="single" w:sz="4" w:space="0" w:color="auto"/>
            </w:tcBorders>
            <w:hideMark/>
          </w:tcPr>
          <w:p w14:paraId="0C02E53C" w14:textId="77777777" w:rsidR="001676D1" w:rsidRPr="004F05AB" w:rsidRDefault="001676D1" w:rsidP="001676D1">
            <w:r w:rsidRPr="004F05AB">
              <w:t>0</w:t>
            </w:r>
          </w:p>
        </w:tc>
        <w:tc>
          <w:tcPr>
            <w:tcW w:w="1843" w:type="dxa"/>
            <w:tcBorders>
              <w:top w:val="single" w:sz="4" w:space="0" w:color="auto"/>
              <w:left w:val="single" w:sz="4" w:space="0" w:color="auto"/>
              <w:bottom w:val="single" w:sz="4" w:space="0" w:color="auto"/>
              <w:right w:val="single" w:sz="4" w:space="0" w:color="auto"/>
            </w:tcBorders>
            <w:hideMark/>
          </w:tcPr>
          <w:p w14:paraId="6620DCA7" w14:textId="77777777" w:rsidR="001676D1" w:rsidRPr="004F05AB" w:rsidRDefault="001676D1" w:rsidP="001676D1">
            <w:r w:rsidRPr="004F05AB">
              <w:t>0</w:t>
            </w:r>
          </w:p>
        </w:tc>
      </w:tr>
      <w:tr w:rsidR="001676D1" w:rsidRPr="004F05AB" w14:paraId="71304CFA" w14:textId="77777777" w:rsidTr="001676D1">
        <w:tc>
          <w:tcPr>
            <w:tcW w:w="710" w:type="dxa"/>
            <w:tcBorders>
              <w:top w:val="single" w:sz="4" w:space="0" w:color="auto"/>
              <w:left w:val="single" w:sz="4" w:space="0" w:color="auto"/>
              <w:bottom w:val="single" w:sz="4" w:space="0" w:color="auto"/>
              <w:right w:val="single" w:sz="4" w:space="0" w:color="auto"/>
            </w:tcBorders>
          </w:tcPr>
          <w:p w14:paraId="2E4CDE09" w14:textId="77777777" w:rsidR="001676D1" w:rsidRPr="004F05AB" w:rsidRDefault="001676D1" w:rsidP="001676D1"/>
        </w:tc>
        <w:tc>
          <w:tcPr>
            <w:tcW w:w="1984" w:type="dxa"/>
            <w:tcBorders>
              <w:top w:val="single" w:sz="4" w:space="0" w:color="auto"/>
              <w:left w:val="single" w:sz="4" w:space="0" w:color="auto"/>
              <w:bottom w:val="single" w:sz="4" w:space="0" w:color="auto"/>
              <w:right w:val="single" w:sz="4" w:space="0" w:color="auto"/>
            </w:tcBorders>
            <w:hideMark/>
          </w:tcPr>
          <w:p w14:paraId="55EED7C2" w14:textId="77777777" w:rsidR="001676D1" w:rsidRPr="004F05AB" w:rsidRDefault="001676D1" w:rsidP="001676D1">
            <w:pPr>
              <w:rPr>
                <w:b/>
                <w:bCs/>
                <w:sz w:val="23"/>
                <w:szCs w:val="23"/>
              </w:rPr>
            </w:pPr>
          </w:p>
          <w:p w14:paraId="46D81B2C" w14:textId="77777777" w:rsidR="001676D1" w:rsidRPr="004F05AB" w:rsidRDefault="001676D1" w:rsidP="001676D1">
            <w:pPr>
              <w:rPr>
                <w:b/>
                <w:bCs/>
                <w:sz w:val="23"/>
                <w:szCs w:val="23"/>
              </w:rPr>
            </w:pPr>
            <w:r w:rsidRPr="004F05AB">
              <w:rPr>
                <w:b/>
                <w:bCs/>
                <w:sz w:val="23"/>
                <w:szCs w:val="23"/>
              </w:rPr>
              <w:t>Razem</w:t>
            </w:r>
          </w:p>
        </w:tc>
        <w:tc>
          <w:tcPr>
            <w:tcW w:w="2126" w:type="dxa"/>
            <w:tcBorders>
              <w:top w:val="single" w:sz="4" w:space="0" w:color="auto"/>
              <w:left w:val="single" w:sz="4" w:space="0" w:color="auto"/>
              <w:bottom w:val="single" w:sz="4" w:space="0" w:color="auto"/>
              <w:right w:val="single" w:sz="4" w:space="0" w:color="auto"/>
            </w:tcBorders>
            <w:hideMark/>
          </w:tcPr>
          <w:p w14:paraId="6B973DD3" w14:textId="77777777" w:rsidR="001676D1" w:rsidRPr="004F05AB" w:rsidRDefault="001676D1" w:rsidP="001676D1">
            <w:pPr>
              <w:rPr>
                <w:b/>
                <w:bCs/>
                <w:sz w:val="22"/>
              </w:rPr>
            </w:pPr>
            <w:r w:rsidRPr="004F05AB">
              <w:rPr>
                <w:b/>
                <w:bCs/>
              </w:rPr>
              <w:t>1 134</w:t>
            </w:r>
          </w:p>
        </w:tc>
        <w:tc>
          <w:tcPr>
            <w:tcW w:w="1418" w:type="dxa"/>
            <w:tcBorders>
              <w:top w:val="single" w:sz="4" w:space="0" w:color="auto"/>
              <w:left w:val="single" w:sz="4" w:space="0" w:color="auto"/>
              <w:bottom w:val="single" w:sz="4" w:space="0" w:color="auto"/>
              <w:right w:val="single" w:sz="4" w:space="0" w:color="auto"/>
            </w:tcBorders>
            <w:hideMark/>
          </w:tcPr>
          <w:p w14:paraId="242BB580" w14:textId="77777777" w:rsidR="001676D1" w:rsidRPr="004F05AB" w:rsidRDefault="001676D1" w:rsidP="001676D1">
            <w:pPr>
              <w:rPr>
                <w:b/>
                <w:bCs/>
              </w:rPr>
            </w:pPr>
            <w:r w:rsidRPr="004F05AB">
              <w:rPr>
                <w:b/>
                <w:bCs/>
              </w:rPr>
              <w:t>155 034,97</w:t>
            </w:r>
          </w:p>
        </w:tc>
        <w:tc>
          <w:tcPr>
            <w:tcW w:w="1559" w:type="dxa"/>
            <w:tcBorders>
              <w:top w:val="single" w:sz="4" w:space="0" w:color="auto"/>
              <w:left w:val="single" w:sz="4" w:space="0" w:color="auto"/>
              <w:bottom w:val="single" w:sz="4" w:space="0" w:color="auto"/>
              <w:right w:val="single" w:sz="4" w:space="0" w:color="auto"/>
            </w:tcBorders>
            <w:hideMark/>
          </w:tcPr>
          <w:p w14:paraId="3BDEAE11" w14:textId="77777777" w:rsidR="001676D1" w:rsidRPr="004F05AB" w:rsidRDefault="001676D1" w:rsidP="001676D1">
            <w:pPr>
              <w:rPr>
                <w:b/>
                <w:bCs/>
              </w:rPr>
            </w:pPr>
            <w:r w:rsidRPr="004F05AB">
              <w:rPr>
                <w:b/>
                <w:bCs/>
              </w:rPr>
              <w:t>41</w:t>
            </w:r>
          </w:p>
        </w:tc>
        <w:tc>
          <w:tcPr>
            <w:tcW w:w="1843" w:type="dxa"/>
            <w:tcBorders>
              <w:top w:val="single" w:sz="4" w:space="0" w:color="auto"/>
              <w:left w:val="single" w:sz="4" w:space="0" w:color="auto"/>
              <w:bottom w:val="single" w:sz="4" w:space="0" w:color="auto"/>
              <w:right w:val="single" w:sz="4" w:space="0" w:color="auto"/>
            </w:tcBorders>
            <w:hideMark/>
          </w:tcPr>
          <w:p w14:paraId="68C88F5A" w14:textId="77777777" w:rsidR="001676D1" w:rsidRPr="004F05AB" w:rsidRDefault="001676D1" w:rsidP="001676D1">
            <w:pPr>
              <w:rPr>
                <w:b/>
                <w:bCs/>
              </w:rPr>
            </w:pPr>
            <w:r w:rsidRPr="004F05AB">
              <w:rPr>
                <w:b/>
                <w:bCs/>
              </w:rPr>
              <w:t xml:space="preserve">50 722,63 </w:t>
            </w:r>
          </w:p>
        </w:tc>
      </w:tr>
    </w:tbl>
    <w:p w14:paraId="6506187E" w14:textId="77777777" w:rsidR="001676D1" w:rsidRPr="004F05AB" w:rsidRDefault="001676D1" w:rsidP="001676D1">
      <w:pPr>
        <w:jc w:val="both"/>
        <w:rPr>
          <w:rFonts w:ascii="Times New Roman" w:hAnsi="Times New Roman" w:cs="Times New Roman"/>
          <w:szCs w:val="24"/>
        </w:rPr>
      </w:pPr>
    </w:p>
    <w:p w14:paraId="35E67569" w14:textId="77777777" w:rsidR="001676D1" w:rsidRDefault="001676D1" w:rsidP="007D0555">
      <w:pPr>
        <w:spacing w:line="240" w:lineRule="auto"/>
        <w:jc w:val="both"/>
        <w:rPr>
          <w:rFonts w:ascii="Times New Roman" w:hAnsi="Times New Roman" w:cs="Times New Roman"/>
          <w:szCs w:val="24"/>
        </w:rPr>
      </w:pPr>
      <w:r w:rsidRPr="004F05AB">
        <w:rPr>
          <w:rFonts w:ascii="Times New Roman" w:hAnsi="Times New Roman" w:cs="Times New Roman"/>
          <w:szCs w:val="24"/>
        </w:rPr>
        <w:t>W porównaniu do 2019 roku widać wyraźnie zmniejszenie ilości pracowników, którzy uczestniczyli w szkoleniach, a także bardzo duże zmniejszenie poniesionych wydatków na szkolenia. Wydaje się, że oprócz wdrożonych oszczędności (chyba we wszystkich jednostkach Gminy), ewidentny jest wpływ okresu pandemii spowodowanej wirusem COVID-19.</w:t>
      </w:r>
    </w:p>
    <w:p w14:paraId="660A9F73" w14:textId="77777777" w:rsidR="00D07FEA" w:rsidRDefault="00D07FEA" w:rsidP="007D0555">
      <w:pPr>
        <w:spacing w:line="240" w:lineRule="auto"/>
        <w:jc w:val="both"/>
        <w:rPr>
          <w:rFonts w:ascii="Times New Roman" w:hAnsi="Times New Roman" w:cs="Times New Roman"/>
          <w:szCs w:val="24"/>
        </w:rPr>
      </w:pPr>
    </w:p>
    <w:p w14:paraId="4093DE76" w14:textId="77777777" w:rsidR="00D07FEA" w:rsidRDefault="00D07FEA" w:rsidP="007D0555">
      <w:pPr>
        <w:spacing w:line="240" w:lineRule="auto"/>
        <w:jc w:val="both"/>
        <w:rPr>
          <w:rFonts w:ascii="Times New Roman" w:hAnsi="Times New Roman" w:cs="Times New Roman"/>
          <w:szCs w:val="24"/>
        </w:rPr>
      </w:pPr>
    </w:p>
    <w:p w14:paraId="03CA2CFD" w14:textId="77777777" w:rsidR="00D07FEA" w:rsidRPr="004F05AB" w:rsidRDefault="00D07FEA" w:rsidP="007D0555">
      <w:pPr>
        <w:spacing w:line="240" w:lineRule="auto"/>
        <w:jc w:val="both"/>
        <w:rPr>
          <w:rFonts w:ascii="Times New Roman" w:hAnsi="Times New Roman" w:cs="Times New Roman"/>
          <w:szCs w:val="24"/>
        </w:rPr>
      </w:pPr>
    </w:p>
    <w:p w14:paraId="74DD2984" w14:textId="6532C016" w:rsidR="001676D1" w:rsidRPr="004F05AB" w:rsidRDefault="001676D1" w:rsidP="007D0555">
      <w:pPr>
        <w:pStyle w:val="Nagwek2"/>
      </w:pPr>
      <w:bookmarkStart w:id="163" w:name="_Toc72430808"/>
      <w:bookmarkStart w:id="164" w:name="_Toc73356265"/>
      <w:r w:rsidRPr="004F05AB">
        <w:lastRenderedPageBreak/>
        <w:t>Gmina w rankingach, konkursach, publikacjach</w:t>
      </w:r>
      <w:bookmarkEnd w:id="163"/>
      <w:bookmarkEnd w:id="164"/>
    </w:p>
    <w:p w14:paraId="66FFE89A" w14:textId="77777777" w:rsidR="007D0555" w:rsidRPr="004F05AB" w:rsidRDefault="007D0555" w:rsidP="007D0555">
      <w:pPr>
        <w:rPr>
          <w:lang w:eastAsia="pl-PL"/>
        </w:rPr>
      </w:pPr>
    </w:p>
    <w:tbl>
      <w:tblPr>
        <w:tblW w:w="4924"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25"/>
        <w:gridCol w:w="3803"/>
        <w:gridCol w:w="4190"/>
      </w:tblGrid>
      <w:tr w:rsidR="001676D1" w:rsidRPr="004F05AB" w14:paraId="63C6E66F" w14:textId="77777777" w:rsidTr="007D0555">
        <w:trPr>
          <w:tblCellSpacing w:w="7" w:type="dxa"/>
          <w:jc w:val="center"/>
        </w:trPr>
        <w:tc>
          <w:tcPr>
            <w:tcW w:w="507" w:type="pct"/>
            <w:tcBorders>
              <w:top w:val="outset" w:sz="6" w:space="0" w:color="auto"/>
              <w:left w:val="outset" w:sz="6" w:space="0" w:color="auto"/>
              <w:bottom w:val="outset" w:sz="6" w:space="0" w:color="auto"/>
              <w:right w:val="outset" w:sz="6" w:space="0" w:color="auto"/>
            </w:tcBorders>
            <w:shd w:val="clear" w:color="auto" w:fill="DDEEFF"/>
            <w:vAlign w:val="center"/>
            <w:hideMark/>
          </w:tcPr>
          <w:p w14:paraId="638EAA88" w14:textId="77777777"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Lp.</w:t>
            </w:r>
          </w:p>
        </w:tc>
        <w:tc>
          <w:tcPr>
            <w:tcW w:w="2124" w:type="pct"/>
            <w:tcBorders>
              <w:top w:val="outset" w:sz="6" w:space="0" w:color="auto"/>
              <w:left w:val="outset" w:sz="6" w:space="0" w:color="auto"/>
              <w:bottom w:val="outset" w:sz="6" w:space="0" w:color="auto"/>
              <w:right w:val="outset" w:sz="6" w:space="0" w:color="auto"/>
            </w:tcBorders>
            <w:shd w:val="clear" w:color="auto" w:fill="DDEEFF"/>
            <w:vAlign w:val="center"/>
            <w:hideMark/>
          </w:tcPr>
          <w:p w14:paraId="73310DBA" w14:textId="77777777"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Nazwa konkursu, organizator</w:t>
            </w:r>
          </w:p>
        </w:tc>
        <w:tc>
          <w:tcPr>
            <w:tcW w:w="2337" w:type="pct"/>
            <w:tcBorders>
              <w:top w:val="outset" w:sz="6" w:space="0" w:color="auto"/>
              <w:left w:val="outset" w:sz="6" w:space="0" w:color="auto"/>
              <w:bottom w:val="outset" w:sz="6" w:space="0" w:color="auto"/>
              <w:right w:val="outset" w:sz="6" w:space="0" w:color="auto"/>
            </w:tcBorders>
            <w:shd w:val="clear" w:color="auto" w:fill="DDEEFF"/>
            <w:vAlign w:val="center"/>
            <w:hideMark/>
          </w:tcPr>
          <w:p w14:paraId="3BE88F1C" w14:textId="77777777"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Zajęte miejsce, zdobyty tytuł</w:t>
            </w:r>
          </w:p>
        </w:tc>
      </w:tr>
      <w:tr w:rsidR="001676D1" w:rsidRPr="004F05AB" w14:paraId="5230C41E" w14:textId="77777777" w:rsidTr="007D0555">
        <w:trPr>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hideMark/>
          </w:tcPr>
          <w:p w14:paraId="6083122E" w14:textId="77777777" w:rsidR="001676D1" w:rsidRPr="004F05AB" w:rsidRDefault="001676D1" w:rsidP="001676D1">
            <w:pPr>
              <w:spacing w:after="0" w:line="240" w:lineRule="auto"/>
              <w:rPr>
                <w:rFonts w:ascii="Times New Roman" w:eastAsia="Times New Roman" w:hAnsi="Times New Roman"/>
                <w:szCs w:val="24"/>
                <w:lang w:eastAsia="pl-PL"/>
              </w:rPr>
            </w:pPr>
            <w:r w:rsidRPr="004F05AB">
              <w:rPr>
                <w:rFonts w:ascii="Times New Roman" w:eastAsia="Times New Roman" w:hAnsi="Times New Roman"/>
                <w:szCs w:val="24"/>
                <w:lang w:eastAsia="pl-PL"/>
              </w:rPr>
              <w:t>1.</w:t>
            </w:r>
          </w:p>
        </w:tc>
        <w:tc>
          <w:tcPr>
            <w:tcW w:w="2124" w:type="pct"/>
            <w:tcBorders>
              <w:top w:val="outset" w:sz="6" w:space="0" w:color="auto"/>
              <w:left w:val="outset" w:sz="6" w:space="0" w:color="auto"/>
              <w:bottom w:val="outset" w:sz="6" w:space="0" w:color="auto"/>
              <w:right w:val="outset" w:sz="6" w:space="0" w:color="auto"/>
            </w:tcBorders>
            <w:vAlign w:val="center"/>
            <w:hideMark/>
          </w:tcPr>
          <w:p w14:paraId="1F5D5118" w14:textId="35C17C5C"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„Ogólnopolski Ranking Gmin i Powiatów 20</w:t>
            </w:r>
            <w:r w:rsidR="007D0555" w:rsidRPr="004F05AB">
              <w:rPr>
                <w:rFonts w:ascii="Times New Roman" w:eastAsia="Times New Roman" w:hAnsi="Times New Roman"/>
                <w:szCs w:val="24"/>
                <w:lang w:eastAsia="pl-PL"/>
              </w:rPr>
              <w:t>20</w:t>
            </w:r>
            <w:r w:rsidRPr="004F05AB">
              <w:rPr>
                <w:rFonts w:ascii="Times New Roman" w:eastAsia="Times New Roman" w:hAnsi="Times New Roman"/>
                <w:szCs w:val="24"/>
                <w:lang w:eastAsia="pl-PL"/>
              </w:rPr>
              <w:t xml:space="preserve">”, Związek Powiatów Polskich </w:t>
            </w:r>
          </w:p>
        </w:tc>
        <w:tc>
          <w:tcPr>
            <w:tcW w:w="2337" w:type="pct"/>
            <w:tcBorders>
              <w:top w:val="outset" w:sz="6" w:space="0" w:color="auto"/>
              <w:left w:val="outset" w:sz="6" w:space="0" w:color="auto"/>
              <w:bottom w:val="outset" w:sz="6" w:space="0" w:color="auto"/>
              <w:right w:val="outset" w:sz="6" w:space="0" w:color="auto"/>
            </w:tcBorders>
            <w:vAlign w:val="center"/>
            <w:hideMark/>
          </w:tcPr>
          <w:p w14:paraId="59FCCC26" w14:textId="77777777"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 xml:space="preserve">3. miejsce w Polsce, 1. miejsce </w:t>
            </w:r>
            <w:r w:rsidRPr="004F05AB">
              <w:rPr>
                <w:rFonts w:ascii="Times New Roman" w:eastAsia="Times New Roman" w:hAnsi="Times New Roman"/>
                <w:szCs w:val="24"/>
                <w:lang w:eastAsia="pl-PL"/>
              </w:rPr>
              <w:br/>
              <w:t>w województwie śląskim w kategorii gmin miejskich i miejsko-wiejskich</w:t>
            </w:r>
          </w:p>
        </w:tc>
      </w:tr>
      <w:tr w:rsidR="001676D1" w:rsidRPr="004F05AB" w14:paraId="63603F9F" w14:textId="77777777" w:rsidTr="007D0555">
        <w:trPr>
          <w:trHeight w:val="1197"/>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hideMark/>
          </w:tcPr>
          <w:p w14:paraId="33E08578" w14:textId="77777777" w:rsidR="001676D1" w:rsidRPr="004F05AB" w:rsidRDefault="001676D1" w:rsidP="001676D1">
            <w:pPr>
              <w:spacing w:after="0" w:line="240" w:lineRule="auto"/>
              <w:rPr>
                <w:rFonts w:ascii="Times New Roman" w:eastAsia="Times New Roman" w:hAnsi="Times New Roman"/>
                <w:szCs w:val="24"/>
                <w:lang w:eastAsia="pl-PL"/>
              </w:rPr>
            </w:pPr>
            <w:r w:rsidRPr="004F05AB">
              <w:rPr>
                <w:rFonts w:ascii="Times New Roman" w:eastAsia="Times New Roman" w:hAnsi="Times New Roman"/>
                <w:szCs w:val="24"/>
                <w:lang w:eastAsia="pl-PL"/>
              </w:rPr>
              <w:t>2.</w:t>
            </w:r>
          </w:p>
        </w:tc>
        <w:tc>
          <w:tcPr>
            <w:tcW w:w="2124" w:type="pct"/>
            <w:tcBorders>
              <w:top w:val="outset" w:sz="6" w:space="0" w:color="auto"/>
              <w:left w:val="outset" w:sz="6" w:space="0" w:color="auto"/>
              <w:bottom w:val="outset" w:sz="6" w:space="0" w:color="auto"/>
              <w:right w:val="outset" w:sz="6" w:space="0" w:color="auto"/>
            </w:tcBorders>
            <w:vAlign w:val="center"/>
            <w:hideMark/>
          </w:tcPr>
          <w:p w14:paraId="476D2CE0" w14:textId="77777777"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„Ranking samorządów 2020” dziennika Rzeczpospolita</w:t>
            </w:r>
          </w:p>
        </w:tc>
        <w:tc>
          <w:tcPr>
            <w:tcW w:w="2337" w:type="pct"/>
            <w:tcBorders>
              <w:top w:val="outset" w:sz="6" w:space="0" w:color="auto"/>
              <w:left w:val="outset" w:sz="6" w:space="0" w:color="auto"/>
              <w:bottom w:val="outset" w:sz="6" w:space="0" w:color="auto"/>
              <w:right w:val="outset" w:sz="6" w:space="0" w:color="auto"/>
            </w:tcBorders>
            <w:vAlign w:val="center"/>
            <w:hideMark/>
          </w:tcPr>
          <w:p w14:paraId="425F76E0" w14:textId="77777777" w:rsidR="001676D1" w:rsidRPr="004F05AB" w:rsidRDefault="001676D1" w:rsidP="001676D1">
            <w:pPr>
              <w:spacing w:after="0" w:line="240" w:lineRule="auto"/>
              <w:jc w:val="center"/>
              <w:rPr>
                <w:rFonts w:ascii="Times New Roman" w:eastAsia="Times New Roman" w:hAnsi="Times New Roman"/>
                <w:szCs w:val="24"/>
                <w:lang w:eastAsia="pl-PL"/>
              </w:rPr>
            </w:pPr>
            <w:r w:rsidRPr="004F05AB">
              <w:rPr>
                <w:rFonts w:ascii="Times New Roman" w:eastAsia="Times New Roman" w:hAnsi="Times New Roman"/>
                <w:szCs w:val="24"/>
                <w:lang w:eastAsia="pl-PL"/>
              </w:rPr>
              <w:t>68. miejsce w Polsce (na 874 sklasyfikowane) w kategorii gmin miejskich i miejsko-wiejskich</w:t>
            </w:r>
          </w:p>
        </w:tc>
      </w:tr>
    </w:tbl>
    <w:p w14:paraId="4D73167F" w14:textId="77777777" w:rsidR="00CB5656" w:rsidRPr="004F05AB" w:rsidRDefault="00CB5656" w:rsidP="00CB5656"/>
    <w:p w14:paraId="621D879C" w14:textId="0049BF86" w:rsidR="00CB5656" w:rsidRPr="004F05AB" w:rsidRDefault="00CB5656" w:rsidP="00B20857">
      <w:pPr>
        <w:pStyle w:val="Nagwek1"/>
        <w:rPr>
          <w:color w:val="auto"/>
        </w:rPr>
      </w:pPr>
      <w:bookmarkStart w:id="165" w:name="_Toc73356266"/>
      <w:r w:rsidRPr="004F05AB">
        <w:rPr>
          <w:color w:val="auto"/>
        </w:rPr>
        <w:t>PODSUMOWANIE</w:t>
      </w:r>
      <w:bookmarkEnd w:id="165"/>
      <w:r w:rsidRPr="004F05AB">
        <w:rPr>
          <w:color w:val="auto"/>
        </w:rPr>
        <w:t xml:space="preserve"> </w:t>
      </w:r>
    </w:p>
    <w:p w14:paraId="28452E9B" w14:textId="77777777" w:rsidR="00997192" w:rsidRPr="00997192" w:rsidRDefault="00997192" w:rsidP="00997192"/>
    <w:p w14:paraId="72E563F9" w14:textId="77777777" w:rsidR="00DB55BE" w:rsidRDefault="00CB5656" w:rsidP="00DB55BE">
      <w:pPr>
        <w:spacing w:after="0" w:line="240" w:lineRule="auto"/>
        <w:ind w:firstLine="360"/>
        <w:jc w:val="both"/>
      </w:pPr>
      <w:r w:rsidRPr="00616B9E">
        <w:t>Informacje zawarte w powyższym</w:t>
      </w:r>
      <w:r w:rsidR="00616B9E">
        <w:t xml:space="preserve"> Raporcie przedstawiające</w:t>
      </w:r>
      <w:r w:rsidRPr="00616B9E">
        <w:t xml:space="preserve"> stan Gminy Czechowice-Dziedzice </w:t>
      </w:r>
      <w:r w:rsidR="00616B9E">
        <w:t>na koniec 20</w:t>
      </w:r>
      <w:r w:rsidR="007D0555">
        <w:t>20</w:t>
      </w:r>
      <w:r w:rsidR="00616B9E">
        <w:t xml:space="preserve"> roku </w:t>
      </w:r>
      <w:r w:rsidRPr="00616B9E">
        <w:t xml:space="preserve">we wszystkich obszarach działania, </w:t>
      </w:r>
      <w:r w:rsidR="00616B9E">
        <w:t>które zostały wyznaczone</w:t>
      </w:r>
      <w:r w:rsidR="00616B9E">
        <w:br/>
        <w:t>Gminie, a niekiedy nawet szerzej, na przykł</w:t>
      </w:r>
      <w:r w:rsidR="00585E67">
        <w:t>ad informacje o rozwoju gospodarczym</w:t>
      </w:r>
      <w:r w:rsidR="00616B9E">
        <w:t>,</w:t>
      </w:r>
      <w:r w:rsidRPr="00616B9E">
        <w:t xml:space="preserve"> dokonują jej rzeczywistej</w:t>
      </w:r>
      <w:r w:rsidR="007D0555">
        <w:t>,</w:t>
      </w:r>
      <w:r w:rsidRPr="00616B9E">
        <w:t xml:space="preserve"> obiektywnej oceny. Obrazują one przy pomocy danych liczbowych, wykresów </w:t>
      </w:r>
      <w:r w:rsidR="00616B9E">
        <w:t xml:space="preserve">              </w:t>
      </w:r>
      <w:r w:rsidRPr="00616B9E">
        <w:t>i tabel to</w:t>
      </w:r>
      <w:r w:rsidR="007D0555">
        <w:t>,</w:t>
      </w:r>
      <w:r w:rsidRPr="00616B9E">
        <w:t xml:space="preserve"> że poziom realizacji wcześniej wytyczonych celów, zapisanych w strategii rozwoju </w:t>
      </w:r>
      <w:r w:rsidR="00616B9E">
        <w:t xml:space="preserve"> </w:t>
      </w:r>
      <w:r w:rsidRPr="00616B9E">
        <w:t>i innych dokumentach planis</w:t>
      </w:r>
      <w:r w:rsidR="00616B9E">
        <w:t xml:space="preserve">tycznych </w:t>
      </w:r>
      <w:r w:rsidR="00B00C9F">
        <w:t xml:space="preserve">i politykach </w:t>
      </w:r>
      <w:r w:rsidR="00616B9E">
        <w:t xml:space="preserve">jest właściwy i zgodny </w:t>
      </w:r>
      <w:r w:rsidRPr="00616B9E">
        <w:t>z wcześniej obranym kierunkiem rozwoju Gminy.</w:t>
      </w:r>
      <w:r w:rsidR="007D0555">
        <w:t xml:space="preserve"> Podkreślić należy, że pomimo </w:t>
      </w:r>
      <w:r w:rsidR="007C5A2E">
        <w:t>zarządzonego przez Radę Ministrów</w:t>
      </w:r>
      <w:r w:rsidR="007D0555">
        <w:t xml:space="preserve"> od marca</w:t>
      </w:r>
      <w:r w:rsidR="007C5A2E">
        <w:t xml:space="preserve"> </w:t>
      </w:r>
      <w:r w:rsidR="00DB55BE">
        <w:t xml:space="preserve">2020 roku </w:t>
      </w:r>
      <w:r w:rsidR="007C5A2E">
        <w:t xml:space="preserve">stanu </w:t>
      </w:r>
      <w:r w:rsidR="007D0555">
        <w:t xml:space="preserve">pandemii </w:t>
      </w:r>
      <w:r w:rsidR="007C5A2E">
        <w:t xml:space="preserve">spowodowanej wirusem SARS-CoV-2 </w:t>
      </w:r>
      <w:r w:rsidR="007D0555">
        <w:t xml:space="preserve">i </w:t>
      </w:r>
      <w:r w:rsidR="007C5A2E">
        <w:t>w związku z tym wynikających z poszczególnych rozporządzeń Rady Ministrów licznych ograniczeń, bardzo częstych zmian, spadku dochodów Gminy i generalnych utrudnień w funkcjonowaniu społeczeństwa, pokazane w Raporcie informacje, a przede wszystkim porównania do lat ubiegłych</w:t>
      </w:r>
      <w:r w:rsidR="00DB55BE">
        <w:t>,</w:t>
      </w:r>
      <w:r w:rsidR="007C5A2E">
        <w:t xml:space="preserve"> pokazują </w:t>
      </w:r>
      <w:r w:rsidR="00DB55BE">
        <w:t xml:space="preserve">generalnie </w:t>
      </w:r>
      <w:r w:rsidR="007C5A2E">
        <w:t xml:space="preserve">stały rozwój </w:t>
      </w:r>
      <w:r w:rsidR="00DB55BE">
        <w:t xml:space="preserve">Gminy. Oczywiście, z powodu wspomnianych licznych ograniczeń, zdarzyły się sytuacje, w których niektóre zaplanowane przedsięwzięcia nie doszły do skutku, ale nie powinno to wpływać na całościowy, pozytywny obraz funkcjonowania Gminy w 2020 roku. </w:t>
      </w:r>
    </w:p>
    <w:p w14:paraId="3813FCDF" w14:textId="2CA5E23F" w:rsidR="00553363" w:rsidRDefault="00CB5656" w:rsidP="00DB55BE">
      <w:pPr>
        <w:spacing w:after="0" w:line="240" w:lineRule="auto"/>
        <w:ind w:firstLine="360"/>
        <w:jc w:val="both"/>
      </w:pPr>
      <w:r w:rsidRPr="00616B9E">
        <w:t>Potwierdz</w:t>
      </w:r>
      <w:r w:rsidR="00DB55BE">
        <w:t>iły</w:t>
      </w:r>
      <w:r w:rsidRPr="00616B9E">
        <w:t xml:space="preserve"> to również liczne nagrody i</w:t>
      </w:r>
      <w:r w:rsidR="00585E67">
        <w:t xml:space="preserve"> wyróżnienia uzysk</w:t>
      </w:r>
      <w:r w:rsidRPr="00616B9E">
        <w:t xml:space="preserve">ane </w:t>
      </w:r>
      <w:r w:rsidR="00585E67">
        <w:t xml:space="preserve">wielokrotnie na przestrzeni ostatnich kilku lat </w:t>
      </w:r>
      <w:r w:rsidRPr="00616B9E">
        <w:t>w obiektywnych i niekomercyjnych rankingach i plebiscytach – zarówno Gminie Czechowice-Dziedzice</w:t>
      </w:r>
      <w:r w:rsidR="00585E67">
        <w:t xml:space="preserve">, </w:t>
      </w:r>
      <w:r w:rsidRPr="00616B9E">
        <w:t>jak i burmistrzowi.</w:t>
      </w:r>
      <w:r w:rsidR="00585E67">
        <w:t xml:space="preserve"> Na szczególną uwagę zasługuje uzyskane po raz kolejny bardzo wysokie miejsce w rankingu powiatów w skali kraju, ale także pierwsze miejsce w skali naszego województwa.</w:t>
      </w:r>
    </w:p>
    <w:sectPr w:rsidR="00553363">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F3352" w14:textId="77777777" w:rsidR="002C31D9" w:rsidRDefault="002C31D9" w:rsidP="00CB5656">
      <w:pPr>
        <w:spacing w:after="0" w:line="240" w:lineRule="auto"/>
      </w:pPr>
      <w:r>
        <w:separator/>
      </w:r>
    </w:p>
  </w:endnote>
  <w:endnote w:type="continuationSeparator" w:id="0">
    <w:p w14:paraId="3B9D0D5D" w14:textId="77777777" w:rsidR="002C31D9" w:rsidRDefault="002C31D9" w:rsidP="00CB5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3" w:csb1="00000000"/>
  </w:font>
  <w:font w:name="Arial Narrow">
    <w:panose1 w:val="020B0606020202030204"/>
    <w:charset w:val="EE"/>
    <w:family w:val="swiss"/>
    <w:pitch w:val="variable"/>
    <w:sig w:usb0="00000287" w:usb1="00000800" w:usb2="00000000" w:usb3="00000000" w:csb0="0000009F" w:csb1="00000000"/>
  </w:font>
  <w:font w:name="DejaVuSans">
    <w:altName w:val="MS Mincho"/>
    <w:panose1 w:val="00000000000000000000"/>
    <w:charset w:val="80"/>
    <w:family w:val="auto"/>
    <w:notTrueType/>
    <w:pitch w:val="default"/>
    <w:sig w:usb0="00000001" w:usb1="08070000" w:usb2="00000010" w:usb3="00000000" w:csb0="00020000" w:csb1="00000000"/>
  </w:font>
  <w:font w:name="DejaVuSans-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MinionPro-Regular">
    <w:altName w:val="MS Gothic"/>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460160"/>
      <w:docPartObj>
        <w:docPartGallery w:val="Page Numbers (Bottom of Page)"/>
        <w:docPartUnique/>
      </w:docPartObj>
    </w:sdtPr>
    <w:sdtEndPr/>
    <w:sdtContent>
      <w:p w14:paraId="555F0162" w14:textId="46F293FE" w:rsidR="00156566" w:rsidRDefault="00156566" w:rsidP="00CB5656">
        <w:pPr>
          <w:pStyle w:val="Stopka"/>
          <w:jc w:val="center"/>
        </w:pPr>
        <w:r>
          <w:fldChar w:fldCharType="begin"/>
        </w:r>
        <w:r>
          <w:instrText>PAGE   \* MERGEFORMAT</w:instrText>
        </w:r>
        <w:r>
          <w:fldChar w:fldCharType="separate"/>
        </w:r>
        <w:r w:rsidR="00F93159">
          <w:rPr>
            <w:noProof/>
          </w:rPr>
          <w:t>3</w:t>
        </w:r>
        <w:r>
          <w:fldChar w:fldCharType="end"/>
        </w:r>
      </w:p>
    </w:sdtContent>
  </w:sdt>
  <w:p w14:paraId="38C4E099" w14:textId="2C6F5A93" w:rsidR="00156566" w:rsidRDefault="001565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EB5D9" w14:textId="77777777" w:rsidR="002C31D9" w:rsidRDefault="002C31D9" w:rsidP="00CB5656">
      <w:pPr>
        <w:spacing w:after="0" w:line="240" w:lineRule="auto"/>
      </w:pPr>
      <w:r>
        <w:separator/>
      </w:r>
    </w:p>
  </w:footnote>
  <w:footnote w:type="continuationSeparator" w:id="0">
    <w:p w14:paraId="56DE3107" w14:textId="77777777" w:rsidR="002C31D9" w:rsidRDefault="002C31D9" w:rsidP="00CB56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E20"/>
    <w:multiLevelType w:val="hybridMultilevel"/>
    <w:tmpl w:val="FA52BFAA"/>
    <w:lvl w:ilvl="0" w:tplc="4F7EFDC8">
      <w:start w:val="1"/>
      <w:numFmt w:val="decimal"/>
      <w:lvlText w:val="%1."/>
      <w:lvlJc w:val="left"/>
      <w:pPr>
        <w:ind w:left="360" w:hanging="360"/>
      </w:pPr>
      <w:rPr>
        <w:rFonts w:ascii="Times New Roman" w:eastAsiaTheme="minorHAnsi"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0A3164B"/>
    <w:multiLevelType w:val="hybridMultilevel"/>
    <w:tmpl w:val="D5C45726"/>
    <w:lvl w:ilvl="0" w:tplc="699CF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E973AF"/>
    <w:multiLevelType w:val="hybridMultilevel"/>
    <w:tmpl w:val="C7D00D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287124E"/>
    <w:multiLevelType w:val="hybridMultilevel"/>
    <w:tmpl w:val="7C88CA86"/>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570A3E"/>
    <w:multiLevelType w:val="hybridMultilevel"/>
    <w:tmpl w:val="E47E56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55F3A4E"/>
    <w:multiLevelType w:val="hybridMultilevel"/>
    <w:tmpl w:val="09648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9608D7"/>
    <w:multiLevelType w:val="hybridMultilevel"/>
    <w:tmpl w:val="B8529C18"/>
    <w:lvl w:ilvl="0" w:tplc="88D608C4">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61C0B39"/>
    <w:multiLevelType w:val="hybridMultilevel"/>
    <w:tmpl w:val="7A0215AA"/>
    <w:lvl w:ilvl="0" w:tplc="05C6EB6C">
      <w:start w:val="1"/>
      <w:numFmt w:val="upperRoman"/>
      <w:lvlText w:val="%1."/>
      <w:lvlJc w:val="left"/>
      <w:pPr>
        <w:ind w:left="1146" w:hanging="360"/>
      </w:pPr>
      <w:rPr>
        <w:rFonts w:hint="default"/>
      </w:rPr>
    </w:lvl>
    <w:lvl w:ilvl="1" w:tplc="05C6EB6C">
      <w:start w:val="1"/>
      <w:numFmt w:val="upperRoman"/>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15:restartNumberingAfterBreak="0">
    <w:nsid w:val="06A4726C"/>
    <w:multiLevelType w:val="hybridMultilevel"/>
    <w:tmpl w:val="E9EEDF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8293C87"/>
    <w:multiLevelType w:val="hybridMultilevel"/>
    <w:tmpl w:val="88F475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8537610"/>
    <w:multiLevelType w:val="hybridMultilevel"/>
    <w:tmpl w:val="5A0E58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0D244DAB"/>
    <w:multiLevelType w:val="hybridMultilevel"/>
    <w:tmpl w:val="D578E866"/>
    <w:lvl w:ilvl="0" w:tplc="C68C68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E0558E"/>
    <w:multiLevelType w:val="multilevel"/>
    <w:tmpl w:val="CCCEABA6"/>
    <w:lvl w:ilvl="0">
      <w:numFmt w:val="bullet"/>
      <w:lvlText w:val="•"/>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94559F"/>
    <w:multiLevelType w:val="hybridMultilevel"/>
    <w:tmpl w:val="13E0DA68"/>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10B1340"/>
    <w:multiLevelType w:val="hybridMultilevel"/>
    <w:tmpl w:val="5E6261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11593D43"/>
    <w:multiLevelType w:val="hybridMultilevel"/>
    <w:tmpl w:val="080E470A"/>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D1416C"/>
    <w:multiLevelType w:val="hybridMultilevel"/>
    <w:tmpl w:val="1E40EA8E"/>
    <w:lvl w:ilvl="0" w:tplc="D9C03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EE11A2"/>
    <w:multiLevelType w:val="hybridMultilevel"/>
    <w:tmpl w:val="53DEE62C"/>
    <w:lvl w:ilvl="0" w:tplc="D9C03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026937"/>
    <w:multiLevelType w:val="hybridMultilevel"/>
    <w:tmpl w:val="733EB2AE"/>
    <w:lvl w:ilvl="0" w:tplc="04150005">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9" w15:restartNumberingAfterBreak="0">
    <w:nsid w:val="13BF2F66"/>
    <w:multiLevelType w:val="multilevel"/>
    <w:tmpl w:val="16507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C43560"/>
    <w:multiLevelType w:val="hybridMultilevel"/>
    <w:tmpl w:val="A644116A"/>
    <w:lvl w:ilvl="0" w:tplc="96688AD6">
      <w:start w:val="1"/>
      <w:numFmt w:val="upperRoman"/>
      <w:lvlText w:val="%1."/>
      <w:lvlJc w:val="left"/>
      <w:pPr>
        <w:tabs>
          <w:tab w:val="num" w:pos="720"/>
        </w:tabs>
        <w:ind w:left="397" w:hanging="397"/>
      </w:pPr>
      <w:rPr>
        <w:rFonts w:hint="default"/>
        <w:b w:val="0"/>
        <w:i w:val="0"/>
      </w:rPr>
    </w:lvl>
    <w:lvl w:ilvl="1" w:tplc="FE4897BA">
      <w:start w:val="1"/>
      <w:numFmt w:val="decimal"/>
      <w:lvlText w:val="%2."/>
      <w:lvlJc w:val="left"/>
      <w:pPr>
        <w:tabs>
          <w:tab w:val="num" w:pos="851"/>
        </w:tabs>
        <w:ind w:left="851" w:hanging="454"/>
      </w:pPr>
      <w:rPr>
        <w:rFonts w:ascii="Arial" w:hAnsi="Arial" w:hint="default"/>
        <w:b w:val="0"/>
        <w:i w:val="0"/>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60E4A53"/>
    <w:multiLevelType w:val="hybridMultilevel"/>
    <w:tmpl w:val="19F0813E"/>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E573FE"/>
    <w:multiLevelType w:val="hybridMultilevel"/>
    <w:tmpl w:val="340E6C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17375545"/>
    <w:multiLevelType w:val="hybridMultilevel"/>
    <w:tmpl w:val="1C0C5266"/>
    <w:lvl w:ilvl="0" w:tplc="D9C0374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1FC214B5"/>
    <w:multiLevelType w:val="hybridMultilevel"/>
    <w:tmpl w:val="386C09C2"/>
    <w:lvl w:ilvl="0" w:tplc="D9C03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26E195E"/>
    <w:multiLevelType w:val="hybridMultilevel"/>
    <w:tmpl w:val="DE5876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23F05C13"/>
    <w:multiLevelType w:val="multilevel"/>
    <w:tmpl w:val="13867D24"/>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61C35A0"/>
    <w:multiLevelType w:val="multilevel"/>
    <w:tmpl w:val="050AAF4E"/>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8" w15:restartNumberingAfterBreak="0">
    <w:nsid w:val="27BA52BF"/>
    <w:multiLevelType w:val="hybridMultilevel"/>
    <w:tmpl w:val="FD8210E4"/>
    <w:lvl w:ilvl="0" w:tplc="56A2DBF6">
      <w:start w:val="16"/>
      <w:numFmt w:val="decimal"/>
      <w:lvlText w:val="%1"/>
      <w:lvlJc w:val="left"/>
      <w:pPr>
        <w:ind w:left="720" w:hanging="360"/>
      </w:pPr>
      <w:rPr>
        <w:rFonts w:hint="default"/>
      </w:rPr>
    </w:lvl>
    <w:lvl w:ilvl="1" w:tplc="7A0A45C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673BD3"/>
    <w:multiLevelType w:val="hybridMultilevel"/>
    <w:tmpl w:val="98ECFD0E"/>
    <w:lvl w:ilvl="0" w:tplc="FDD20AF4">
      <w:start w:val="1"/>
      <w:numFmt w:val="bullet"/>
      <w:lvlText w:val=""/>
      <w:lvlJc w:val="left"/>
      <w:pPr>
        <w:ind w:left="360" w:hanging="360"/>
      </w:pPr>
      <w:rPr>
        <w:rFonts w:ascii="Symbol" w:hAnsi="Symbol" w:hint="default"/>
      </w:rPr>
    </w:lvl>
    <w:lvl w:ilvl="1" w:tplc="FDD20AF4">
      <w:start w:val="1"/>
      <w:numFmt w:val="bullet"/>
      <w:lvlText w:val=""/>
      <w:lvlJc w:val="left"/>
      <w:pPr>
        <w:ind w:left="1080" w:hanging="360"/>
      </w:pPr>
      <w:rPr>
        <w:rFonts w:ascii="Symbol" w:hAnsi="Symbol" w:hint="default"/>
      </w:rPr>
    </w:lvl>
    <w:lvl w:ilvl="2" w:tplc="4784088A">
      <w:start w:val="1"/>
      <w:numFmt w:val="lowerLetter"/>
      <w:lvlText w:val="%3)"/>
      <w:lvlJc w:val="left"/>
      <w:pPr>
        <w:ind w:left="1980" w:hanging="360"/>
      </w:pPr>
      <w:rPr>
        <w:rFonts w:hint="default"/>
      </w:rPr>
    </w:lvl>
    <w:lvl w:ilvl="3" w:tplc="62EEC410">
      <w:start w:val="30"/>
      <w:numFmt w:val="decimal"/>
      <w:lvlText w:val="%4"/>
      <w:lvlJc w:val="left"/>
      <w:pPr>
        <w:ind w:left="2520" w:hanging="360"/>
      </w:pPr>
      <w:rPr>
        <w:rFonts w:hint="default"/>
      </w:rPr>
    </w:lvl>
    <w:lvl w:ilvl="4" w:tplc="E1701082">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BF631AC"/>
    <w:multiLevelType w:val="multilevel"/>
    <w:tmpl w:val="B0927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F8317C"/>
    <w:multiLevelType w:val="multilevel"/>
    <w:tmpl w:val="4C0E110C"/>
    <w:styleLink w:val="WWNum1"/>
    <w:lvl w:ilvl="0">
      <w:numFmt w:val="bullet"/>
      <w:lvlText w:val="·"/>
      <w:lvlJc w:val="left"/>
      <w:pPr>
        <w:ind w:left="720" w:firstLine="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1E44553"/>
    <w:multiLevelType w:val="hybridMultilevel"/>
    <w:tmpl w:val="77A8DC60"/>
    <w:lvl w:ilvl="0" w:tplc="FDD20AF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32274C49"/>
    <w:multiLevelType w:val="hybridMultilevel"/>
    <w:tmpl w:val="7F3CC166"/>
    <w:lvl w:ilvl="0" w:tplc="FDD20AF4">
      <w:start w:val="1"/>
      <w:numFmt w:val="bullet"/>
      <w:lvlText w:val=""/>
      <w:lvlJc w:val="left"/>
      <w:pPr>
        <w:ind w:left="360" w:hanging="360"/>
      </w:pPr>
      <w:rPr>
        <w:rFonts w:ascii="Symbol" w:hAnsi="Symbol" w:hint="default"/>
      </w:rPr>
    </w:lvl>
    <w:lvl w:ilvl="1" w:tplc="FDD20AF4">
      <w:start w:val="1"/>
      <w:numFmt w:val="bullet"/>
      <w:lvlText w:val=""/>
      <w:lvlJc w:val="left"/>
      <w:pPr>
        <w:ind w:left="1080" w:hanging="360"/>
      </w:pPr>
      <w:rPr>
        <w:rFonts w:ascii="Symbol" w:hAnsi="Symbol" w:hint="default"/>
      </w:rPr>
    </w:lvl>
    <w:lvl w:ilvl="2" w:tplc="4784088A">
      <w:start w:val="1"/>
      <w:numFmt w:val="lowerLetter"/>
      <w:lvlText w:val="%3)"/>
      <w:lvlJc w:val="left"/>
      <w:pPr>
        <w:ind w:left="1980" w:hanging="360"/>
      </w:pPr>
      <w:rPr>
        <w:rFonts w:hint="default"/>
      </w:rPr>
    </w:lvl>
    <w:lvl w:ilvl="3" w:tplc="62EEC410">
      <w:start w:val="30"/>
      <w:numFmt w:val="decimal"/>
      <w:lvlText w:val="%4"/>
      <w:lvlJc w:val="left"/>
      <w:pPr>
        <w:ind w:left="2520" w:hanging="360"/>
      </w:pPr>
      <w:rPr>
        <w:rFonts w:hint="default"/>
      </w:rPr>
    </w:lvl>
    <w:lvl w:ilvl="4" w:tplc="E1701082">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48A4489"/>
    <w:multiLevelType w:val="hybridMultilevel"/>
    <w:tmpl w:val="B57E50F8"/>
    <w:lvl w:ilvl="0" w:tplc="0E3A40D8">
      <w:numFmt w:val="bullet"/>
      <w:lvlText w:val="–"/>
      <w:lvlJc w:val="left"/>
      <w:pPr>
        <w:ind w:left="1080" w:hanging="360"/>
      </w:pPr>
      <w:rPr>
        <w:rFonts w:hint="default"/>
        <w:b/>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6307CCD"/>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718"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371267E4"/>
    <w:multiLevelType w:val="hybridMultilevel"/>
    <w:tmpl w:val="F21E1FA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37" w15:restartNumberingAfterBreak="0">
    <w:nsid w:val="38B0099D"/>
    <w:multiLevelType w:val="multilevel"/>
    <w:tmpl w:val="5D82BCE4"/>
    <w:lvl w:ilvl="0">
      <w:start w:val="1"/>
      <w:numFmt w:val="upperRoman"/>
      <w:lvlText w:val="%1."/>
      <w:lvlJc w:val="left"/>
      <w:pPr>
        <w:tabs>
          <w:tab w:val="num" w:pos="360"/>
        </w:tabs>
        <w:ind w:left="340" w:hanging="340"/>
      </w:pPr>
      <w:rPr>
        <w:rFonts w:ascii="Times New Roman" w:eastAsia="Calibri" w:hAnsi="Times New Roman" w:cs="Times New Roman"/>
      </w:rPr>
    </w:lvl>
    <w:lvl w:ilvl="1">
      <w:start w:val="1"/>
      <w:numFmt w:val="decimal"/>
      <w:isLgl/>
      <w:lvlText w:val="%1.%2."/>
      <w:lvlJc w:val="left"/>
      <w:pPr>
        <w:tabs>
          <w:tab w:val="num" w:pos="1068"/>
        </w:tabs>
        <w:ind w:left="1068" w:hanging="360"/>
      </w:pPr>
    </w:lvl>
    <w:lvl w:ilvl="2">
      <w:start w:val="1"/>
      <w:numFmt w:val="decimal"/>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528"/>
        </w:tabs>
        <w:ind w:left="3528" w:hanging="108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584"/>
        </w:tabs>
        <w:ind w:left="4584" w:hanging="1440"/>
      </w:pPr>
    </w:lvl>
  </w:abstractNum>
  <w:abstractNum w:abstractNumId="38" w15:restartNumberingAfterBreak="0">
    <w:nsid w:val="39F47658"/>
    <w:multiLevelType w:val="hybridMultilevel"/>
    <w:tmpl w:val="AD6ED700"/>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0E74C9"/>
    <w:multiLevelType w:val="hybridMultilevel"/>
    <w:tmpl w:val="1AF0D72C"/>
    <w:lvl w:ilvl="0" w:tplc="FDD20AF4">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744B05"/>
    <w:multiLevelType w:val="hybridMultilevel"/>
    <w:tmpl w:val="8F2AA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E4649FF"/>
    <w:multiLevelType w:val="hybridMultilevel"/>
    <w:tmpl w:val="1E4801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ECB3D6D"/>
    <w:multiLevelType w:val="hybridMultilevel"/>
    <w:tmpl w:val="6ED8D5F2"/>
    <w:lvl w:ilvl="0" w:tplc="04150001">
      <w:start w:val="1"/>
      <w:numFmt w:val="bullet"/>
      <w:lvlText w:val=""/>
      <w:lvlJc w:val="left"/>
      <w:pPr>
        <w:ind w:left="1191" w:hanging="360"/>
      </w:pPr>
      <w:rPr>
        <w:rFonts w:ascii="Symbol" w:hAnsi="Symbol" w:hint="default"/>
      </w:rPr>
    </w:lvl>
    <w:lvl w:ilvl="1" w:tplc="04150003" w:tentative="1">
      <w:start w:val="1"/>
      <w:numFmt w:val="bullet"/>
      <w:lvlText w:val="o"/>
      <w:lvlJc w:val="left"/>
      <w:pPr>
        <w:ind w:left="1911" w:hanging="360"/>
      </w:pPr>
      <w:rPr>
        <w:rFonts w:ascii="Courier New" w:hAnsi="Courier New" w:cs="Courier New" w:hint="default"/>
      </w:rPr>
    </w:lvl>
    <w:lvl w:ilvl="2" w:tplc="04150005" w:tentative="1">
      <w:start w:val="1"/>
      <w:numFmt w:val="bullet"/>
      <w:lvlText w:val=""/>
      <w:lvlJc w:val="left"/>
      <w:pPr>
        <w:ind w:left="2631" w:hanging="360"/>
      </w:pPr>
      <w:rPr>
        <w:rFonts w:ascii="Wingdings" w:hAnsi="Wingdings" w:hint="default"/>
      </w:rPr>
    </w:lvl>
    <w:lvl w:ilvl="3" w:tplc="04150001" w:tentative="1">
      <w:start w:val="1"/>
      <w:numFmt w:val="bullet"/>
      <w:lvlText w:val=""/>
      <w:lvlJc w:val="left"/>
      <w:pPr>
        <w:ind w:left="3351" w:hanging="360"/>
      </w:pPr>
      <w:rPr>
        <w:rFonts w:ascii="Symbol" w:hAnsi="Symbol" w:hint="default"/>
      </w:rPr>
    </w:lvl>
    <w:lvl w:ilvl="4" w:tplc="04150003" w:tentative="1">
      <w:start w:val="1"/>
      <w:numFmt w:val="bullet"/>
      <w:lvlText w:val="o"/>
      <w:lvlJc w:val="left"/>
      <w:pPr>
        <w:ind w:left="4071" w:hanging="360"/>
      </w:pPr>
      <w:rPr>
        <w:rFonts w:ascii="Courier New" w:hAnsi="Courier New" w:cs="Courier New" w:hint="default"/>
      </w:rPr>
    </w:lvl>
    <w:lvl w:ilvl="5" w:tplc="04150005" w:tentative="1">
      <w:start w:val="1"/>
      <w:numFmt w:val="bullet"/>
      <w:lvlText w:val=""/>
      <w:lvlJc w:val="left"/>
      <w:pPr>
        <w:ind w:left="4791" w:hanging="360"/>
      </w:pPr>
      <w:rPr>
        <w:rFonts w:ascii="Wingdings" w:hAnsi="Wingdings" w:hint="default"/>
      </w:rPr>
    </w:lvl>
    <w:lvl w:ilvl="6" w:tplc="04150001" w:tentative="1">
      <w:start w:val="1"/>
      <w:numFmt w:val="bullet"/>
      <w:lvlText w:val=""/>
      <w:lvlJc w:val="left"/>
      <w:pPr>
        <w:ind w:left="5511" w:hanging="360"/>
      </w:pPr>
      <w:rPr>
        <w:rFonts w:ascii="Symbol" w:hAnsi="Symbol" w:hint="default"/>
      </w:rPr>
    </w:lvl>
    <w:lvl w:ilvl="7" w:tplc="04150003" w:tentative="1">
      <w:start w:val="1"/>
      <w:numFmt w:val="bullet"/>
      <w:lvlText w:val="o"/>
      <w:lvlJc w:val="left"/>
      <w:pPr>
        <w:ind w:left="6231" w:hanging="360"/>
      </w:pPr>
      <w:rPr>
        <w:rFonts w:ascii="Courier New" w:hAnsi="Courier New" w:cs="Courier New" w:hint="default"/>
      </w:rPr>
    </w:lvl>
    <w:lvl w:ilvl="8" w:tplc="04150005" w:tentative="1">
      <w:start w:val="1"/>
      <w:numFmt w:val="bullet"/>
      <w:lvlText w:val=""/>
      <w:lvlJc w:val="left"/>
      <w:pPr>
        <w:ind w:left="6951" w:hanging="360"/>
      </w:pPr>
      <w:rPr>
        <w:rFonts w:ascii="Wingdings" w:hAnsi="Wingdings" w:hint="default"/>
      </w:rPr>
    </w:lvl>
  </w:abstractNum>
  <w:abstractNum w:abstractNumId="43" w15:restartNumberingAfterBreak="0">
    <w:nsid w:val="3F9913E7"/>
    <w:multiLevelType w:val="multilevel"/>
    <w:tmpl w:val="D8ACE3AA"/>
    <w:lvl w:ilvl="0">
      <w:start w:val="1"/>
      <w:numFmt w:val="upperRoman"/>
      <w:lvlText w:val="%1."/>
      <w:lvlJc w:val="left"/>
      <w:pPr>
        <w:tabs>
          <w:tab w:val="num" w:pos="360"/>
        </w:tabs>
        <w:ind w:left="340" w:hanging="340"/>
      </w:pPr>
      <w:rPr>
        <w:rFonts w:ascii="Times New Roman" w:eastAsia="Calibri" w:hAnsi="Times New Roman" w:cs="Times New Roman"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528"/>
        </w:tabs>
        <w:ind w:left="3528" w:hanging="108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584"/>
        </w:tabs>
        <w:ind w:left="4584" w:hanging="1440"/>
      </w:pPr>
      <w:rPr>
        <w:rFonts w:hint="default"/>
      </w:rPr>
    </w:lvl>
  </w:abstractNum>
  <w:abstractNum w:abstractNumId="44" w15:restartNumberingAfterBreak="0">
    <w:nsid w:val="438A3E6F"/>
    <w:multiLevelType w:val="hybridMultilevel"/>
    <w:tmpl w:val="F7F07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EA0110"/>
    <w:multiLevelType w:val="hybridMultilevel"/>
    <w:tmpl w:val="C90A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567309C"/>
    <w:multiLevelType w:val="hybridMultilevel"/>
    <w:tmpl w:val="3E5A65C4"/>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6CD77F0"/>
    <w:multiLevelType w:val="hybridMultilevel"/>
    <w:tmpl w:val="04269EB8"/>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8995690"/>
    <w:multiLevelType w:val="hybridMultilevel"/>
    <w:tmpl w:val="50B8F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AE7F3D"/>
    <w:multiLevelType w:val="hybridMultilevel"/>
    <w:tmpl w:val="8F321A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8EF33C2"/>
    <w:multiLevelType w:val="hybridMultilevel"/>
    <w:tmpl w:val="A2367AB0"/>
    <w:lvl w:ilvl="0" w:tplc="04150011">
      <w:start w:val="1"/>
      <w:numFmt w:val="decimal"/>
      <w:lvlText w:val="%1)"/>
      <w:lvlJc w:val="left"/>
      <w:pPr>
        <w:ind w:left="360" w:hanging="360"/>
      </w:pPr>
      <w:rPr>
        <w:rFonts w:hint="default"/>
      </w:rPr>
    </w:lvl>
    <w:lvl w:ilvl="1" w:tplc="49CA2E06">
      <w:start w:val="2020"/>
      <w:numFmt w:val="bullet"/>
      <w:lvlText w:val="•"/>
      <w:lvlJc w:val="left"/>
      <w:pPr>
        <w:ind w:left="1425" w:hanging="705"/>
      </w:pPr>
      <w:rPr>
        <w:rFonts w:ascii="Times New Roman" w:eastAsiaTheme="minorHAns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9046F18"/>
    <w:multiLevelType w:val="hybridMultilevel"/>
    <w:tmpl w:val="130E4624"/>
    <w:lvl w:ilvl="0" w:tplc="0415000F">
      <w:start w:val="1"/>
      <w:numFmt w:val="decimal"/>
      <w:lvlText w:val="%1."/>
      <w:lvlJc w:val="left"/>
      <w:pPr>
        <w:ind w:left="720" w:hanging="360"/>
      </w:pPr>
    </w:lvl>
    <w:lvl w:ilvl="1" w:tplc="04150003">
      <w:start w:val="1"/>
      <w:numFmt w:val="bullet"/>
      <w:lvlText w:val=""/>
      <w:lvlJc w:val="left"/>
      <w:pPr>
        <w:ind w:left="1440" w:hanging="360"/>
      </w:pPr>
      <w:rPr>
        <w:rFonts w:ascii="Symbol" w:hAnsi="Symbol" w:hint="default"/>
      </w:rPr>
    </w:lvl>
    <w:lvl w:ilvl="2" w:tplc="4784088A">
      <w:start w:val="1"/>
      <w:numFmt w:val="lowerLetter"/>
      <w:lvlText w:val="%3)"/>
      <w:lvlJc w:val="left"/>
      <w:pPr>
        <w:ind w:left="2340" w:hanging="360"/>
      </w:pPr>
      <w:rPr>
        <w:rFonts w:hint="default"/>
      </w:rPr>
    </w:lvl>
    <w:lvl w:ilvl="3" w:tplc="62EEC410">
      <w:start w:val="30"/>
      <w:numFmt w:val="decimal"/>
      <w:lvlText w:val="%4"/>
      <w:lvlJc w:val="left"/>
      <w:pPr>
        <w:ind w:left="2880" w:hanging="360"/>
      </w:pPr>
      <w:rPr>
        <w:rFonts w:hint="default"/>
      </w:rPr>
    </w:lvl>
    <w:lvl w:ilvl="4" w:tplc="E1701082">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93665C2"/>
    <w:multiLevelType w:val="hybridMultilevel"/>
    <w:tmpl w:val="F27C3A66"/>
    <w:lvl w:ilvl="0" w:tplc="B770F7B0">
      <w:start w:val="1"/>
      <w:numFmt w:val="decimal"/>
      <w:lvlText w:val="%1."/>
      <w:lvlJc w:val="left"/>
      <w:pPr>
        <w:ind w:left="720" w:hanging="360"/>
      </w:pPr>
      <w:rPr>
        <w:b w:val="0"/>
      </w:rPr>
    </w:lvl>
    <w:lvl w:ilvl="1" w:tplc="EA42880A">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A8635C6"/>
    <w:multiLevelType w:val="hybridMultilevel"/>
    <w:tmpl w:val="3AD6B164"/>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4AB13A77"/>
    <w:multiLevelType w:val="hybridMultilevel"/>
    <w:tmpl w:val="50D44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55" w15:restartNumberingAfterBreak="0">
    <w:nsid w:val="4AC8316F"/>
    <w:multiLevelType w:val="hybridMultilevel"/>
    <w:tmpl w:val="B9046636"/>
    <w:lvl w:ilvl="0" w:tplc="0415000B">
      <w:start w:val="1"/>
      <w:numFmt w:val="bullet"/>
      <w:lvlText w:val=""/>
      <w:lvlJc w:val="left"/>
      <w:pPr>
        <w:ind w:left="644" w:hanging="360"/>
      </w:pPr>
      <w:rPr>
        <w:rFonts w:ascii="Wingdings" w:hAnsi="Wingdings"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6" w15:restartNumberingAfterBreak="0">
    <w:nsid w:val="4CA0560C"/>
    <w:multiLevelType w:val="hybridMultilevel"/>
    <w:tmpl w:val="91DE68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57" w15:restartNumberingAfterBreak="0">
    <w:nsid w:val="4CAF1904"/>
    <w:multiLevelType w:val="hybridMultilevel"/>
    <w:tmpl w:val="6F7683B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D3107D0"/>
    <w:multiLevelType w:val="hybridMultilevel"/>
    <w:tmpl w:val="D14E48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D7E27F7"/>
    <w:multiLevelType w:val="hybridMultilevel"/>
    <w:tmpl w:val="65C0DD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DDC2544"/>
    <w:multiLevelType w:val="hybridMultilevel"/>
    <w:tmpl w:val="ABB2816E"/>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E37591F"/>
    <w:multiLevelType w:val="hybridMultilevel"/>
    <w:tmpl w:val="135895F0"/>
    <w:lvl w:ilvl="0" w:tplc="D9C03746">
      <w:start w:val="1"/>
      <w:numFmt w:val="bullet"/>
      <w:lvlText w:val=""/>
      <w:lvlJc w:val="left"/>
      <w:pPr>
        <w:ind w:left="720" w:hanging="360"/>
      </w:pPr>
      <w:rPr>
        <w:rFonts w:ascii="Symbol" w:hAnsi="Symbol" w:hint="default"/>
      </w:rPr>
    </w:lvl>
    <w:lvl w:ilvl="1" w:tplc="D9C0374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4ED92277"/>
    <w:multiLevelType w:val="hybridMultilevel"/>
    <w:tmpl w:val="E59E9188"/>
    <w:lvl w:ilvl="0" w:tplc="D9C037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0AD50FA"/>
    <w:multiLevelType w:val="hybridMultilevel"/>
    <w:tmpl w:val="4E7664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3147CE3"/>
    <w:multiLevelType w:val="hybridMultilevel"/>
    <w:tmpl w:val="B290E77E"/>
    <w:lvl w:ilvl="0" w:tplc="04150001">
      <w:start w:val="1"/>
      <w:numFmt w:val="bullet"/>
      <w:lvlText w:val=""/>
      <w:lvlJc w:val="left"/>
      <w:pPr>
        <w:ind w:left="1146" w:hanging="360"/>
      </w:pPr>
      <w:rPr>
        <w:rFonts w:ascii="Symbol" w:hAnsi="Symbol" w:hint="default"/>
      </w:rPr>
    </w:lvl>
    <w:lvl w:ilvl="1" w:tplc="05C6EB6C">
      <w:start w:val="1"/>
      <w:numFmt w:val="upperRoman"/>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599336A9"/>
    <w:multiLevelType w:val="hybridMultilevel"/>
    <w:tmpl w:val="7FA2F40E"/>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9CF21ED"/>
    <w:multiLevelType w:val="hybridMultilevel"/>
    <w:tmpl w:val="9B7A3F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F47930"/>
    <w:multiLevelType w:val="hybridMultilevel"/>
    <w:tmpl w:val="7B9ED19E"/>
    <w:lvl w:ilvl="0" w:tplc="0415000F">
      <w:start w:val="1"/>
      <w:numFmt w:val="decimal"/>
      <w:lvlText w:val="%1."/>
      <w:lvlJc w:val="left"/>
      <w:pPr>
        <w:ind w:left="360" w:hanging="360"/>
      </w:pPr>
    </w:lvl>
    <w:lvl w:ilvl="1" w:tplc="699CF214">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8" w15:restartNumberingAfterBreak="0">
    <w:nsid w:val="5C9762D3"/>
    <w:multiLevelType w:val="hybridMultilevel"/>
    <w:tmpl w:val="14508878"/>
    <w:lvl w:ilvl="0" w:tplc="D9C037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E1106CC"/>
    <w:multiLevelType w:val="hybridMultilevel"/>
    <w:tmpl w:val="A8263704"/>
    <w:lvl w:ilvl="0" w:tplc="FDD20AF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F8D5F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15D0A60"/>
    <w:multiLevelType w:val="hybridMultilevel"/>
    <w:tmpl w:val="81DA16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6278508A"/>
    <w:multiLevelType w:val="hybridMultilevel"/>
    <w:tmpl w:val="3E36F89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2E663F1"/>
    <w:multiLevelType w:val="hybridMultilevel"/>
    <w:tmpl w:val="FBE6419A"/>
    <w:lvl w:ilvl="0" w:tplc="0415000B">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74" w15:restartNumberingAfterBreak="0">
    <w:nsid w:val="64222B84"/>
    <w:multiLevelType w:val="hybridMultilevel"/>
    <w:tmpl w:val="3C1690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4EA1FB9"/>
    <w:multiLevelType w:val="hybridMultilevel"/>
    <w:tmpl w:val="70DADA5E"/>
    <w:lvl w:ilvl="0" w:tplc="D9C037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52C088F"/>
    <w:multiLevelType w:val="hybridMultilevel"/>
    <w:tmpl w:val="553402F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71725D4"/>
    <w:multiLevelType w:val="hybridMultilevel"/>
    <w:tmpl w:val="62D88A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9FB231A"/>
    <w:multiLevelType w:val="multilevel"/>
    <w:tmpl w:val="CA3E5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D7A213E"/>
    <w:multiLevelType w:val="hybridMultilevel"/>
    <w:tmpl w:val="D0865E8A"/>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711E28"/>
    <w:multiLevelType w:val="hybridMultilevel"/>
    <w:tmpl w:val="264A550E"/>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1A47EF4"/>
    <w:multiLevelType w:val="hybridMultilevel"/>
    <w:tmpl w:val="A0FC9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190A71"/>
    <w:multiLevelType w:val="hybridMultilevel"/>
    <w:tmpl w:val="7FAA28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3B65B06"/>
    <w:multiLevelType w:val="multilevel"/>
    <w:tmpl w:val="954ACE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74873B92"/>
    <w:multiLevelType w:val="hybridMultilevel"/>
    <w:tmpl w:val="5DC81E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6920459"/>
    <w:multiLevelType w:val="hybridMultilevel"/>
    <w:tmpl w:val="18888308"/>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78D43F4B"/>
    <w:multiLevelType w:val="hybridMultilevel"/>
    <w:tmpl w:val="C21061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BF95C1F"/>
    <w:multiLevelType w:val="hybridMultilevel"/>
    <w:tmpl w:val="D2CC8E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7CCD08BA"/>
    <w:multiLevelType w:val="hybridMultilevel"/>
    <w:tmpl w:val="808872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D63243A"/>
    <w:multiLevelType w:val="hybridMultilevel"/>
    <w:tmpl w:val="FBBAA7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D9C2740"/>
    <w:multiLevelType w:val="multilevel"/>
    <w:tmpl w:val="131A4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48"/>
  </w:num>
  <w:num w:numId="3">
    <w:abstractNumId w:val="27"/>
  </w:num>
  <w:num w:numId="4">
    <w:abstractNumId w:val="51"/>
  </w:num>
  <w:num w:numId="5">
    <w:abstractNumId w:val="59"/>
  </w:num>
  <w:num w:numId="6">
    <w:abstractNumId w:val="55"/>
  </w:num>
  <w:num w:numId="7">
    <w:abstractNumId w:val="77"/>
  </w:num>
  <w:num w:numId="8">
    <w:abstractNumId w:val="36"/>
  </w:num>
  <w:num w:numId="9">
    <w:abstractNumId w:val="66"/>
  </w:num>
  <w:num w:numId="10">
    <w:abstractNumId w:val="69"/>
  </w:num>
  <w:num w:numId="11">
    <w:abstractNumId w:val="34"/>
  </w:num>
  <w:num w:numId="12">
    <w:abstractNumId w:val="1"/>
  </w:num>
  <w:num w:numId="13">
    <w:abstractNumId w:val="20"/>
  </w:num>
  <w:num w:numId="14">
    <w:abstractNumId w:val="39"/>
  </w:num>
  <w:num w:numId="15">
    <w:abstractNumId w:val="10"/>
  </w:num>
  <w:num w:numId="16">
    <w:abstractNumId w:val="2"/>
  </w:num>
  <w:num w:numId="17">
    <w:abstractNumId w:val="9"/>
  </w:num>
  <w:num w:numId="18">
    <w:abstractNumId w:val="56"/>
  </w:num>
  <w:num w:numId="19">
    <w:abstractNumId w:val="14"/>
  </w:num>
  <w:num w:numId="20">
    <w:abstractNumId w:val="54"/>
  </w:num>
  <w:num w:numId="21">
    <w:abstractNumId w:val="25"/>
  </w:num>
  <w:num w:numId="22">
    <w:abstractNumId w:val="70"/>
  </w:num>
  <w:num w:numId="23">
    <w:abstractNumId w:val="38"/>
  </w:num>
  <w:num w:numId="24">
    <w:abstractNumId w:val="15"/>
  </w:num>
  <w:num w:numId="25">
    <w:abstractNumId w:val="46"/>
  </w:num>
  <w:num w:numId="26">
    <w:abstractNumId w:val="41"/>
  </w:num>
  <w:num w:numId="27">
    <w:abstractNumId w:val="18"/>
  </w:num>
  <w:num w:numId="28">
    <w:abstractNumId w:val="61"/>
  </w:num>
  <w:num w:numId="29">
    <w:abstractNumId w:val="88"/>
  </w:num>
  <w:num w:numId="30">
    <w:abstractNumId w:val="5"/>
  </w:num>
  <w:num w:numId="31">
    <w:abstractNumId w:val="45"/>
  </w:num>
  <w:num w:numId="32">
    <w:abstractNumId w:val="40"/>
  </w:num>
  <w:num w:numId="33">
    <w:abstractNumId w:val="72"/>
  </w:num>
  <w:num w:numId="34">
    <w:abstractNumId w:val="49"/>
  </w:num>
  <w:num w:numId="35">
    <w:abstractNumId w:val="35"/>
  </w:num>
  <w:num w:numId="36">
    <w:abstractNumId w:val="73"/>
  </w:num>
  <w:num w:numId="37">
    <w:abstractNumId w:val="84"/>
  </w:num>
  <w:num w:numId="38">
    <w:abstractNumId w:val="76"/>
  </w:num>
  <w:num w:numId="39">
    <w:abstractNumId w:val="81"/>
  </w:num>
  <w:num w:numId="40">
    <w:abstractNumId w:val="86"/>
  </w:num>
  <w:num w:numId="41">
    <w:abstractNumId w:val="67"/>
  </w:num>
  <w:num w:numId="42">
    <w:abstractNumId w:val="63"/>
  </w:num>
  <w:num w:numId="43">
    <w:abstractNumId w:val="44"/>
  </w:num>
  <w:num w:numId="44">
    <w:abstractNumId w:val="65"/>
  </w:num>
  <w:num w:numId="45">
    <w:abstractNumId w:val="57"/>
  </w:num>
  <w:num w:numId="46">
    <w:abstractNumId w:val="33"/>
  </w:num>
  <w:num w:numId="47">
    <w:abstractNumId w:val="29"/>
  </w:num>
  <w:num w:numId="48">
    <w:abstractNumId w:val="47"/>
  </w:num>
  <w:num w:numId="49">
    <w:abstractNumId w:val="53"/>
  </w:num>
  <w:num w:numId="50">
    <w:abstractNumId w:val="13"/>
  </w:num>
  <w:num w:numId="51">
    <w:abstractNumId w:val="85"/>
  </w:num>
  <w:num w:numId="52">
    <w:abstractNumId w:val="80"/>
  </w:num>
  <w:num w:numId="53">
    <w:abstractNumId w:val="32"/>
  </w:num>
  <w:num w:numId="54">
    <w:abstractNumId w:val="22"/>
  </w:num>
  <w:num w:numId="55">
    <w:abstractNumId w:val="37"/>
  </w:num>
  <w:num w:numId="56">
    <w:abstractNumId w:val="30"/>
  </w:num>
  <w:num w:numId="57">
    <w:abstractNumId w:val="19"/>
  </w:num>
  <w:num w:numId="58">
    <w:abstractNumId w:val="43"/>
  </w:num>
  <w:num w:numId="59">
    <w:abstractNumId w:val="78"/>
  </w:num>
  <w:num w:numId="60">
    <w:abstractNumId w:val="74"/>
  </w:num>
  <w:num w:numId="61">
    <w:abstractNumId w:val="12"/>
  </w:num>
  <w:num w:numId="62">
    <w:abstractNumId w:val="31"/>
  </w:num>
  <w:num w:numId="6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num>
  <w:num w:numId="66">
    <w:abstractNumId w:val="28"/>
  </w:num>
  <w:num w:numId="67">
    <w:abstractNumId w:val="82"/>
  </w:num>
  <w:num w:numId="68">
    <w:abstractNumId w:val="50"/>
  </w:num>
  <w:num w:numId="69">
    <w:abstractNumId w:val="79"/>
  </w:num>
  <w:num w:numId="70">
    <w:abstractNumId w:val="6"/>
  </w:num>
  <w:num w:numId="71">
    <w:abstractNumId w:val="21"/>
  </w:num>
  <w:num w:numId="72">
    <w:abstractNumId w:val="35"/>
    <w:lvlOverride w:ilvl="0">
      <w:startOverride w:val="9"/>
    </w:lvlOverride>
    <w:lvlOverride w:ilvl="1">
      <w:startOverride w:val="6"/>
    </w:lvlOverride>
    <w:lvlOverride w:ilvl="2">
      <w:startOverride w:val="2"/>
    </w:lvlOverride>
  </w:num>
  <w:num w:numId="73">
    <w:abstractNumId w:val="60"/>
  </w:num>
  <w:num w:numId="74">
    <w:abstractNumId w:val="0"/>
  </w:num>
  <w:num w:numId="75">
    <w:abstractNumId w:val="8"/>
  </w:num>
  <w:num w:numId="76">
    <w:abstractNumId w:val="35"/>
    <w:lvlOverride w:ilvl="0">
      <w:startOverride w:val="9"/>
    </w:lvlOverride>
    <w:lvlOverride w:ilvl="1">
      <w:startOverride w:val="2"/>
    </w:lvlOverride>
    <w:lvlOverride w:ilvl="2">
      <w:startOverride w:val="3"/>
    </w:lvlOverride>
  </w:num>
  <w:num w:numId="77">
    <w:abstractNumId w:val="83"/>
  </w:num>
  <w:num w:numId="78">
    <w:abstractNumId w:val="83"/>
    <w:lvlOverride w:ilvl="0">
      <w:startOverride w:val="1"/>
    </w:lvlOverride>
  </w:num>
  <w:num w:numId="79">
    <w:abstractNumId w:val="90"/>
  </w:num>
  <w:num w:numId="80">
    <w:abstractNumId w:val="3"/>
  </w:num>
  <w:num w:numId="81">
    <w:abstractNumId w:val="87"/>
  </w:num>
  <w:num w:numId="82">
    <w:abstractNumId w:val="26"/>
  </w:num>
  <w:num w:numId="83">
    <w:abstractNumId w:val="24"/>
  </w:num>
  <w:num w:numId="84">
    <w:abstractNumId w:val="16"/>
  </w:num>
  <w:num w:numId="85">
    <w:abstractNumId w:val="17"/>
  </w:num>
  <w:num w:numId="86">
    <w:abstractNumId w:val="62"/>
  </w:num>
  <w:num w:numId="87">
    <w:abstractNumId w:val="68"/>
  </w:num>
  <w:num w:numId="88">
    <w:abstractNumId w:val="75"/>
  </w:num>
  <w:num w:numId="89">
    <w:abstractNumId w:val="23"/>
  </w:num>
  <w:num w:numId="90">
    <w:abstractNumId w:val="35"/>
    <w:lvlOverride w:ilvl="0">
      <w:startOverride w:val="8"/>
    </w:lvlOverride>
    <w:lvlOverride w:ilvl="1">
      <w:startOverride w:val="4"/>
    </w:lvlOverride>
  </w:num>
  <w:num w:numId="91">
    <w:abstractNumId w:val="52"/>
  </w:num>
  <w:num w:numId="92">
    <w:abstractNumId w:val="42"/>
  </w:num>
  <w:num w:numId="93">
    <w:abstractNumId w:val="7"/>
  </w:num>
  <w:num w:numId="94">
    <w:abstractNumId w:val="64"/>
  </w:num>
  <w:num w:numId="95">
    <w:abstractNumId w:val="71"/>
  </w:num>
  <w:num w:numId="96">
    <w:abstractNumId w:val="89"/>
  </w:num>
  <w:num w:numId="97">
    <w:abstractNumId w:val="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B59"/>
    <w:rsid w:val="00000510"/>
    <w:rsid w:val="000040DC"/>
    <w:rsid w:val="00005F85"/>
    <w:rsid w:val="000157C2"/>
    <w:rsid w:val="000168BA"/>
    <w:rsid w:val="00016AA9"/>
    <w:rsid w:val="00022D48"/>
    <w:rsid w:val="00022F04"/>
    <w:rsid w:val="00024E7D"/>
    <w:rsid w:val="00024FB9"/>
    <w:rsid w:val="00035FAD"/>
    <w:rsid w:val="0005539F"/>
    <w:rsid w:val="0005588B"/>
    <w:rsid w:val="000563A9"/>
    <w:rsid w:val="000619AD"/>
    <w:rsid w:val="00064BFA"/>
    <w:rsid w:val="00070C08"/>
    <w:rsid w:val="00073B47"/>
    <w:rsid w:val="000767B2"/>
    <w:rsid w:val="00081044"/>
    <w:rsid w:val="000846BC"/>
    <w:rsid w:val="000856CD"/>
    <w:rsid w:val="00085972"/>
    <w:rsid w:val="0008766C"/>
    <w:rsid w:val="000903F0"/>
    <w:rsid w:val="0009409F"/>
    <w:rsid w:val="000A1A8B"/>
    <w:rsid w:val="000A332E"/>
    <w:rsid w:val="000A3B74"/>
    <w:rsid w:val="000A4C42"/>
    <w:rsid w:val="000B097A"/>
    <w:rsid w:val="000B2E8D"/>
    <w:rsid w:val="000C242E"/>
    <w:rsid w:val="000D1A08"/>
    <w:rsid w:val="000D44E2"/>
    <w:rsid w:val="000E2AC8"/>
    <w:rsid w:val="000F1634"/>
    <w:rsid w:val="000F7E22"/>
    <w:rsid w:val="00101483"/>
    <w:rsid w:val="001014DB"/>
    <w:rsid w:val="00111470"/>
    <w:rsid w:val="00111956"/>
    <w:rsid w:val="00115904"/>
    <w:rsid w:val="00123594"/>
    <w:rsid w:val="00127F20"/>
    <w:rsid w:val="00130E15"/>
    <w:rsid w:val="00134F4E"/>
    <w:rsid w:val="00137C33"/>
    <w:rsid w:val="00137D4B"/>
    <w:rsid w:val="00145191"/>
    <w:rsid w:val="00150368"/>
    <w:rsid w:val="00156258"/>
    <w:rsid w:val="00156566"/>
    <w:rsid w:val="00156F04"/>
    <w:rsid w:val="00162599"/>
    <w:rsid w:val="00166693"/>
    <w:rsid w:val="001676D1"/>
    <w:rsid w:val="00173B34"/>
    <w:rsid w:val="00175ABC"/>
    <w:rsid w:val="001836B8"/>
    <w:rsid w:val="0019147F"/>
    <w:rsid w:val="00195021"/>
    <w:rsid w:val="001953D3"/>
    <w:rsid w:val="001A114B"/>
    <w:rsid w:val="001A3249"/>
    <w:rsid w:val="001A3B59"/>
    <w:rsid w:val="001C2213"/>
    <w:rsid w:val="001C6490"/>
    <w:rsid w:val="001D0B1A"/>
    <w:rsid w:val="001D4D57"/>
    <w:rsid w:val="001D68BC"/>
    <w:rsid w:val="001E0579"/>
    <w:rsid w:val="001E4170"/>
    <w:rsid w:val="001E6D4B"/>
    <w:rsid w:val="001E78D7"/>
    <w:rsid w:val="001F7CBF"/>
    <w:rsid w:val="002018BA"/>
    <w:rsid w:val="00206012"/>
    <w:rsid w:val="00210D64"/>
    <w:rsid w:val="00214D51"/>
    <w:rsid w:val="00216A2F"/>
    <w:rsid w:val="00230A74"/>
    <w:rsid w:val="00231419"/>
    <w:rsid w:val="0023291B"/>
    <w:rsid w:val="002348CB"/>
    <w:rsid w:val="00241586"/>
    <w:rsid w:val="00261F68"/>
    <w:rsid w:val="00273051"/>
    <w:rsid w:val="0027620D"/>
    <w:rsid w:val="00280ADE"/>
    <w:rsid w:val="00284DCE"/>
    <w:rsid w:val="002858FA"/>
    <w:rsid w:val="002A08DB"/>
    <w:rsid w:val="002A1925"/>
    <w:rsid w:val="002A4E9B"/>
    <w:rsid w:val="002A5522"/>
    <w:rsid w:val="002A5DF0"/>
    <w:rsid w:val="002A66CD"/>
    <w:rsid w:val="002A6B93"/>
    <w:rsid w:val="002B0F8A"/>
    <w:rsid w:val="002B39D2"/>
    <w:rsid w:val="002C31D9"/>
    <w:rsid w:val="002D4967"/>
    <w:rsid w:val="002E398E"/>
    <w:rsid w:val="002E7348"/>
    <w:rsid w:val="002F1273"/>
    <w:rsid w:val="002F2E8B"/>
    <w:rsid w:val="002F4CBA"/>
    <w:rsid w:val="002F6B03"/>
    <w:rsid w:val="002F6B82"/>
    <w:rsid w:val="002F6DDE"/>
    <w:rsid w:val="002F6F21"/>
    <w:rsid w:val="00300760"/>
    <w:rsid w:val="003041F0"/>
    <w:rsid w:val="00305844"/>
    <w:rsid w:val="003109F8"/>
    <w:rsid w:val="00315131"/>
    <w:rsid w:val="003225C7"/>
    <w:rsid w:val="00323E9C"/>
    <w:rsid w:val="0034583C"/>
    <w:rsid w:val="003522A7"/>
    <w:rsid w:val="00352A7E"/>
    <w:rsid w:val="0036099B"/>
    <w:rsid w:val="00364527"/>
    <w:rsid w:val="003662A5"/>
    <w:rsid w:val="00366E89"/>
    <w:rsid w:val="0037369A"/>
    <w:rsid w:val="003740BE"/>
    <w:rsid w:val="00382339"/>
    <w:rsid w:val="00384E9A"/>
    <w:rsid w:val="003921DB"/>
    <w:rsid w:val="00392682"/>
    <w:rsid w:val="00394F83"/>
    <w:rsid w:val="00396742"/>
    <w:rsid w:val="003A2CE8"/>
    <w:rsid w:val="003A40BA"/>
    <w:rsid w:val="003A54F9"/>
    <w:rsid w:val="003B0084"/>
    <w:rsid w:val="003C75E3"/>
    <w:rsid w:val="003C77B4"/>
    <w:rsid w:val="003D133A"/>
    <w:rsid w:val="003D15CA"/>
    <w:rsid w:val="003D2270"/>
    <w:rsid w:val="003D314B"/>
    <w:rsid w:val="003D4CAC"/>
    <w:rsid w:val="003D75BF"/>
    <w:rsid w:val="003E2A52"/>
    <w:rsid w:val="003E64AB"/>
    <w:rsid w:val="003E7751"/>
    <w:rsid w:val="003F2063"/>
    <w:rsid w:val="003F3182"/>
    <w:rsid w:val="003F480F"/>
    <w:rsid w:val="00402B8A"/>
    <w:rsid w:val="00407807"/>
    <w:rsid w:val="00407890"/>
    <w:rsid w:val="004132D1"/>
    <w:rsid w:val="00415398"/>
    <w:rsid w:val="004240EA"/>
    <w:rsid w:val="00424AEF"/>
    <w:rsid w:val="00437AD5"/>
    <w:rsid w:val="004400E0"/>
    <w:rsid w:val="00450462"/>
    <w:rsid w:val="004561B4"/>
    <w:rsid w:val="004641D9"/>
    <w:rsid w:val="0046457C"/>
    <w:rsid w:val="00467686"/>
    <w:rsid w:val="00470CF2"/>
    <w:rsid w:val="00472964"/>
    <w:rsid w:val="00480664"/>
    <w:rsid w:val="00480EF6"/>
    <w:rsid w:val="004811DE"/>
    <w:rsid w:val="00491325"/>
    <w:rsid w:val="004A3D1A"/>
    <w:rsid w:val="004A658D"/>
    <w:rsid w:val="004B3B33"/>
    <w:rsid w:val="004C130A"/>
    <w:rsid w:val="004C180C"/>
    <w:rsid w:val="004C3670"/>
    <w:rsid w:val="004C6EA0"/>
    <w:rsid w:val="004E6429"/>
    <w:rsid w:val="004E7F19"/>
    <w:rsid w:val="004F05AB"/>
    <w:rsid w:val="004F117F"/>
    <w:rsid w:val="004F30EE"/>
    <w:rsid w:val="004F3F75"/>
    <w:rsid w:val="004F466D"/>
    <w:rsid w:val="00504824"/>
    <w:rsid w:val="005100AC"/>
    <w:rsid w:val="00512D47"/>
    <w:rsid w:val="00513A56"/>
    <w:rsid w:val="00514C78"/>
    <w:rsid w:val="00520907"/>
    <w:rsid w:val="00521F2A"/>
    <w:rsid w:val="00523796"/>
    <w:rsid w:val="00523DE1"/>
    <w:rsid w:val="005266E2"/>
    <w:rsid w:val="00530148"/>
    <w:rsid w:val="00531C1D"/>
    <w:rsid w:val="00534B91"/>
    <w:rsid w:val="00534EC1"/>
    <w:rsid w:val="00536443"/>
    <w:rsid w:val="005365F3"/>
    <w:rsid w:val="00547B04"/>
    <w:rsid w:val="00551C2F"/>
    <w:rsid w:val="00552839"/>
    <w:rsid w:val="00552FC5"/>
    <w:rsid w:val="00553363"/>
    <w:rsid w:val="00566D15"/>
    <w:rsid w:val="005750E7"/>
    <w:rsid w:val="00580B54"/>
    <w:rsid w:val="00583399"/>
    <w:rsid w:val="00584CFF"/>
    <w:rsid w:val="00585E67"/>
    <w:rsid w:val="005A0A3F"/>
    <w:rsid w:val="005A0FC9"/>
    <w:rsid w:val="005A1381"/>
    <w:rsid w:val="005A2ED3"/>
    <w:rsid w:val="005A4C3C"/>
    <w:rsid w:val="005A66A6"/>
    <w:rsid w:val="005B0BC9"/>
    <w:rsid w:val="005B35AF"/>
    <w:rsid w:val="005B69C7"/>
    <w:rsid w:val="005C4537"/>
    <w:rsid w:val="005C4703"/>
    <w:rsid w:val="005C7ACE"/>
    <w:rsid w:val="005D3058"/>
    <w:rsid w:val="005E0798"/>
    <w:rsid w:val="005E13E7"/>
    <w:rsid w:val="005E29E1"/>
    <w:rsid w:val="005E2E97"/>
    <w:rsid w:val="005E75E7"/>
    <w:rsid w:val="00600471"/>
    <w:rsid w:val="006023FB"/>
    <w:rsid w:val="00611DC0"/>
    <w:rsid w:val="00614C1C"/>
    <w:rsid w:val="00616B9E"/>
    <w:rsid w:val="00616C09"/>
    <w:rsid w:val="00620043"/>
    <w:rsid w:val="00622676"/>
    <w:rsid w:val="00623322"/>
    <w:rsid w:val="00625CFD"/>
    <w:rsid w:val="0062669B"/>
    <w:rsid w:val="00626E66"/>
    <w:rsid w:val="00630D9E"/>
    <w:rsid w:val="006317A7"/>
    <w:rsid w:val="00645FC7"/>
    <w:rsid w:val="006514CC"/>
    <w:rsid w:val="00651A5F"/>
    <w:rsid w:val="00661C8A"/>
    <w:rsid w:val="00662530"/>
    <w:rsid w:val="00666FB4"/>
    <w:rsid w:val="006808E1"/>
    <w:rsid w:val="00681415"/>
    <w:rsid w:val="00693560"/>
    <w:rsid w:val="0069475B"/>
    <w:rsid w:val="006950E5"/>
    <w:rsid w:val="006955E1"/>
    <w:rsid w:val="006A02E2"/>
    <w:rsid w:val="006A373A"/>
    <w:rsid w:val="006A6A5C"/>
    <w:rsid w:val="006A7C7D"/>
    <w:rsid w:val="006A7CAC"/>
    <w:rsid w:val="006B4518"/>
    <w:rsid w:val="006B6A69"/>
    <w:rsid w:val="006C0E04"/>
    <w:rsid w:val="006C30B2"/>
    <w:rsid w:val="006C3336"/>
    <w:rsid w:val="006C7469"/>
    <w:rsid w:val="006D0DF9"/>
    <w:rsid w:val="006D170D"/>
    <w:rsid w:val="006D6B31"/>
    <w:rsid w:val="006E250F"/>
    <w:rsid w:val="006E4346"/>
    <w:rsid w:val="006E5308"/>
    <w:rsid w:val="006F0291"/>
    <w:rsid w:val="006F4416"/>
    <w:rsid w:val="006F6CE4"/>
    <w:rsid w:val="006F7F92"/>
    <w:rsid w:val="00704154"/>
    <w:rsid w:val="0071378B"/>
    <w:rsid w:val="00714080"/>
    <w:rsid w:val="0071604C"/>
    <w:rsid w:val="007203FF"/>
    <w:rsid w:val="007215D5"/>
    <w:rsid w:val="007223E2"/>
    <w:rsid w:val="007228D7"/>
    <w:rsid w:val="00722BC8"/>
    <w:rsid w:val="00723960"/>
    <w:rsid w:val="00723A8D"/>
    <w:rsid w:val="007260EB"/>
    <w:rsid w:val="00726A51"/>
    <w:rsid w:val="007335A0"/>
    <w:rsid w:val="00733877"/>
    <w:rsid w:val="00740C2F"/>
    <w:rsid w:val="00742693"/>
    <w:rsid w:val="00746F0F"/>
    <w:rsid w:val="00747348"/>
    <w:rsid w:val="007521A8"/>
    <w:rsid w:val="0075435E"/>
    <w:rsid w:val="0076034C"/>
    <w:rsid w:val="007629C0"/>
    <w:rsid w:val="00770983"/>
    <w:rsid w:val="00773A74"/>
    <w:rsid w:val="00776D12"/>
    <w:rsid w:val="00780EDC"/>
    <w:rsid w:val="00784FC9"/>
    <w:rsid w:val="00787198"/>
    <w:rsid w:val="00787D2A"/>
    <w:rsid w:val="00787E51"/>
    <w:rsid w:val="007A1663"/>
    <w:rsid w:val="007A2669"/>
    <w:rsid w:val="007A3FBD"/>
    <w:rsid w:val="007A5A44"/>
    <w:rsid w:val="007A7101"/>
    <w:rsid w:val="007A78C9"/>
    <w:rsid w:val="007B0FAD"/>
    <w:rsid w:val="007B51D2"/>
    <w:rsid w:val="007C0534"/>
    <w:rsid w:val="007C41D1"/>
    <w:rsid w:val="007C5A2E"/>
    <w:rsid w:val="007D0555"/>
    <w:rsid w:val="007D0998"/>
    <w:rsid w:val="007D723B"/>
    <w:rsid w:val="007E00F0"/>
    <w:rsid w:val="007E3378"/>
    <w:rsid w:val="00800423"/>
    <w:rsid w:val="00806CE4"/>
    <w:rsid w:val="008107F3"/>
    <w:rsid w:val="00813091"/>
    <w:rsid w:val="008135D2"/>
    <w:rsid w:val="00813800"/>
    <w:rsid w:val="008138C2"/>
    <w:rsid w:val="008166F9"/>
    <w:rsid w:val="0083205B"/>
    <w:rsid w:val="008379CD"/>
    <w:rsid w:val="0084164F"/>
    <w:rsid w:val="00842E42"/>
    <w:rsid w:val="00845A6E"/>
    <w:rsid w:val="0085275E"/>
    <w:rsid w:val="00860E7A"/>
    <w:rsid w:val="008610A3"/>
    <w:rsid w:val="0086219F"/>
    <w:rsid w:val="0086560D"/>
    <w:rsid w:val="00870E65"/>
    <w:rsid w:val="00881841"/>
    <w:rsid w:val="00883747"/>
    <w:rsid w:val="00885ED6"/>
    <w:rsid w:val="00887E1D"/>
    <w:rsid w:val="008939E9"/>
    <w:rsid w:val="00896515"/>
    <w:rsid w:val="008A4838"/>
    <w:rsid w:val="008A4F21"/>
    <w:rsid w:val="008B3835"/>
    <w:rsid w:val="008B6913"/>
    <w:rsid w:val="008B7CC6"/>
    <w:rsid w:val="008D2440"/>
    <w:rsid w:val="008D5F03"/>
    <w:rsid w:val="008E1120"/>
    <w:rsid w:val="008E14BA"/>
    <w:rsid w:val="008E5CE8"/>
    <w:rsid w:val="008E7DA2"/>
    <w:rsid w:val="008F2117"/>
    <w:rsid w:val="00900827"/>
    <w:rsid w:val="009051A4"/>
    <w:rsid w:val="00907BFE"/>
    <w:rsid w:val="0091079E"/>
    <w:rsid w:val="00913094"/>
    <w:rsid w:val="00916A41"/>
    <w:rsid w:val="00920510"/>
    <w:rsid w:val="00922BEC"/>
    <w:rsid w:val="0092706F"/>
    <w:rsid w:val="00927BC3"/>
    <w:rsid w:val="0093032B"/>
    <w:rsid w:val="00932C24"/>
    <w:rsid w:val="00934904"/>
    <w:rsid w:val="00937C5D"/>
    <w:rsid w:val="00941186"/>
    <w:rsid w:val="009415A8"/>
    <w:rsid w:val="00951273"/>
    <w:rsid w:val="00954F09"/>
    <w:rsid w:val="00960FEF"/>
    <w:rsid w:val="009611F9"/>
    <w:rsid w:val="00964FF8"/>
    <w:rsid w:val="00976887"/>
    <w:rsid w:val="00985C29"/>
    <w:rsid w:val="0099285F"/>
    <w:rsid w:val="00997114"/>
    <w:rsid w:val="00997192"/>
    <w:rsid w:val="009A470D"/>
    <w:rsid w:val="009A5508"/>
    <w:rsid w:val="009A5E8D"/>
    <w:rsid w:val="009B14D8"/>
    <w:rsid w:val="009B670E"/>
    <w:rsid w:val="009C1135"/>
    <w:rsid w:val="009C1E1C"/>
    <w:rsid w:val="009D01C1"/>
    <w:rsid w:val="009D08AF"/>
    <w:rsid w:val="009D17DB"/>
    <w:rsid w:val="009D2F07"/>
    <w:rsid w:val="009D3C6F"/>
    <w:rsid w:val="009D5D1E"/>
    <w:rsid w:val="009D6383"/>
    <w:rsid w:val="009D7CFD"/>
    <w:rsid w:val="009D7DFC"/>
    <w:rsid w:val="009E29E6"/>
    <w:rsid w:val="009E38E1"/>
    <w:rsid w:val="009F257B"/>
    <w:rsid w:val="009F2CB8"/>
    <w:rsid w:val="00A10D40"/>
    <w:rsid w:val="00A25E51"/>
    <w:rsid w:val="00A277FF"/>
    <w:rsid w:val="00A3131D"/>
    <w:rsid w:val="00A5026A"/>
    <w:rsid w:val="00A504DD"/>
    <w:rsid w:val="00A53338"/>
    <w:rsid w:val="00A61E40"/>
    <w:rsid w:val="00A63AB7"/>
    <w:rsid w:val="00A70D39"/>
    <w:rsid w:val="00A737B7"/>
    <w:rsid w:val="00A752D3"/>
    <w:rsid w:val="00A76C87"/>
    <w:rsid w:val="00A8116B"/>
    <w:rsid w:val="00A85183"/>
    <w:rsid w:val="00A918DF"/>
    <w:rsid w:val="00A955A2"/>
    <w:rsid w:val="00A955CA"/>
    <w:rsid w:val="00A964C6"/>
    <w:rsid w:val="00AA53ED"/>
    <w:rsid w:val="00AA5671"/>
    <w:rsid w:val="00AB362C"/>
    <w:rsid w:val="00AB6B52"/>
    <w:rsid w:val="00AC590A"/>
    <w:rsid w:val="00AC6BDC"/>
    <w:rsid w:val="00AE28AE"/>
    <w:rsid w:val="00AF684A"/>
    <w:rsid w:val="00B00C9F"/>
    <w:rsid w:val="00B00F0A"/>
    <w:rsid w:val="00B02C8D"/>
    <w:rsid w:val="00B03FCD"/>
    <w:rsid w:val="00B12C09"/>
    <w:rsid w:val="00B20857"/>
    <w:rsid w:val="00B2281C"/>
    <w:rsid w:val="00B31951"/>
    <w:rsid w:val="00B32514"/>
    <w:rsid w:val="00B3312A"/>
    <w:rsid w:val="00B33B9C"/>
    <w:rsid w:val="00B3518A"/>
    <w:rsid w:val="00B36285"/>
    <w:rsid w:val="00B3659E"/>
    <w:rsid w:val="00B41C57"/>
    <w:rsid w:val="00B50175"/>
    <w:rsid w:val="00B50A12"/>
    <w:rsid w:val="00B54563"/>
    <w:rsid w:val="00B557FF"/>
    <w:rsid w:val="00B606AB"/>
    <w:rsid w:val="00B63C3A"/>
    <w:rsid w:val="00B718BE"/>
    <w:rsid w:val="00B72FE4"/>
    <w:rsid w:val="00B739EF"/>
    <w:rsid w:val="00B7694B"/>
    <w:rsid w:val="00B76D58"/>
    <w:rsid w:val="00BA1145"/>
    <w:rsid w:val="00BA4213"/>
    <w:rsid w:val="00BB0F04"/>
    <w:rsid w:val="00BB69E6"/>
    <w:rsid w:val="00BB6C69"/>
    <w:rsid w:val="00BC032F"/>
    <w:rsid w:val="00BC084E"/>
    <w:rsid w:val="00BC17FB"/>
    <w:rsid w:val="00BC23B1"/>
    <w:rsid w:val="00BC68FA"/>
    <w:rsid w:val="00BD0E34"/>
    <w:rsid w:val="00BD4941"/>
    <w:rsid w:val="00BE5DF1"/>
    <w:rsid w:val="00BF0D42"/>
    <w:rsid w:val="00BF4A06"/>
    <w:rsid w:val="00BF4C51"/>
    <w:rsid w:val="00BF58CE"/>
    <w:rsid w:val="00C020AC"/>
    <w:rsid w:val="00C071CB"/>
    <w:rsid w:val="00C1354A"/>
    <w:rsid w:val="00C2259E"/>
    <w:rsid w:val="00C23D16"/>
    <w:rsid w:val="00C27EA8"/>
    <w:rsid w:val="00C27FB5"/>
    <w:rsid w:val="00C36ED7"/>
    <w:rsid w:val="00C414E2"/>
    <w:rsid w:val="00C44DD6"/>
    <w:rsid w:val="00C47FB4"/>
    <w:rsid w:val="00C52296"/>
    <w:rsid w:val="00C60AB0"/>
    <w:rsid w:val="00C65E1A"/>
    <w:rsid w:val="00C677D1"/>
    <w:rsid w:val="00C715CD"/>
    <w:rsid w:val="00C73F77"/>
    <w:rsid w:val="00C76D35"/>
    <w:rsid w:val="00C85EF1"/>
    <w:rsid w:val="00C87113"/>
    <w:rsid w:val="00C9306A"/>
    <w:rsid w:val="00C95D20"/>
    <w:rsid w:val="00CA11B7"/>
    <w:rsid w:val="00CA24B9"/>
    <w:rsid w:val="00CA32AE"/>
    <w:rsid w:val="00CA3B64"/>
    <w:rsid w:val="00CA4F50"/>
    <w:rsid w:val="00CA7097"/>
    <w:rsid w:val="00CA765F"/>
    <w:rsid w:val="00CB324C"/>
    <w:rsid w:val="00CB5656"/>
    <w:rsid w:val="00CC0A67"/>
    <w:rsid w:val="00CC2FE5"/>
    <w:rsid w:val="00CC6BA3"/>
    <w:rsid w:val="00CC7D40"/>
    <w:rsid w:val="00CD23DC"/>
    <w:rsid w:val="00CD3BD5"/>
    <w:rsid w:val="00CD3ECD"/>
    <w:rsid w:val="00CE3C7A"/>
    <w:rsid w:val="00CE6728"/>
    <w:rsid w:val="00CE7912"/>
    <w:rsid w:val="00CF2052"/>
    <w:rsid w:val="00CF65D7"/>
    <w:rsid w:val="00D00273"/>
    <w:rsid w:val="00D07FEA"/>
    <w:rsid w:val="00D10794"/>
    <w:rsid w:val="00D13FEB"/>
    <w:rsid w:val="00D15505"/>
    <w:rsid w:val="00D15CC9"/>
    <w:rsid w:val="00D214F4"/>
    <w:rsid w:val="00D23485"/>
    <w:rsid w:val="00D2554C"/>
    <w:rsid w:val="00D27F47"/>
    <w:rsid w:val="00D33C24"/>
    <w:rsid w:val="00D35421"/>
    <w:rsid w:val="00D468C6"/>
    <w:rsid w:val="00D46EE4"/>
    <w:rsid w:val="00D4718F"/>
    <w:rsid w:val="00D5539F"/>
    <w:rsid w:val="00D67375"/>
    <w:rsid w:val="00D75500"/>
    <w:rsid w:val="00D76E2E"/>
    <w:rsid w:val="00D82D41"/>
    <w:rsid w:val="00D8316B"/>
    <w:rsid w:val="00D90547"/>
    <w:rsid w:val="00D93063"/>
    <w:rsid w:val="00D96E41"/>
    <w:rsid w:val="00D97C2B"/>
    <w:rsid w:val="00DA3B83"/>
    <w:rsid w:val="00DA4F85"/>
    <w:rsid w:val="00DB07FA"/>
    <w:rsid w:val="00DB55BE"/>
    <w:rsid w:val="00DB5A04"/>
    <w:rsid w:val="00DC0F36"/>
    <w:rsid w:val="00DC37AA"/>
    <w:rsid w:val="00DD2D49"/>
    <w:rsid w:val="00DD4E27"/>
    <w:rsid w:val="00DD76BD"/>
    <w:rsid w:val="00DE7648"/>
    <w:rsid w:val="00DE7D5E"/>
    <w:rsid w:val="00DF1268"/>
    <w:rsid w:val="00DF3EFF"/>
    <w:rsid w:val="00DF48F2"/>
    <w:rsid w:val="00E01FB4"/>
    <w:rsid w:val="00E0745B"/>
    <w:rsid w:val="00E1285C"/>
    <w:rsid w:val="00E15555"/>
    <w:rsid w:val="00E16186"/>
    <w:rsid w:val="00E213AD"/>
    <w:rsid w:val="00E40BD5"/>
    <w:rsid w:val="00E47C48"/>
    <w:rsid w:val="00E50981"/>
    <w:rsid w:val="00E53332"/>
    <w:rsid w:val="00E54938"/>
    <w:rsid w:val="00E57676"/>
    <w:rsid w:val="00E629F0"/>
    <w:rsid w:val="00E64DBA"/>
    <w:rsid w:val="00E65AFA"/>
    <w:rsid w:val="00E826FB"/>
    <w:rsid w:val="00E8294D"/>
    <w:rsid w:val="00E8432F"/>
    <w:rsid w:val="00E90FEC"/>
    <w:rsid w:val="00E912A8"/>
    <w:rsid w:val="00E94496"/>
    <w:rsid w:val="00E950FE"/>
    <w:rsid w:val="00E954A3"/>
    <w:rsid w:val="00E960DB"/>
    <w:rsid w:val="00E962E7"/>
    <w:rsid w:val="00EA1058"/>
    <w:rsid w:val="00EA2945"/>
    <w:rsid w:val="00EA42D0"/>
    <w:rsid w:val="00EA75B0"/>
    <w:rsid w:val="00EB262A"/>
    <w:rsid w:val="00EC195D"/>
    <w:rsid w:val="00ED1D28"/>
    <w:rsid w:val="00ED1E66"/>
    <w:rsid w:val="00EE04F3"/>
    <w:rsid w:val="00EE46BD"/>
    <w:rsid w:val="00EE489F"/>
    <w:rsid w:val="00EE4AE4"/>
    <w:rsid w:val="00EE5BD8"/>
    <w:rsid w:val="00EE70A7"/>
    <w:rsid w:val="00EF33B4"/>
    <w:rsid w:val="00EF67A9"/>
    <w:rsid w:val="00F02211"/>
    <w:rsid w:val="00F023F8"/>
    <w:rsid w:val="00F04D31"/>
    <w:rsid w:val="00F13B28"/>
    <w:rsid w:val="00F14A0A"/>
    <w:rsid w:val="00F15080"/>
    <w:rsid w:val="00F174E1"/>
    <w:rsid w:val="00F176BD"/>
    <w:rsid w:val="00F274EC"/>
    <w:rsid w:val="00F44913"/>
    <w:rsid w:val="00F459E6"/>
    <w:rsid w:val="00F505C9"/>
    <w:rsid w:val="00F60159"/>
    <w:rsid w:val="00F715FF"/>
    <w:rsid w:val="00F760C2"/>
    <w:rsid w:val="00F8020A"/>
    <w:rsid w:val="00F855E7"/>
    <w:rsid w:val="00F86AAB"/>
    <w:rsid w:val="00F93159"/>
    <w:rsid w:val="00F944D0"/>
    <w:rsid w:val="00F94863"/>
    <w:rsid w:val="00F962DB"/>
    <w:rsid w:val="00FB16BB"/>
    <w:rsid w:val="00FB20A7"/>
    <w:rsid w:val="00FB5CEB"/>
    <w:rsid w:val="00FC27AF"/>
    <w:rsid w:val="00FC2A98"/>
    <w:rsid w:val="00FC3C3B"/>
    <w:rsid w:val="00FC4C81"/>
    <w:rsid w:val="00FC65B5"/>
    <w:rsid w:val="00FD0B17"/>
    <w:rsid w:val="00FE37B6"/>
    <w:rsid w:val="00FE44D1"/>
    <w:rsid w:val="00FF3356"/>
    <w:rsid w:val="00FF55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DE1A2"/>
  <w15:chartTrackingRefBased/>
  <w15:docId w15:val="{C9C8EF8D-0E45-4B2E-9A43-1C91D533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555"/>
    <w:rPr>
      <w:rFonts w:asciiTheme="majorBidi" w:hAnsiTheme="majorBidi"/>
      <w:sz w:val="24"/>
    </w:rPr>
  </w:style>
  <w:style w:type="paragraph" w:styleId="Nagwek1">
    <w:name w:val="heading 1"/>
    <w:basedOn w:val="Normalny"/>
    <w:next w:val="Normalny"/>
    <w:link w:val="Nagwek1Znak"/>
    <w:uiPriority w:val="9"/>
    <w:qFormat/>
    <w:rsid w:val="00CB5656"/>
    <w:pPr>
      <w:keepNext/>
      <w:keepLines/>
      <w:numPr>
        <w:numId w:val="35"/>
      </w:numPr>
      <w:spacing w:before="240" w:after="0"/>
      <w:outlineLvl w:val="0"/>
    </w:pPr>
    <w:rPr>
      <w:rFonts w:eastAsiaTheme="majorEastAsia" w:cstheme="majorBidi"/>
      <w:b/>
      <w:color w:val="000000" w:themeColor="text1"/>
      <w:szCs w:val="32"/>
    </w:rPr>
  </w:style>
  <w:style w:type="paragraph" w:styleId="Nagwek2">
    <w:name w:val="heading 2"/>
    <w:basedOn w:val="Normalny"/>
    <w:next w:val="Normalny"/>
    <w:link w:val="Nagwek2Znak"/>
    <w:uiPriority w:val="9"/>
    <w:unhideWhenUsed/>
    <w:qFormat/>
    <w:rsid w:val="00CB5656"/>
    <w:pPr>
      <w:keepNext/>
      <w:keepLines/>
      <w:numPr>
        <w:ilvl w:val="1"/>
        <w:numId w:val="35"/>
      </w:numPr>
      <w:spacing w:before="40" w:after="0" w:line="240" w:lineRule="auto"/>
      <w:ind w:left="576"/>
      <w:outlineLvl w:val="1"/>
    </w:pPr>
    <w:rPr>
      <w:rFonts w:eastAsiaTheme="majorEastAsia" w:cstheme="majorBidi"/>
      <w:b/>
      <w:szCs w:val="26"/>
      <w:lang w:eastAsia="pl-PL"/>
    </w:rPr>
  </w:style>
  <w:style w:type="paragraph" w:styleId="Nagwek3">
    <w:name w:val="heading 3"/>
    <w:basedOn w:val="Normalny"/>
    <w:next w:val="Normalny"/>
    <w:link w:val="Nagwek3Znak"/>
    <w:uiPriority w:val="9"/>
    <w:unhideWhenUsed/>
    <w:qFormat/>
    <w:rsid w:val="00CB5656"/>
    <w:pPr>
      <w:keepNext/>
      <w:keepLines/>
      <w:numPr>
        <w:ilvl w:val="2"/>
        <w:numId w:val="35"/>
      </w:numPr>
      <w:spacing w:before="40" w:after="0" w:line="240" w:lineRule="auto"/>
      <w:outlineLvl w:val="2"/>
    </w:pPr>
    <w:rPr>
      <w:rFonts w:eastAsiaTheme="majorEastAsia" w:cstheme="majorBidi"/>
      <w:b/>
      <w:szCs w:val="24"/>
      <w:lang w:eastAsia="pl-PL"/>
    </w:rPr>
  </w:style>
  <w:style w:type="paragraph" w:styleId="Nagwek4">
    <w:name w:val="heading 4"/>
    <w:basedOn w:val="Normalny"/>
    <w:next w:val="Normalny"/>
    <w:link w:val="Nagwek4Znak"/>
    <w:uiPriority w:val="9"/>
    <w:unhideWhenUsed/>
    <w:qFormat/>
    <w:rsid w:val="000A1A8B"/>
    <w:pPr>
      <w:keepNext/>
      <w:keepLines/>
      <w:numPr>
        <w:ilvl w:val="3"/>
        <w:numId w:val="35"/>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0A1A8B"/>
    <w:pPr>
      <w:keepNext/>
      <w:keepLines/>
      <w:numPr>
        <w:ilvl w:val="4"/>
        <w:numId w:val="35"/>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0A1A8B"/>
    <w:pPr>
      <w:keepNext/>
      <w:keepLines/>
      <w:numPr>
        <w:ilvl w:val="5"/>
        <w:numId w:val="35"/>
      </w:numPr>
      <w:tabs>
        <w:tab w:val="num" w:pos="360"/>
      </w:tabs>
      <w:spacing w:before="40" w:after="0"/>
      <w:ind w:left="0" w:firstLine="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0A1A8B"/>
    <w:pPr>
      <w:keepNext/>
      <w:keepLines/>
      <w:numPr>
        <w:ilvl w:val="6"/>
        <w:numId w:val="35"/>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0A1A8B"/>
    <w:pPr>
      <w:keepNext/>
      <w:keepLines/>
      <w:numPr>
        <w:ilvl w:val="7"/>
        <w:numId w:val="35"/>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A1A8B"/>
    <w:pPr>
      <w:keepNext/>
      <w:keepLines/>
      <w:numPr>
        <w:ilvl w:val="8"/>
        <w:numId w:val="35"/>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5656"/>
    <w:rPr>
      <w:rFonts w:asciiTheme="majorBidi" w:eastAsiaTheme="majorEastAsia" w:hAnsiTheme="majorBidi" w:cstheme="majorBidi"/>
      <w:b/>
      <w:color w:val="000000" w:themeColor="text1"/>
      <w:sz w:val="24"/>
      <w:szCs w:val="32"/>
    </w:rPr>
  </w:style>
  <w:style w:type="character" w:customStyle="1" w:styleId="Nagwek2Znak">
    <w:name w:val="Nagłówek 2 Znak"/>
    <w:basedOn w:val="Domylnaczcionkaakapitu"/>
    <w:link w:val="Nagwek2"/>
    <w:uiPriority w:val="9"/>
    <w:rsid w:val="00CB5656"/>
    <w:rPr>
      <w:rFonts w:asciiTheme="majorBidi" w:eastAsiaTheme="majorEastAsia" w:hAnsiTheme="majorBidi" w:cstheme="majorBidi"/>
      <w:b/>
      <w:sz w:val="24"/>
      <w:szCs w:val="26"/>
      <w:lang w:eastAsia="pl-PL"/>
    </w:rPr>
  </w:style>
  <w:style w:type="character" w:customStyle="1" w:styleId="Nagwek3Znak">
    <w:name w:val="Nagłówek 3 Znak"/>
    <w:basedOn w:val="Domylnaczcionkaakapitu"/>
    <w:link w:val="Nagwek3"/>
    <w:uiPriority w:val="9"/>
    <w:rsid w:val="00CB5656"/>
    <w:rPr>
      <w:rFonts w:asciiTheme="majorBidi" w:eastAsiaTheme="majorEastAsia" w:hAnsiTheme="majorBidi" w:cstheme="majorBidi"/>
      <w:b/>
      <w:sz w:val="24"/>
      <w:szCs w:val="24"/>
      <w:lang w:eastAsia="pl-PL"/>
    </w:rPr>
  </w:style>
  <w:style w:type="character" w:customStyle="1" w:styleId="Nagwek4Znak">
    <w:name w:val="Nagłówek 4 Znak"/>
    <w:basedOn w:val="Domylnaczcionkaakapitu"/>
    <w:link w:val="Nagwek4"/>
    <w:uiPriority w:val="9"/>
    <w:rsid w:val="000A1A8B"/>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semiHidden/>
    <w:rsid w:val="000A1A8B"/>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semiHidden/>
    <w:rsid w:val="000A1A8B"/>
    <w:rPr>
      <w:rFonts w:asciiTheme="majorHAnsi" w:eastAsiaTheme="majorEastAsia" w:hAnsiTheme="majorHAnsi" w:cstheme="majorBidi"/>
      <w:color w:val="1F4D78" w:themeColor="accent1" w:themeShade="7F"/>
      <w:sz w:val="24"/>
    </w:rPr>
  </w:style>
  <w:style w:type="character" w:customStyle="1" w:styleId="Nagwek7Znak">
    <w:name w:val="Nagłówek 7 Znak"/>
    <w:basedOn w:val="Domylnaczcionkaakapitu"/>
    <w:link w:val="Nagwek7"/>
    <w:uiPriority w:val="9"/>
    <w:semiHidden/>
    <w:rsid w:val="000A1A8B"/>
    <w:rPr>
      <w:rFonts w:asciiTheme="majorHAnsi" w:eastAsiaTheme="majorEastAsia" w:hAnsiTheme="majorHAnsi" w:cstheme="majorBidi"/>
      <w:i/>
      <w:iCs/>
      <w:color w:val="1F4D78" w:themeColor="accent1" w:themeShade="7F"/>
      <w:sz w:val="24"/>
    </w:rPr>
  </w:style>
  <w:style w:type="character" w:customStyle="1" w:styleId="Nagwek8Znak">
    <w:name w:val="Nagłówek 8 Znak"/>
    <w:basedOn w:val="Domylnaczcionkaakapitu"/>
    <w:link w:val="Nagwek8"/>
    <w:uiPriority w:val="9"/>
    <w:semiHidden/>
    <w:rsid w:val="000A1A8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A1A8B"/>
    <w:rPr>
      <w:rFonts w:asciiTheme="majorHAnsi" w:eastAsiaTheme="majorEastAsia" w:hAnsiTheme="majorHAnsi" w:cstheme="majorBidi"/>
      <w:i/>
      <w:iCs/>
      <w:color w:val="272727" w:themeColor="text1" w:themeTint="D8"/>
      <w:sz w:val="21"/>
      <w:szCs w:val="21"/>
    </w:rPr>
  </w:style>
  <w:style w:type="character" w:styleId="Uwydatnienie">
    <w:name w:val="Emphasis"/>
    <w:basedOn w:val="Domylnaczcionkaakapitu"/>
    <w:uiPriority w:val="20"/>
    <w:qFormat/>
    <w:rsid w:val="00CB5656"/>
    <w:rPr>
      <w:rFonts w:cs="Times New Roman"/>
      <w:i/>
    </w:rPr>
  </w:style>
  <w:style w:type="paragraph" w:styleId="Akapitzlist">
    <w:name w:val="List Paragraph"/>
    <w:basedOn w:val="Normalny"/>
    <w:uiPriority w:val="34"/>
    <w:qFormat/>
    <w:rsid w:val="00CB5656"/>
    <w:pPr>
      <w:ind w:left="720"/>
      <w:contextualSpacing/>
    </w:pPr>
  </w:style>
  <w:style w:type="table" w:customStyle="1" w:styleId="Tabelalisty3akcent61">
    <w:name w:val="Tabela listy 3 — akcent 61"/>
    <w:basedOn w:val="Standardowy"/>
    <w:uiPriority w:val="48"/>
    <w:rsid w:val="00CB5656"/>
    <w:pPr>
      <w:spacing w:after="0" w:line="240" w:lineRule="auto"/>
    </w:pPr>
    <w:rPr>
      <w:rFonts w:eastAsia="Times New Roman"/>
    </w:r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table" w:customStyle="1" w:styleId="Tabelalisty3akcent611">
    <w:name w:val="Tabela listy 3 — akcent 611"/>
    <w:basedOn w:val="Standardowy"/>
    <w:uiPriority w:val="48"/>
    <w:rsid w:val="00CB5656"/>
    <w:pPr>
      <w:spacing w:after="0" w:line="240" w:lineRule="auto"/>
    </w:pPr>
    <w:rPr>
      <w:rFonts w:eastAsia="Times New Roman"/>
    </w:r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paragraph" w:customStyle="1" w:styleId="Zawartotabeli">
    <w:name w:val="Zawartość tabeli"/>
    <w:basedOn w:val="Normalny"/>
    <w:rsid w:val="00CB5656"/>
    <w:pPr>
      <w:widowControl w:val="0"/>
      <w:suppressLineNumbers/>
      <w:suppressAutoHyphens/>
      <w:spacing w:after="0" w:line="240" w:lineRule="auto"/>
    </w:pPr>
    <w:rPr>
      <w:rFonts w:ascii="Times New Roman" w:eastAsia="SimSun" w:hAnsi="Times New Roman" w:cs="Mangal"/>
      <w:kern w:val="1"/>
      <w:szCs w:val="24"/>
      <w:lang w:eastAsia="hi-IN" w:bidi="hi-IN"/>
    </w:rPr>
  </w:style>
  <w:style w:type="character" w:styleId="Pogrubienie">
    <w:name w:val="Strong"/>
    <w:uiPriority w:val="22"/>
    <w:qFormat/>
    <w:rsid w:val="00CB5656"/>
    <w:rPr>
      <w:b/>
      <w:bCs/>
    </w:rPr>
  </w:style>
  <w:style w:type="paragraph" w:customStyle="1" w:styleId="Default">
    <w:name w:val="Default"/>
    <w:rsid w:val="00CB5656"/>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basedOn w:val="Normalny"/>
    <w:uiPriority w:val="1"/>
    <w:qFormat/>
    <w:rsid w:val="00CB5656"/>
    <w:pPr>
      <w:spacing w:after="0" w:line="240" w:lineRule="auto"/>
    </w:pPr>
    <w:rPr>
      <w:rFonts w:ascii="Calibri" w:eastAsia="Calibri" w:hAnsi="Calibri" w:cs="Calibri"/>
    </w:rPr>
  </w:style>
  <w:style w:type="character" w:styleId="Hipercze">
    <w:name w:val="Hyperlink"/>
    <w:basedOn w:val="Domylnaczcionkaakapitu"/>
    <w:uiPriority w:val="99"/>
    <w:unhideWhenUsed/>
    <w:rsid w:val="00CB5656"/>
    <w:rPr>
      <w:color w:val="0563C1" w:themeColor="hyperlink"/>
      <w:u w:val="single"/>
    </w:rPr>
  </w:style>
  <w:style w:type="paragraph" w:customStyle="1" w:styleId="1">
    <w:name w:val="1"/>
    <w:basedOn w:val="Normalny"/>
    <w:link w:val="1Znak"/>
    <w:qFormat/>
    <w:rsid w:val="00CB5656"/>
    <w:pPr>
      <w:spacing w:after="200" w:line="276" w:lineRule="auto"/>
    </w:pPr>
    <w:rPr>
      <w:rFonts w:ascii="Tahoma" w:eastAsia="Calibri" w:hAnsi="Tahoma" w:cs="Times New Roman"/>
      <w:b/>
      <w:sz w:val="28"/>
      <w:szCs w:val="28"/>
      <w:lang w:val="x-none"/>
    </w:rPr>
  </w:style>
  <w:style w:type="character" w:customStyle="1" w:styleId="1Znak">
    <w:name w:val="1 Znak"/>
    <w:link w:val="1"/>
    <w:rsid w:val="00CB5656"/>
    <w:rPr>
      <w:rFonts w:ascii="Tahoma" w:eastAsia="Calibri" w:hAnsi="Tahoma" w:cs="Times New Roman"/>
      <w:b/>
      <w:sz w:val="28"/>
      <w:szCs w:val="28"/>
      <w:lang w:val="x-none"/>
    </w:rPr>
  </w:style>
  <w:style w:type="paragraph" w:customStyle="1" w:styleId="NormalnyNEDE">
    <w:name w:val="Normalny_NEDE"/>
    <w:basedOn w:val="Normalny"/>
    <w:link w:val="NormalnyNEDEZnak"/>
    <w:qFormat/>
    <w:rsid w:val="00CB5656"/>
    <w:pPr>
      <w:spacing w:after="60" w:line="288" w:lineRule="auto"/>
      <w:ind w:firstLine="425"/>
      <w:jc w:val="both"/>
    </w:pPr>
    <w:rPr>
      <w:rFonts w:ascii="Tahoma" w:eastAsia="Calibri" w:hAnsi="Tahoma" w:cs="Tahoma"/>
      <w:sz w:val="20"/>
      <w:szCs w:val="20"/>
    </w:rPr>
  </w:style>
  <w:style w:type="character" w:customStyle="1" w:styleId="NormalnyNEDEZnak">
    <w:name w:val="Normalny_NEDE Znak"/>
    <w:link w:val="NormalnyNEDE"/>
    <w:rsid w:val="00CB5656"/>
    <w:rPr>
      <w:rFonts w:ascii="Tahoma" w:eastAsia="Calibri" w:hAnsi="Tahoma" w:cs="Tahoma"/>
      <w:sz w:val="20"/>
      <w:szCs w:val="20"/>
    </w:rPr>
  </w:style>
  <w:style w:type="paragraph" w:styleId="Tekstdymka">
    <w:name w:val="Balloon Text"/>
    <w:basedOn w:val="Normalny"/>
    <w:link w:val="TekstdymkaZnak"/>
    <w:uiPriority w:val="99"/>
    <w:semiHidden/>
    <w:unhideWhenUsed/>
    <w:rsid w:val="00CB565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5656"/>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CB5656"/>
    <w:pPr>
      <w:spacing w:after="200" w:line="276"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CB5656"/>
    <w:rPr>
      <w:rFonts w:ascii="Calibri" w:eastAsia="Calibri" w:hAnsi="Calibri" w:cs="Times New Roman"/>
      <w:sz w:val="20"/>
      <w:szCs w:val="20"/>
    </w:rPr>
  </w:style>
  <w:style w:type="character" w:styleId="Odwoanieprzypisudolnego">
    <w:name w:val="footnote reference"/>
    <w:uiPriority w:val="99"/>
    <w:semiHidden/>
    <w:unhideWhenUsed/>
    <w:rsid w:val="00CB5656"/>
    <w:rPr>
      <w:vertAlign w:val="superscript"/>
    </w:rPr>
  </w:style>
  <w:style w:type="table" w:styleId="Tabela-Siatka">
    <w:name w:val="Table Grid"/>
    <w:basedOn w:val="Standardowy"/>
    <w:uiPriority w:val="39"/>
    <w:rsid w:val="00CB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unhideWhenUsed/>
    <w:rsid w:val="00CB5656"/>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CB5656"/>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rsid w:val="00CB5656"/>
    <w:pPr>
      <w:widowControl w:val="0"/>
      <w:autoSpaceDE w:val="0"/>
      <w:autoSpaceDN w:val="0"/>
      <w:adjustRightInd w:val="0"/>
      <w:spacing w:after="120" w:line="240" w:lineRule="auto"/>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CB5656"/>
    <w:rPr>
      <w:rFonts w:ascii="Arial" w:eastAsia="Times New Roman" w:hAnsi="Arial" w:cs="Arial"/>
      <w:sz w:val="20"/>
      <w:szCs w:val="20"/>
      <w:lang w:eastAsia="pl-PL"/>
    </w:rPr>
  </w:style>
  <w:style w:type="paragraph" w:styleId="Nagwek">
    <w:name w:val="header"/>
    <w:basedOn w:val="Normalny"/>
    <w:link w:val="NagwekZnak"/>
    <w:uiPriority w:val="99"/>
    <w:unhideWhenUsed/>
    <w:rsid w:val="00CB565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5656"/>
    <w:rPr>
      <w:rFonts w:asciiTheme="majorBidi" w:hAnsiTheme="majorBidi"/>
      <w:sz w:val="24"/>
    </w:rPr>
  </w:style>
  <w:style w:type="paragraph" w:styleId="Stopka">
    <w:name w:val="footer"/>
    <w:basedOn w:val="Normalny"/>
    <w:link w:val="StopkaZnak"/>
    <w:uiPriority w:val="99"/>
    <w:unhideWhenUsed/>
    <w:rsid w:val="00CB565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5656"/>
    <w:rPr>
      <w:rFonts w:asciiTheme="majorBidi" w:hAnsiTheme="majorBidi"/>
      <w:sz w:val="24"/>
    </w:rPr>
  </w:style>
  <w:style w:type="character" w:customStyle="1" w:styleId="alb">
    <w:name w:val="a_lb"/>
    <w:basedOn w:val="Domylnaczcionkaakapitu"/>
    <w:rsid w:val="00CB5656"/>
  </w:style>
  <w:style w:type="character" w:customStyle="1" w:styleId="StrongEmphasis">
    <w:name w:val="Strong Emphasis"/>
    <w:rsid w:val="00CB5656"/>
    <w:rPr>
      <w:b/>
      <w:bCs/>
    </w:rPr>
  </w:style>
  <w:style w:type="character" w:customStyle="1" w:styleId="hps">
    <w:name w:val="hps"/>
    <w:rsid w:val="00CB5656"/>
  </w:style>
  <w:style w:type="character" w:customStyle="1" w:styleId="Internetlink">
    <w:name w:val="Internet link"/>
    <w:rsid w:val="00CB5656"/>
    <w:rPr>
      <w:color w:val="000080"/>
      <w:u w:val="single"/>
    </w:rPr>
  </w:style>
  <w:style w:type="paragraph" w:styleId="Tekstpodstawowy">
    <w:name w:val="Body Text"/>
    <w:basedOn w:val="Normalny"/>
    <w:link w:val="TekstpodstawowyZnak"/>
    <w:uiPriority w:val="99"/>
    <w:unhideWhenUsed/>
    <w:rsid w:val="00CB5656"/>
    <w:pPr>
      <w:spacing w:after="120"/>
    </w:pPr>
  </w:style>
  <w:style w:type="character" w:customStyle="1" w:styleId="TekstpodstawowyZnak">
    <w:name w:val="Tekst podstawowy Znak"/>
    <w:basedOn w:val="Domylnaczcionkaakapitu"/>
    <w:link w:val="Tekstpodstawowy"/>
    <w:uiPriority w:val="99"/>
    <w:rsid w:val="00CB5656"/>
    <w:rPr>
      <w:rFonts w:asciiTheme="majorBidi" w:hAnsiTheme="majorBidi"/>
      <w:sz w:val="24"/>
    </w:rPr>
  </w:style>
  <w:style w:type="character" w:customStyle="1" w:styleId="span9">
    <w:name w:val="span9"/>
    <w:basedOn w:val="Domylnaczcionkaakapitu"/>
    <w:rsid w:val="00CB5656"/>
  </w:style>
  <w:style w:type="character" w:customStyle="1" w:styleId="ng-binding">
    <w:name w:val="ng-binding"/>
    <w:basedOn w:val="Domylnaczcionkaakapitu"/>
    <w:rsid w:val="00CB5656"/>
  </w:style>
  <w:style w:type="paragraph" w:customStyle="1" w:styleId="Domynie">
    <w:name w:val="Domy徑nie"/>
    <w:basedOn w:val="Normalny"/>
    <w:rsid w:val="00CB5656"/>
    <w:pPr>
      <w:autoSpaceDN w:val="0"/>
      <w:spacing w:after="0" w:line="240" w:lineRule="auto"/>
    </w:pPr>
    <w:rPr>
      <w:rFonts w:ascii="Courier New" w:eastAsia="Calibri" w:hAnsi="Courier New" w:cs="Courier New"/>
      <w:color w:val="000000"/>
      <w:szCs w:val="24"/>
      <w:lang w:eastAsia="pl-PL"/>
    </w:rPr>
  </w:style>
  <w:style w:type="paragraph" w:customStyle="1" w:styleId="akapit">
    <w:name w:val="akapit"/>
    <w:basedOn w:val="Normalny"/>
    <w:rsid w:val="00CB5656"/>
    <w:pPr>
      <w:suppressAutoHyphens/>
      <w:autoSpaceDN w:val="0"/>
      <w:spacing w:after="0" w:line="240" w:lineRule="auto"/>
      <w:ind w:firstLine="567"/>
      <w:jc w:val="both"/>
      <w:textAlignment w:val="baseline"/>
    </w:pPr>
    <w:rPr>
      <w:rFonts w:ascii="Times New Roman" w:eastAsia="Times New Roman" w:hAnsi="Times New Roman" w:cs="Times New Roman"/>
      <w:szCs w:val="24"/>
      <w:lang w:eastAsia="pl-PL"/>
    </w:rPr>
  </w:style>
  <w:style w:type="paragraph" w:customStyle="1" w:styleId="Tekstpodstawowy23">
    <w:name w:val="Tekst podstawowy 23"/>
    <w:basedOn w:val="Normalny"/>
    <w:rsid w:val="00CB5656"/>
    <w:pPr>
      <w:suppressAutoHyphens/>
      <w:overflowPunct w:val="0"/>
      <w:autoSpaceDE w:val="0"/>
      <w:autoSpaceDN w:val="0"/>
      <w:spacing w:after="0" w:line="360" w:lineRule="auto"/>
      <w:jc w:val="both"/>
      <w:textAlignment w:val="baseline"/>
    </w:pPr>
    <w:rPr>
      <w:rFonts w:ascii="Times New Roman" w:eastAsia="Times New Roman" w:hAnsi="Times New Roman" w:cs="Times New Roman"/>
      <w:sz w:val="28"/>
      <w:szCs w:val="20"/>
      <w:lang w:eastAsia="pl-PL"/>
    </w:rPr>
  </w:style>
  <w:style w:type="paragraph" w:customStyle="1" w:styleId="Standard">
    <w:name w:val="Standard"/>
    <w:rsid w:val="00CB5656"/>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western">
    <w:name w:val="western"/>
    <w:basedOn w:val="Normalny"/>
    <w:rsid w:val="00CB5656"/>
    <w:pPr>
      <w:spacing w:before="100" w:beforeAutospacing="1" w:after="100" w:afterAutospacing="1" w:line="240" w:lineRule="auto"/>
    </w:pPr>
    <w:rPr>
      <w:rFonts w:ascii="Times New Roman" w:eastAsia="Times New Roman" w:hAnsi="Times New Roman" w:cs="Times New Roman"/>
      <w:szCs w:val="24"/>
      <w:lang w:eastAsia="pl-PL"/>
    </w:rPr>
  </w:style>
  <w:style w:type="character" w:styleId="Odwoaniedokomentarza">
    <w:name w:val="annotation reference"/>
    <w:basedOn w:val="Domylnaczcionkaakapitu"/>
    <w:uiPriority w:val="99"/>
    <w:semiHidden/>
    <w:unhideWhenUsed/>
    <w:rsid w:val="00CB5656"/>
    <w:rPr>
      <w:sz w:val="16"/>
      <w:szCs w:val="16"/>
    </w:rPr>
  </w:style>
  <w:style w:type="paragraph" w:styleId="Tekstkomentarza">
    <w:name w:val="annotation text"/>
    <w:basedOn w:val="Normalny"/>
    <w:link w:val="TekstkomentarzaZnak"/>
    <w:uiPriority w:val="99"/>
    <w:semiHidden/>
    <w:unhideWhenUsed/>
    <w:rsid w:val="00CB565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B5656"/>
    <w:rPr>
      <w:rFonts w:asciiTheme="majorBidi" w:hAnsiTheme="majorBidi"/>
      <w:sz w:val="20"/>
      <w:szCs w:val="20"/>
    </w:rPr>
  </w:style>
  <w:style w:type="paragraph" w:styleId="Tematkomentarza">
    <w:name w:val="annotation subject"/>
    <w:basedOn w:val="Tekstkomentarza"/>
    <w:next w:val="Tekstkomentarza"/>
    <w:link w:val="TematkomentarzaZnak"/>
    <w:uiPriority w:val="99"/>
    <w:semiHidden/>
    <w:unhideWhenUsed/>
    <w:rsid w:val="00CB5656"/>
    <w:rPr>
      <w:b/>
      <w:bCs/>
    </w:rPr>
  </w:style>
  <w:style w:type="character" w:customStyle="1" w:styleId="TematkomentarzaZnak">
    <w:name w:val="Temat komentarza Znak"/>
    <w:basedOn w:val="TekstkomentarzaZnak"/>
    <w:link w:val="Tematkomentarza"/>
    <w:uiPriority w:val="99"/>
    <w:semiHidden/>
    <w:rsid w:val="00CB5656"/>
    <w:rPr>
      <w:rFonts w:asciiTheme="majorBidi" w:hAnsiTheme="majorBidi"/>
      <w:b/>
      <w:bCs/>
      <w:sz w:val="20"/>
      <w:szCs w:val="20"/>
    </w:rPr>
  </w:style>
  <w:style w:type="paragraph" w:styleId="Nagwekspisutreci">
    <w:name w:val="TOC Heading"/>
    <w:basedOn w:val="Nagwek1"/>
    <w:next w:val="Normalny"/>
    <w:uiPriority w:val="39"/>
    <w:unhideWhenUsed/>
    <w:qFormat/>
    <w:rsid w:val="00CB5656"/>
    <w:pPr>
      <w:outlineLvl w:val="9"/>
    </w:pPr>
    <w:rPr>
      <w:rFonts w:asciiTheme="majorHAnsi" w:hAnsiTheme="majorHAnsi"/>
      <w:b w:val="0"/>
      <w:color w:val="2E74B5" w:themeColor="accent1" w:themeShade="BF"/>
      <w:sz w:val="32"/>
      <w:lang w:eastAsia="zh-TW"/>
    </w:rPr>
  </w:style>
  <w:style w:type="paragraph" w:styleId="Spistreci1">
    <w:name w:val="toc 1"/>
    <w:basedOn w:val="Normalny"/>
    <w:next w:val="Normalny"/>
    <w:autoRedefine/>
    <w:uiPriority w:val="39"/>
    <w:unhideWhenUsed/>
    <w:rsid w:val="00CB5656"/>
    <w:pPr>
      <w:tabs>
        <w:tab w:val="left" w:pos="440"/>
        <w:tab w:val="right" w:leader="dot" w:pos="9062"/>
      </w:tabs>
      <w:spacing w:after="100"/>
    </w:pPr>
  </w:style>
  <w:style w:type="paragraph" w:styleId="Spistreci3">
    <w:name w:val="toc 3"/>
    <w:basedOn w:val="Normalny"/>
    <w:next w:val="Normalny"/>
    <w:autoRedefine/>
    <w:uiPriority w:val="39"/>
    <w:unhideWhenUsed/>
    <w:rsid w:val="00CB5656"/>
    <w:pPr>
      <w:spacing w:after="100"/>
      <w:ind w:left="440"/>
    </w:pPr>
  </w:style>
  <w:style w:type="paragraph" w:styleId="Spistreci2">
    <w:name w:val="toc 2"/>
    <w:basedOn w:val="Normalny"/>
    <w:next w:val="Normalny"/>
    <w:autoRedefine/>
    <w:uiPriority w:val="39"/>
    <w:unhideWhenUsed/>
    <w:rsid w:val="00CB5656"/>
    <w:pPr>
      <w:spacing w:after="100"/>
      <w:ind w:left="220"/>
    </w:pPr>
  </w:style>
  <w:style w:type="paragraph" w:customStyle="1" w:styleId="intro">
    <w:name w:val="intro"/>
    <w:basedOn w:val="Normalny"/>
    <w:rsid w:val="00806CE4"/>
    <w:pPr>
      <w:suppressAutoHyphens/>
      <w:autoSpaceDN w:val="0"/>
      <w:spacing w:before="100" w:after="100" w:line="240" w:lineRule="auto"/>
      <w:textAlignment w:val="baseline"/>
    </w:pPr>
    <w:rPr>
      <w:rFonts w:ascii="Times New Roman" w:eastAsia="Times New Roman" w:hAnsi="Times New Roman" w:cs="Times New Roman"/>
      <w:kern w:val="3"/>
      <w:szCs w:val="24"/>
      <w:lang w:eastAsia="pl-PL"/>
    </w:rPr>
  </w:style>
  <w:style w:type="character" w:customStyle="1" w:styleId="Nierozpoznanawzmianka1">
    <w:name w:val="Nierozpoznana wzmianka1"/>
    <w:basedOn w:val="Domylnaczcionkaakapitu"/>
    <w:uiPriority w:val="99"/>
    <w:semiHidden/>
    <w:unhideWhenUsed/>
    <w:rsid w:val="00512D47"/>
    <w:rPr>
      <w:color w:val="605E5C"/>
      <w:shd w:val="clear" w:color="auto" w:fill="E1DFDD"/>
    </w:rPr>
  </w:style>
  <w:style w:type="paragraph" w:customStyle="1" w:styleId="Tekstpodstawowy31">
    <w:name w:val="Tekst podstawowy 31"/>
    <w:basedOn w:val="Normalny"/>
    <w:rsid w:val="00EC195D"/>
    <w:pPr>
      <w:suppressAutoHyphens/>
      <w:autoSpaceDN w:val="0"/>
      <w:spacing w:after="0" w:line="240" w:lineRule="auto"/>
      <w:textAlignment w:val="baseline"/>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6950E5"/>
    <w:pPr>
      <w:suppressAutoHyphens/>
      <w:autoSpaceDN w:val="0"/>
      <w:spacing w:after="0" w:line="240" w:lineRule="auto"/>
      <w:ind w:left="6663"/>
      <w:textAlignment w:val="baseline"/>
    </w:pPr>
    <w:rPr>
      <w:rFonts w:ascii="Times New Roman" w:eastAsia="Times New Roman" w:hAnsi="Times New Roman" w:cs="Times New Roman"/>
      <w:b/>
      <w:sz w:val="28"/>
      <w:szCs w:val="20"/>
      <w:lang w:eastAsia="ar-SA"/>
    </w:rPr>
  </w:style>
  <w:style w:type="paragraph" w:styleId="Spistreci4">
    <w:name w:val="toc 4"/>
    <w:basedOn w:val="Normalny"/>
    <w:next w:val="Normalny"/>
    <w:autoRedefine/>
    <w:uiPriority w:val="39"/>
    <w:unhideWhenUsed/>
    <w:rsid w:val="006F4416"/>
    <w:pPr>
      <w:spacing w:after="100"/>
      <w:ind w:left="660"/>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6F4416"/>
    <w:pPr>
      <w:spacing w:after="100"/>
      <w:ind w:left="880"/>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6F4416"/>
    <w:pPr>
      <w:spacing w:after="100"/>
      <w:ind w:left="1100"/>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6F4416"/>
    <w:pPr>
      <w:spacing w:after="100"/>
      <w:ind w:left="1320"/>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6F4416"/>
    <w:pPr>
      <w:spacing w:after="100"/>
      <w:ind w:left="1540"/>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6F4416"/>
    <w:pPr>
      <w:spacing w:after="100"/>
      <w:ind w:left="1760"/>
    </w:pPr>
    <w:rPr>
      <w:rFonts w:asciiTheme="minorHAnsi" w:eastAsiaTheme="minorEastAsia" w:hAnsiTheme="minorHAnsi"/>
      <w:sz w:val="22"/>
      <w:lang w:eastAsia="pl-PL"/>
    </w:rPr>
  </w:style>
  <w:style w:type="paragraph" w:customStyle="1" w:styleId="jquery-typographer-orphan">
    <w:name w:val="jquery-typographer-orphan"/>
    <w:basedOn w:val="Normalny"/>
    <w:rsid w:val="00513A56"/>
    <w:pPr>
      <w:spacing w:before="100" w:beforeAutospacing="1" w:after="100" w:afterAutospacing="1" w:line="240" w:lineRule="auto"/>
    </w:pPr>
    <w:rPr>
      <w:rFonts w:ascii="Times New Roman" w:eastAsia="Times New Roman" w:hAnsi="Times New Roman" w:cs="Times New Roman"/>
      <w:szCs w:val="24"/>
      <w:lang w:eastAsia="pl-PL"/>
    </w:rPr>
  </w:style>
  <w:style w:type="numbering" w:customStyle="1" w:styleId="WWNum1">
    <w:name w:val="WWNum1"/>
    <w:rsid w:val="00156F04"/>
    <w:pPr>
      <w:numPr>
        <w:numId w:val="62"/>
      </w:numPr>
    </w:pPr>
  </w:style>
  <w:style w:type="paragraph" w:styleId="NormalnyWeb">
    <w:name w:val="Normal (Web)"/>
    <w:basedOn w:val="Normalny"/>
    <w:uiPriority w:val="99"/>
    <w:unhideWhenUsed/>
    <w:rsid w:val="00156F04"/>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ierozpoznanawzmianka2">
    <w:name w:val="Nierozpoznana wzmianka2"/>
    <w:basedOn w:val="Domylnaczcionkaakapitu"/>
    <w:uiPriority w:val="99"/>
    <w:semiHidden/>
    <w:unhideWhenUsed/>
    <w:rsid w:val="00523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0393">
      <w:bodyDiv w:val="1"/>
      <w:marLeft w:val="0"/>
      <w:marRight w:val="0"/>
      <w:marTop w:val="0"/>
      <w:marBottom w:val="0"/>
      <w:divBdr>
        <w:top w:val="none" w:sz="0" w:space="0" w:color="auto"/>
        <w:left w:val="none" w:sz="0" w:space="0" w:color="auto"/>
        <w:bottom w:val="none" w:sz="0" w:space="0" w:color="auto"/>
        <w:right w:val="none" w:sz="0" w:space="0" w:color="auto"/>
      </w:divBdr>
    </w:div>
    <w:div w:id="127556111">
      <w:bodyDiv w:val="1"/>
      <w:marLeft w:val="0"/>
      <w:marRight w:val="0"/>
      <w:marTop w:val="0"/>
      <w:marBottom w:val="0"/>
      <w:divBdr>
        <w:top w:val="none" w:sz="0" w:space="0" w:color="auto"/>
        <w:left w:val="none" w:sz="0" w:space="0" w:color="auto"/>
        <w:bottom w:val="none" w:sz="0" w:space="0" w:color="auto"/>
        <w:right w:val="none" w:sz="0" w:space="0" w:color="auto"/>
      </w:divBdr>
    </w:div>
    <w:div w:id="163740115">
      <w:bodyDiv w:val="1"/>
      <w:marLeft w:val="0"/>
      <w:marRight w:val="0"/>
      <w:marTop w:val="0"/>
      <w:marBottom w:val="0"/>
      <w:divBdr>
        <w:top w:val="none" w:sz="0" w:space="0" w:color="auto"/>
        <w:left w:val="none" w:sz="0" w:space="0" w:color="auto"/>
        <w:bottom w:val="none" w:sz="0" w:space="0" w:color="auto"/>
        <w:right w:val="none" w:sz="0" w:space="0" w:color="auto"/>
      </w:divBdr>
    </w:div>
    <w:div w:id="236473907">
      <w:bodyDiv w:val="1"/>
      <w:marLeft w:val="0"/>
      <w:marRight w:val="0"/>
      <w:marTop w:val="0"/>
      <w:marBottom w:val="0"/>
      <w:divBdr>
        <w:top w:val="none" w:sz="0" w:space="0" w:color="auto"/>
        <w:left w:val="none" w:sz="0" w:space="0" w:color="auto"/>
        <w:bottom w:val="none" w:sz="0" w:space="0" w:color="auto"/>
        <w:right w:val="none" w:sz="0" w:space="0" w:color="auto"/>
      </w:divBdr>
      <w:divsChild>
        <w:div w:id="716702595">
          <w:marLeft w:val="0"/>
          <w:marRight w:val="0"/>
          <w:marTop w:val="0"/>
          <w:marBottom w:val="0"/>
          <w:divBdr>
            <w:top w:val="none" w:sz="0" w:space="0" w:color="auto"/>
            <w:left w:val="none" w:sz="0" w:space="0" w:color="auto"/>
            <w:bottom w:val="none" w:sz="0" w:space="0" w:color="auto"/>
            <w:right w:val="none" w:sz="0" w:space="0" w:color="auto"/>
          </w:divBdr>
        </w:div>
        <w:div w:id="842547973">
          <w:marLeft w:val="0"/>
          <w:marRight w:val="0"/>
          <w:marTop w:val="0"/>
          <w:marBottom w:val="0"/>
          <w:divBdr>
            <w:top w:val="none" w:sz="0" w:space="0" w:color="auto"/>
            <w:left w:val="none" w:sz="0" w:space="0" w:color="auto"/>
            <w:bottom w:val="none" w:sz="0" w:space="0" w:color="auto"/>
            <w:right w:val="none" w:sz="0" w:space="0" w:color="auto"/>
          </w:divBdr>
        </w:div>
        <w:div w:id="965891827">
          <w:marLeft w:val="0"/>
          <w:marRight w:val="0"/>
          <w:marTop w:val="0"/>
          <w:marBottom w:val="0"/>
          <w:divBdr>
            <w:top w:val="none" w:sz="0" w:space="0" w:color="auto"/>
            <w:left w:val="none" w:sz="0" w:space="0" w:color="auto"/>
            <w:bottom w:val="none" w:sz="0" w:space="0" w:color="auto"/>
            <w:right w:val="none" w:sz="0" w:space="0" w:color="auto"/>
          </w:divBdr>
        </w:div>
        <w:div w:id="1207911732">
          <w:marLeft w:val="0"/>
          <w:marRight w:val="0"/>
          <w:marTop w:val="0"/>
          <w:marBottom w:val="0"/>
          <w:divBdr>
            <w:top w:val="none" w:sz="0" w:space="0" w:color="auto"/>
            <w:left w:val="none" w:sz="0" w:space="0" w:color="auto"/>
            <w:bottom w:val="none" w:sz="0" w:space="0" w:color="auto"/>
            <w:right w:val="none" w:sz="0" w:space="0" w:color="auto"/>
          </w:divBdr>
        </w:div>
        <w:div w:id="1899320980">
          <w:marLeft w:val="0"/>
          <w:marRight w:val="0"/>
          <w:marTop w:val="0"/>
          <w:marBottom w:val="0"/>
          <w:divBdr>
            <w:top w:val="none" w:sz="0" w:space="0" w:color="auto"/>
            <w:left w:val="none" w:sz="0" w:space="0" w:color="auto"/>
            <w:bottom w:val="none" w:sz="0" w:space="0" w:color="auto"/>
            <w:right w:val="none" w:sz="0" w:space="0" w:color="auto"/>
          </w:divBdr>
        </w:div>
        <w:div w:id="109395369">
          <w:marLeft w:val="0"/>
          <w:marRight w:val="0"/>
          <w:marTop w:val="0"/>
          <w:marBottom w:val="0"/>
          <w:divBdr>
            <w:top w:val="none" w:sz="0" w:space="0" w:color="auto"/>
            <w:left w:val="none" w:sz="0" w:space="0" w:color="auto"/>
            <w:bottom w:val="none" w:sz="0" w:space="0" w:color="auto"/>
            <w:right w:val="none" w:sz="0" w:space="0" w:color="auto"/>
          </w:divBdr>
        </w:div>
        <w:div w:id="75056304">
          <w:marLeft w:val="0"/>
          <w:marRight w:val="0"/>
          <w:marTop w:val="0"/>
          <w:marBottom w:val="0"/>
          <w:divBdr>
            <w:top w:val="none" w:sz="0" w:space="0" w:color="auto"/>
            <w:left w:val="none" w:sz="0" w:space="0" w:color="auto"/>
            <w:bottom w:val="none" w:sz="0" w:space="0" w:color="auto"/>
            <w:right w:val="none" w:sz="0" w:space="0" w:color="auto"/>
          </w:divBdr>
        </w:div>
        <w:div w:id="554513170">
          <w:marLeft w:val="0"/>
          <w:marRight w:val="0"/>
          <w:marTop w:val="0"/>
          <w:marBottom w:val="0"/>
          <w:divBdr>
            <w:top w:val="none" w:sz="0" w:space="0" w:color="auto"/>
            <w:left w:val="none" w:sz="0" w:space="0" w:color="auto"/>
            <w:bottom w:val="none" w:sz="0" w:space="0" w:color="auto"/>
            <w:right w:val="none" w:sz="0" w:space="0" w:color="auto"/>
          </w:divBdr>
        </w:div>
        <w:div w:id="1194687641">
          <w:marLeft w:val="0"/>
          <w:marRight w:val="0"/>
          <w:marTop w:val="0"/>
          <w:marBottom w:val="0"/>
          <w:divBdr>
            <w:top w:val="none" w:sz="0" w:space="0" w:color="auto"/>
            <w:left w:val="none" w:sz="0" w:space="0" w:color="auto"/>
            <w:bottom w:val="none" w:sz="0" w:space="0" w:color="auto"/>
            <w:right w:val="none" w:sz="0" w:space="0" w:color="auto"/>
          </w:divBdr>
        </w:div>
        <w:div w:id="632518587">
          <w:marLeft w:val="0"/>
          <w:marRight w:val="0"/>
          <w:marTop w:val="0"/>
          <w:marBottom w:val="0"/>
          <w:divBdr>
            <w:top w:val="none" w:sz="0" w:space="0" w:color="auto"/>
            <w:left w:val="none" w:sz="0" w:space="0" w:color="auto"/>
            <w:bottom w:val="none" w:sz="0" w:space="0" w:color="auto"/>
            <w:right w:val="none" w:sz="0" w:space="0" w:color="auto"/>
          </w:divBdr>
        </w:div>
        <w:div w:id="1948924664">
          <w:marLeft w:val="0"/>
          <w:marRight w:val="0"/>
          <w:marTop w:val="0"/>
          <w:marBottom w:val="0"/>
          <w:divBdr>
            <w:top w:val="none" w:sz="0" w:space="0" w:color="auto"/>
            <w:left w:val="none" w:sz="0" w:space="0" w:color="auto"/>
            <w:bottom w:val="none" w:sz="0" w:space="0" w:color="auto"/>
            <w:right w:val="none" w:sz="0" w:space="0" w:color="auto"/>
          </w:divBdr>
        </w:div>
        <w:div w:id="1229153399">
          <w:marLeft w:val="0"/>
          <w:marRight w:val="0"/>
          <w:marTop w:val="0"/>
          <w:marBottom w:val="0"/>
          <w:divBdr>
            <w:top w:val="none" w:sz="0" w:space="0" w:color="auto"/>
            <w:left w:val="none" w:sz="0" w:space="0" w:color="auto"/>
            <w:bottom w:val="none" w:sz="0" w:space="0" w:color="auto"/>
            <w:right w:val="none" w:sz="0" w:space="0" w:color="auto"/>
          </w:divBdr>
        </w:div>
        <w:div w:id="1587882043">
          <w:marLeft w:val="0"/>
          <w:marRight w:val="0"/>
          <w:marTop w:val="0"/>
          <w:marBottom w:val="0"/>
          <w:divBdr>
            <w:top w:val="none" w:sz="0" w:space="0" w:color="auto"/>
            <w:left w:val="none" w:sz="0" w:space="0" w:color="auto"/>
            <w:bottom w:val="none" w:sz="0" w:space="0" w:color="auto"/>
            <w:right w:val="none" w:sz="0" w:space="0" w:color="auto"/>
          </w:divBdr>
        </w:div>
        <w:div w:id="2109694054">
          <w:marLeft w:val="0"/>
          <w:marRight w:val="0"/>
          <w:marTop w:val="0"/>
          <w:marBottom w:val="0"/>
          <w:divBdr>
            <w:top w:val="none" w:sz="0" w:space="0" w:color="auto"/>
            <w:left w:val="none" w:sz="0" w:space="0" w:color="auto"/>
            <w:bottom w:val="none" w:sz="0" w:space="0" w:color="auto"/>
            <w:right w:val="none" w:sz="0" w:space="0" w:color="auto"/>
          </w:divBdr>
        </w:div>
        <w:div w:id="1569921499">
          <w:marLeft w:val="0"/>
          <w:marRight w:val="0"/>
          <w:marTop w:val="0"/>
          <w:marBottom w:val="0"/>
          <w:divBdr>
            <w:top w:val="none" w:sz="0" w:space="0" w:color="auto"/>
            <w:left w:val="none" w:sz="0" w:space="0" w:color="auto"/>
            <w:bottom w:val="none" w:sz="0" w:space="0" w:color="auto"/>
            <w:right w:val="none" w:sz="0" w:space="0" w:color="auto"/>
          </w:divBdr>
        </w:div>
        <w:div w:id="1875654510">
          <w:marLeft w:val="0"/>
          <w:marRight w:val="0"/>
          <w:marTop w:val="0"/>
          <w:marBottom w:val="0"/>
          <w:divBdr>
            <w:top w:val="none" w:sz="0" w:space="0" w:color="auto"/>
            <w:left w:val="none" w:sz="0" w:space="0" w:color="auto"/>
            <w:bottom w:val="none" w:sz="0" w:space="0" w:color="auto"/>
            <w:right w:val="none" w:sz="0" w:space="0" w:color="auto"/>
          </w:divBdr>
        </w:div>
        <w:div w:id="247424167">
          <w:marLeft w:val="0"/>
          <w:marRight w:val="0"/>
          <w:marTop w:val="0"/>
          <w:marBottom w:val="0"/>
          <w:divBdr>
            <w:top w:val="none" w:sz="0" w:space="0" w:color="auto"/>
            <w:left w:val="none" w:sz="0" w:space="0" w:color="auto"/>
            <w:bottom w:val="none" w:sz="0" w:space="0" w:color="auto"/>
            <w:right w:val="none" w:sz="0" w:space="0" w:color="auto"/>
          </w:divBdr>
        </w:div>
      </w:divsChild>
    </w:div>
    <w:div w:id="466971049">
      <w:bodyDiv w:val="1"/>
      <w:marLeft w:val="0"/>
      <w:marRight w:val="0"/>
      <w:marTop w:val="0"/>
      <w:marBottom w:val="0"/>
      <w:divBdr>
        <w:top w:val="none" w:sz="0" w:space="0" w:color="auto"/>
        <w:left w:val="none" w:sz="0" w:space="0" w:color="auto"/>
        <w:bottom w:val="none" w:sz="0" w:space="0" w:color="auto"/>
        <w:right w:val="none" w:sz="0" w:space="0" w:color="auto"/>
      </w:divBdr>
    </w:div>
    <w:div w:id="478041222">
      <w:bodyDiv w:val="1"/>
      <w:marLeft w:val="0"/>
      <w:marRight w:val="0"/>
      <w:marTop w:val="0"/>
      <w:marBottom w:val="0"/>
      <w:divBdr>
        <w:top w:val="none" w:sz="0" w:space="0" w:color="auto"/>
        <w:left w:val="none" w:sz="0" w:space="0" w:color="auto"/>
        <w:bottom w:val="none" w:sz="0" w:space="0" w:color="auto"/>
        <w:right w:val="none" w:sz="0" w:space="0" w:color="auto"/>
      </w:divBdr>
    </w:div>
    <w:div w:id="520704834">
      <w:bodyDiv w:val="1"/>
      <w:marLeft w:val="0"/>
      <w:marRight w:val="0"/>
      <w:marTop w:val="0"/>
      <w:marBottom w:val="0"/>
      <w:divBdr>
        <w:top w:val="none" w:sz="0" w:space="0" w:color="auto"/>
        <w:left w:val="none" w:sz="0" w:space="0" w:color="auto"/>
        <w:bottom w:val="none" w:sz="0" w:space="0" w:color="auto"/>
        <w:right w:val="none" w:sz="0" w:space="0" w:color="auto"/>
      </w:divBdr>
      <w:divsChild>
        <w:div w:id="355230828">
          <w:marLeft w:val="-2400"/>
          <w:marRight w:val="-480"/>
          <w:marTop w:val="0"/>
          <w:marBottom w:val="0"/>
          <w:divBdr>
            <w:top w:val="none" w:sz="0" w:space="0" w:color="auto"/>
            <w:left w:val="none" w:sz="0" w:space="0" w:color="auto"/>
            <w:bottom w:val="none" w:sz="0" w:space="0" w:color="auto"/>
            <w:right w:val="none" w:sz="0" w:space="0" w:color="auto"/>
          </w:divBdr>
        </w:div>
        <w:div w:id="960191302">
          <w:marLeft w:val="-2400"/>
          <w:marRight w:val="-480"/>
          <w:marTop w:val="0"/>
          <w:marBottom w:val="0"/>
          <w:divBdr>
            <w:top w:val="none" w:sz="0" w:space="0" w:color="auto"/>
            <w:left w:val="none" w:sz="0" w:space="0" w:color="auto"/>
            <w:bottom w:val="none" w:sz="0" w:space="0" w:color="auto"/>
            <w:right w:val="none" w:sz="0" w:space="0" w:color="auto"/>
          </w:divBdr>
        </w:div>
        <w:div w:id="979070351">
          <w:marLeft w:val="-2400"/>
          <w:marRight w:val="-480"/>
          <w:marTop w:val="0"/>
          <w:marBottom w:val="0"/>
          <w:divBdr>
            <w:top w:val="none" w:sz="0" w:space="0" w:color="auto"/>
            <w:left w:val="none" w:sz="0" w:space="0" w:color="auto"/>
            <w:bottom w:val="none" w:sz="0" w:space="0" w:color="auto"/>
            <w:right w:val="none" w:sz="0" w:space="0" w:color="auto"/>
          </w:divBdr>
        </w:div>
        <w:div w:id="669217672">
          <w:marLeft w:val="-2400"/>
          <w:marRight w:val="-480"/>
          <w:marTop w:val="0"/>
          <w:marBottom w:val="0"/>
          <w:divBdr>
            <w:top w:val="none" w:sz="0" w:space="0" w:color="auto"/>
            <w:left w:val="none" w:sz="0" w:space="0" w:color="auto"/>
            <w:bottom w:val="none" w:sz="0" w:space="0" w:color="auto"/>
            <w:right w:val="none" w:sz="0" w:space="0" w:color="auto"/>
          </w:divBdr>
        </w:div>
        <w:div w:id="1336424694">
          <w:marLeft w:val="-2400"/>
          <w:marRight w:val="-480"/>
          <w:marTop w:val="0"/>
          <w:marBottom w:val="0"/>
          <w:divBdr>
            <w:top w:val="none" w:sz="0" w:space="0" w:color="auto"/>
            <w:left w:val="none" w:sz="0" w:space="0" w:color="auto"/>
            <w:bottom w:val="none" w:sz="0" w:space="0" w:color="auto"/>
            <w:right w:val="none" w:sz="0" w:space="0" w:color="auto"/>
          </w:divBdr>
        </w:div>
        <w:div w:id="1137526001">
          <w:marLeft w:val="-2400"/>
          <w:marRight w:val="-480"/>
          <w:marTop w:val="0"/>
          <w:marBottom w:val="0"/>
          <w:divBdr>
            <w:top w:val="none" w:sz="0" w:space="0" w:color="auto"/>
            <w:left w:val="none" w:sz="0" w:space="0" w:color="auto"/>
            <w:bottom w:val="none" w:sz="0" w:space="0" w:color="auto"/>
            <w:right w:val="none" w:sz="0" w:space="0" w:color="auto"/>
          </w:divBdr>
        </w:div>
        <w:div w:id="1831096337">
          <w:marLeft w:val="-2400"/>
          <w:marRight w:val="-480"/>
          <w:marTop w:val="0"/>
          <w:marBottom w:val="0"/>
          <w:divBdr>
            <w:top w:val="none" w:sz="0" w:space="0" w:color="auto"/>
            <w:left w:val="none" w:sz="0" w:space="0" w:color="auto"/>
            <w:bottom w:val="none" w:sz="0" w:space="0" w:color="auto"/>
            <w:right w:val="none" w:sz="0" w:space="0" w:color="auto"/>
          </w:divBdr>
        </w:div>
        <w:div w:id="1138110417">
          <w:marLeft w:val="-2400"/>
          <w:marRight w:val="-480"/>
          <w:marTop w:val="0"/>
          <w:marBottom w:val="0"/>
          <w:divBdr>
            <w:top w:val="none" w:sz="0" w:space="0" w:color="auto"/>
            <w:left w:val="none" w:sz="0" w:space="0" w:color="auto"/>
            <w:bottom w:val="none" w:sz="0" w:space="0" w:color="auto"/>
            <w:right w:val="none" w:sz="0" w:space="0" w:color="auto"/>
          </w:divBdr>
        </w:div>
        <w:div w:id="76437790">
          <w:marLeft w:val="-2400"/>
          <w:marRight w:val="-480"/>
          <w:marTop w:val="0"/>
          <w:marBottom w:val="0"/>
          <w:divBdr>
            <w:top w:val="none" w:sz="0" w:space="0" w:color="auto"/>
            <w:left w:val="none" w:sz="0" w:space="0" w:color="auto"/>
            <w:bottom w:val="none" w:sz="0" w:space="0" w:color="auto"/>
            <w:right w:val="none" w:sz="0" w:space="0" w:color="auto"/>
          </w:divBdr>
        </w:div>
        <w:div w:id="2108960758">
          <w:marLeft w:val="-2400"/>
          <w:marRight w:val="-480"/>
          <w:marTop w:val="0"/>
          <w:marBottom w:val="0"/>
          <w:divBdr>
            <w:top w:val="none" w:sz="0" w:space="0" w:color="auto"/>
            <w:left w:val="none" w:sz="0" w:space="0" w:color="auto"/>
            <w:bottom w:val="none" w:sz="0" w:space="0" w:color="auto"/>
            <w:right w:val="none" w:sz="0" w:space="0" w:color="auto"/>
          </w:divBdr>
        </w:div>
        <w:div w:id="34282533">
          <w:marLeft w:val="-2400"/>
          <w:marRight w:val="-480"/>
          <w:marTop w:val="0"/>
          <w:marBottom w:val="0"/>
          <w:divBdr>
            <w:top w:val="none" w:sz="0" w:space="0" w:color="auto"/>
            <w:left w:val="none" w:sz="0" w:space="0" w:color="auto"/>
            <w:bottom w:val="none" w:sz="0" w:space="0" w:color="auto"/>
            <w:right w:val="none" w:sz="0" w:space="0" w:color="auto"/>
          </w:divBdr>
        </w:div>
        <w:div w:id="1070269811">
          <w:marLeft w:val="-2400"/>
          <w:marRight w:val="-480"/>
          <w:marTop w:val="0"/>
          <w:marBottom w:val="0"/>
          <w:divBdr>
            <w:top w:val="none" w:sz="0" w:space="0" w:color="auto"/>
            <w:left w:val="none" w:sz="0" w:space="0" w:color="auto"/>
            <w:bottom w:val="none" w:sz="0" w:space="0" w:color="auto"/>
            <w:right w:val="none" w:sz="0" w:space="0" w:color="auto"/>
          </w:divBdr>
        </w:div>
        <w:div w:id="377440845">
          <w:marLeft w:val="-2400"/>
          <w:marRight w:val="-480"/>
          <w:marTop w:val="0"/>
          <w:marBottom w:val="0"/>
          <w:divBdr>
            <w:top w:val="none" w:sz="0" w:space="0" w:color="auto"/>
            <w:left w:val="none" w:sz="0" w:space="0" w:color="auto"/>
            <w:bottom w:val="none" w:sz="0" w:space="0" w:color="auto"/>
            <w:right w:val="none" w:sz="0" w:space="0" w:color="auto"/>
          </w:divBdr>
        </w:div>
        <w:div w:id="2026714235">
          <w:marLeft w:val="-2400"/>
          <w:marRight w:val="-480"/>
          <w:marTop w:val="0"/>
          <w:marBottom w:val="0"/>
          <w:divBdr>
            <w:top w:val="none" w:sz="0" w:space="0" w:color="auto"/>
            <w:left w:val="none" w:sz="0" w:space="0" w:color="auto"/>
            <w:bottom w:val="none" w:sz="0" w:space="0" w:color="auto"/>
            <w:right w:val="none" w:sz="0" w:space="0" w:color="auto"/>
          </w:divBdr>
        </w:div>
        <w:div w:id="1876000137">
          <w:marLeft w:val="-2400"/>
          <w:marRight w:val="-480"/>
          <w:marTop w:val="0"/>
          <w:marBottom w:val="0"/>
          <w:divBdr>
            <w:top w:val="none" w:sz="0" w:space="0" w:color="auto"/>
            <w:left w:val="none" w:sz="0" w:space="0" w:color="auto"/>
            <w:bottom w:val="none" w:sz="0" w:space="0" w:color="auto"/>
            <w:right w:val="none" w:sz="0" w:space="0" w:color="auto"/>
          </w:divBdr>
        </w:div>
        <w:div w:id="769620912">
          <w:marLeft w:val="-2400"/>
          <w:marRight w:val="-480"/>
          <w:marTop w:val="0"/>
          <w:marBottom w:val="0"/>
          <w:divBdr>
            <w:top w:val="none" w:sz="0" w:space="0" w:color="auto"/>
            <w:left w:val="none" w:sz="0" w:space="0" w:color="auto"/>
            <w:bottom w:val="none" w:sz="0" w:space="0" w:color="auto"/>
            <w:right w:val="none" w:sz="0" w:space="0" w:color="auto"/>
          </w:divBdr>
        </w:div>
        <w:div w:id="913008318">
          <w:marLeft w:val="-2400"/>
          <w:marRight w:val="-480"/>
          <w:marTop w:val="0"/>
          <w:marBottom w:val="0"/>
          <w:divBdr>
            <w:top w:val="none" w:sz="0" w:space="0" w:color="auto"/>
            <w:left w:val="none" w:sz="0" w:space="0" w:color="auto"/>
            <w:bottom w:val="none" w:sz="0" w:space="0" w:color="auto"/>
            <w:right w:val="none" w:sz="0" w:space="0" w:color="auto"/>
          </w:divBdr>
        </w:div>
        <w:div w:id="870728447">
          <w:marLeft w:val="-2400"/>
          <w:marRight w:val="-480"/>
          <w:marTop w:val="0"/>
          <w:marBottom w:val="0"/>
          <w:divBdr>
            <w:top w:val="none" w:sz="0" w:space="0" w:color="auto"/>
            <w:left w:val="none" w:sz="0" w:space="0" w:color="auto"/>
            <w:bottom w:val="none" w:sz="0" w:space="0" w:color="auto"/>
            <w:right w:val="none" w:sz="0" w:space="0" w:color="auto"/>
          </w:divBdr>
        </w:div>
        <w:div w:id="1372146485">
          <w:marLeft w:val="-2400"/>
          <w:marRight w:val="-480"/>
          <w:marTop w:val="0"/>
          <w:marBottom w:val="0"/>
          <w:divBdr>
            <w:top w:val="none" w:sz="0" w:space="0" w:color="auto"/>
            <w:left w:val="none" w:sz="0" w:space="0" w:color="auto"/>
            <w:bottom w:val="none" w:sz="0" w:space="0" w:color="auto"/>
            <w:right w:val="none" w:sz="0" w:space="0" w:color="auto"/>
          </w:divBdr>
        </w:div>
        <w:div w:id="1638759298">
          <w:marLeft w:val="-2400"/>
          <w:marRight w:val="-480"/>
          <w:marTop w:val="0"/>
          <w:marBottom w:val="0"/>
          <w:divBdr>
            <w:top w:val="none" w:sz="0" w:space="0" w:color="auto"/>
            <w:left w:val="none" w:sz="0" w:space="0" w:color="auto"/>
            <w:bottom w:val="none" w:sz="0" w:space="0" w:color="auto"/>
            <w:right w:val="none" w:sz="0" w:space="0" w:color="auto"/>
          </w:divBdr>
        </w:div>
        <w:div w:id="1165973552">
          <w:marLeft w:val="-2400"/>
          <w:marRight w:val="-480"/>
          <w:marTop w:val="0"/>
          <w:marBottom w:val="0"/>
          <w:divBdr>
            <w:top w:val="none" w:sz="0" w:space="0" w:color="auto"/>
            <w:left w:val="none" w:sz="0" w:space="0" w:color="auto"/>
            <w:bottom w:val="none" w:sz="0" w:space="0" w:color="auto"/>
            <w:right w:val="none" w:sz="0" w:space="0" w:color="auto"/>
          </w:divBdr>
        </w:div>
        <w:div w:id="963999906">
          <w:marLeft w:val="-2400"/>
          <w:marRight w:val="-480"/>
          <w:marTop w:val="0"/>
          <w:marBottom w:val="0"/>
          <w:divBdr>
            <w:top w:val="none" w:sz="0" w:space="0" w:color="auto"/>
            <w:left w:val="none" w:sz="0" w:space="0" w:color="auto"/>
            <w:bottom w:val="none" w:sz="0" w:space="0" w:color="auto"/>
            <w:right w:val="none" w:sz="0" w:space="0" w:color="auto"/>
          </w:divBdr>
        </w:div>
        <w:div w:id="222981997">
          <w:marLeft w:val="-2400"/>
          <w:marRight w:val="-480"/>
          <w:marTop w:val="0"/>
          <w:marBottom w:val="0"/>
          <w:divBdr>
            <w:top w:val="none" w:sz="0" w:space="0" w:color="auto"/>
            <w:left w:val="none" w:sz="0" w:space="0" w:color="auto"/>
            <w:bottom w:val="none" w:sz="0" w:space="0" w:color="auto"/>
            <w:right w:val="none" w:sz="0" w:space="0" w:color="auto"/>
          </w:divBdr>
        </w:div>
        <w:div w:id="1244954249">
          <w:marLeft w:val="-2400"/>
          <w:marRight w:val="-480"/>
          <w:marTop w:val="0"/>
          <w:marBottom w:val="0"/>
          <w:divBdr>
            <w:top w:val="none" w:sz="0" w:space="0" w:color="auto"/>
            <w:left w:val="none" w:sz="0" w:space="0" w:color="auto"/>
            <w:bottom w:val="none" w:sz="0" w:space="0" w:color="auto"/>
            <w:right w:val="none" w:sz="0" w:space="0" w:color="auto"/>
          </w:divBdr>
        </w:div>
        <w:div w:id="2120221324">
          <w:marLeft w:val="-2400"/>
          <w:marRight w:val="-480"/>
          <w:marTop w:val="0"/>
          <w:marBottom w:val="0"/>
          <w:divBdr>
            <w:top w:val="none" w:sz="0" w:space="0" w:color="auto"/>
            <w:left w:val="none" w:sz="0" w:space="0" w:color="auto"/>
            <w:bottom w:val="none" w:sz="0" w:space="0" w:color="auto"/>
            <w:right w:val="none" w:sz="0" w:space="0" w:color="auto"/>
          </w:divBdr>
        </w:div>
        <w:div w:id="1262688707">
          <w:marLeft w:val="-2400"/>
          <w:marRight w:val="-480"/>
          <w:marTop w:val="0"/>
          <w:marBottom w:val="0"/>
          <w:divBdr>
            <w:top w:val="none" w:sz="0" w:space="0" w:color="auto"/>
            <w:left w:val="none" w:sz="0" w:space="0" w:color="auto"/>
            <w:bottom w:val="none" w:sz="0" w:space="0" w:color="auto"/>
            <w:right w:val="none" w:sz="0" w:space="0" w:color="auto"/>
          </w:divBdr>
        </w:div>
        <w:div w:id="1531990985">
          <w:marLeft w:val="-2400"/>
          <w:marRight w:val="-480"/>
          <w:marTop w:val="0"/>
          <w:marBottom w:val="0"/>
          <w:divBdr>
            <w:top w:val="none" w:sz="0" w:space="0" w:color="auto"/>
            <w:left w:val="none" w:sz="0" w:space="0" w:color="auto"/>
            <w:bottom w:val="none" w:sz="0" w:space="0" w:color="auto"/>
            <w:right w:val="none" w:sz="0" w:space="0" w:color="auto"/>
          </w:divBdr>
        </w:div>
        <w:div w:id="1652827615">
          <w:marLeft w:val="-2400"/>
          <w:marRight w:val="-480"/>
          <w:marTop w:val="0"/>
          <w:marBottom w:val="0"/>
          <w:divBdr>
            <w:top w:val="none" w:sz="0" w:space="0" w:color="auto"/>
            <w:left w:val="none" w:sz="0" w:space="0" w:color="auto"/>
            <w:bottom w:val="none" w:sz="0" w:space="0" w:color="auto"/>
            <w:right w:val="none" w:sz="0" w:space="0" w:color="auto"/>
          </w:divBdr>
        </w:div>
        <w:div w:id="1856533233">
          <w:marLeft w:val="-2400"/>
          <w:marRight w:val="-480"/>
          <w:marTop w:val="0"/>
          <w:marBottom w:val="0"/>
          <w:divBdr>
            <w:top w:val="none" w:sz="0" w:space="0" w:color="auto"/>
            <w:left w:val="none" w:sz="0" w:space="0" w:color="auto"/>
            <w:bottom w:val="none" w:sz="0" w:space="0" w:color="auto"/>
            <w:right w:val="none" w:sz="0" w:space="0" w:color="auto"/>
          </w:divBdr>
        </w:div>
        <w:div w:id="549346179">
          <w:marLeft w:val="-2400"/>
          <w:marRight w:val="-480"/>
          <w:marTop w:val="0"/>
          <w:marBottom w:val="0"/>
          <w:divBdr>
            <w:top w:val="none" w:sz="0" w:space="0" w:color="auto"/>
            <w:left w:val="none" w:sz="0" w:space="0" w:color="auto"/>
            <w:bottom w:val="none" w:sz="0" w:space="0" w:color="auto"/>
            <w:right w:val="none" w:sz="0" w:space="0" w:color="auto"/>
          </w:divBdr>
        </w:div>
        <w:div w:id="1534532643">
          <w:marLeft w:val="-2400"/>
          <w:marRight w:val="-480"/>
          <w:marTop w:val="0"/>
          <w:marBottom w:val="0"/>
          <w:divBdr>
            <w:top w:val="none" w:sz="0" w:space="0" w:color="auto"/>
            <w:left w:val="none" w:sz="0" w:space="0" w:color="auto"/>
            <w:bottom w:val="none" w:sz="0" w:space="0" w:color="auto"/>
            <w:right w:val="none" w:sz="0" w:space="0" w:color="auto"/>
          </w:divBdr>
        </w:div>
        <w:div w:id="1879076387">
          <w:marLeft w:val="-2400"/>
          <w:marRight w:val="-480"/>
          <w:marTop w:val="0"/>
          <w:marBottom w:val="0"/>
          <w:divBdr>
            <w:top w:val="none" w:sz="0" w:space="0" w:color="auto"/>
            <w:left w:val="none" w:sz="0" w:space="0" w:color="auto"/>
            <w:bottom w:val="none" w:sz="0" w:space="0" w:color="auto"/>
            <w:right w:val="none" w:sz="0" w:space="0" w:color="auto"/>
          </w:divBdr>
        </w:div>
        <w:div w:id="1438064733">
          <w:marLeft w:val="-2400"/>
          <w:marRight w:val="-480"/>
          <w:marTop w:val="0"/>
          <w:marBottom w:val="0"/>
          <w:divBdr>
            <w:top w:val="none" w:sz="0" w:space="0" w:color="auto"/>
            <w:left w:val="none" w:sz="0" w:space="0" w:color="auto"/>
            <w:bottom w:val="none" w:sz="0" w:space="0" w:color="auto"/>
            <w:right w:val="none" w:sz="0" w:space="0" w:color="auto"/>
          </w:divBdr>
        </w:div>
        <w:div w:id="660935571">
          <w:marLeft w:val="-2400"/>
          <w:marRight w:val="-480"/>
          <w:marTop w:val="0"/>
          <w:marBottom w:val="0"/>
          <w:divBdr>
            <w:top w:val="none" w:sz="0" w:space="0" w:color="auto"/>
            <w:left w:val="none" w:sz="0" w:space="0" w:color="auto"/>
            <w:bottom w:val="none" w:sz="0" w:space="0" w:color="auto"/>
            <w:right w:val="none" w:sz="0" w:space="0" w:color="auto"/>
          </w:divBdr>
        </w:div>
        <w:div w:id="102388709">
          <w:marLeft w:val="-2400"/>
          <w:marRight w:val="-480"/>
          <w:marTop w:val="0"/>
          <w:marBottom w:val="0"/>
          <w:divBdr>
            <w:top w:val="none" w:sz="0" w:space="0" w:color="auto"/>
            <w:left w:val="none" w:sz="0" w:space="0" w:color="auto"/>
            <w:bottom w:val="none" w:sz="0" w:space="0" w:color="auto"/>
            <w:right w:val="none" w:sz="0" w:space="0" w:color="auto"/>
          </w:divBdr>
        </w:div>
        <w:div w:id="457458663">
          <w:marLeft w:val="-2400"/>
          <w:marRight w:val="-480"/>
          <w:marTop w:val="0"/>
          <w:marBottom w:val="0"/>
          <w:divBdr>
            <w:top w:val="none" w:sz="0" w:space="0" w:color="auto"/>
            <w:left w:val="none" w:sz="0" w:space="0" w:color="auto"/>
            <w:bottom w:val="none" w:sz="0" w:space="0" w:color="auto"/>
            <w:right w:val="none" w:sz="0" w:space="0" w:color="auto"/>
          </w:divBdr>
        </w:div>
        <w:div w:id="69816596">
          <w:marLeft w:val="-2400"/>
          <w:marRight w:val="-480"/>
          <w:marTop w:val="0"/>
          <w:marBottom w:val="0"/>
          <w:divBdr>
            <w:top w:val="none" w:sz="0" w:space="0" w:color="auto"/>
            <w:left w:val="none" w:sz="0" w:space="0" w:color="auto"/>
            <w:bottom w:val="none" w:sz="0" w:space="0" w:color="auto"/>
            <w:right w:val="none" w:sz="0" w:space="0" w:color="auto"/>
          </w:divBdr>
        </w:div>
        <w:div w:id="33311273">
          <w:marLeft w:val="-2400"/>
          <w:marRight w:val="-480"/>
          <w:marTop w:val="0"/>
          <w:marBottom w:val="0"/>
          <w:divBdr>
            <w:top w:val="none" w:sz="0" w:space="0" w:color="auto"/>
            <w:left w:val="none" w:sz="0" w:space="0" w:color="auto"/>
            <w:bottom w:val="none" w:sz="0" w:space="0" w:color="auto"/>
            <w:right w:val="none" w:sz="0" w:space="0" w:color="auto"/>
          </w:divBdr>
        </w:div>
        <w:div w:id="933900641">
          <w:marLeft w:val="-2400"/>
          <w:marRight w:val="-480"/>
          <w:marTop w:val="0"/>
          <w:marBottom w:val="0"/>
          <w:divBdr>
            <w:top w:val="none" w:sz="0" w:space="0" w:color="auto"/>
            <w:left w:val="none" w:sz="0" w:space="0" w:color="auto"/>
            <w:bottom w:val="none" w:sz="0" w:space="0" w:color="auto"/>
            <w:right w:val="none" w:sz="0" w:space="0" w:color="auto"/>
          </w:divBdr>
        </w:div>
        <w:div w:id="1922136157">
          <w:marLeft w:val="-2400"/>
          <w:marRight w:val="-480"/>
          <w:marTop w:val="0"/>
          <w:marBottom w:val="0"/>
          <w:divBdr>
            <w:top w:val="none" w:sz="0" w:space="0" w:color="auto"/>
            <w:left w:val="none" w:sz="0" w:space="0" w:color="auto"/>
            <w:bottom w:val="none" w:sz="0" w:space="0" w:color="auto"/>
            <w:right w:val="none" w:sz="0" w:space="0" w:color="auto"/>
          </w:divBdr>
        </w:div>
        <w:div w:id="1172792570">
          <w:marLeft w:val="-2400"/>
          <w:marRight w:val="-480"/>
          <w:marTop w:val="0"/>
          <w:marBottom w:val="0"/>
          <w:divBdr>
            <w:top w:val="none" w:sz="0" w:space="0" w:color="auto"/>
            <w:left w:val="none" w:sz="0" w:space="0" w:color="auto"/>
            <w:bottom w:val="none" w:sz="0" w:space="0" w:color="auto"/>
            <w:right w:val="none" w:sz="0" w:space="0" w:color="auto"/>
          </w:divBdr>
        </w:div>
        <w:div w:id="1797945555">
          <w:marLeft w:val="-2400"/>
          <w:marRight w:val="-480"/>
          <w:marTop w:val="0"/>
          <w:marBottom w:val="0"/>
          <w:divBdr>
            <w:top w:val="none" w:sz="0" w:space="0" w:color="auto"/>
            <w:left w:val="none" w:sz="0" w:space="0" w:color="auto"/>
            <w:bottom w:val="none" w:sz="0" w:space="0" w:color="auto"/>
            <w:right w:val="none" w:sz="0" w:space="0" w:color="auto"/>
          </w:divBdr>
        </w:div>
        <w:div w:id="1818913008">
          <w:marLeft w:val="-2400"/>
          <w:marRight w:val="-480"/>
          <w:marTop w:val="0"/>
          <w:marBottom w:val="0"/>
          <w:divBdr>
            <w:top w:val="none" w:sz="0" w:space="0" w:color="auto"/>
            <w:left w:val="none" w:sz="0" w:space="0" w:color="auto"/>
            <w:bottom w:val="none" w:sz="0" w:space="0" w:color="auto"/>
            <w:right w:val="none" w:sz="0" w:space="0" w:color="auto"/>
          </w:divBdr>
        </w:div>
        <w:div w:id="1433822136">
          <w:marLeft w:val="-2400"/>
          <w:marRight w:val="-480"/>
          <w:marTop w:val="0"/>
          <w:marBottom w:val="0"/>
          <w:divBdr>
            <w:top w:val="none" w:sz="0" w:space="0" w:color="auto"/>
            <w:left w:val="none" w:sz="0" w:space="0" w:color="auto"/>
            <w:bottom w:val="none" w:sz="0" w:space="0" w:color="auto"/>
            <w:right w:val="none" w:sz="0" w:space="0" w:color="auto"/>
          </w:divBdr>
        </w:div>
        <w:div w:id="1069156136">
          <w:marLeft w:val="-2400"/>
          <w:marRight w:val="-480"/>
          <w:marTop w:val="0"/>
          <w:marBottom w:val="0"/>
          <w:divBdr>
            <w:top w:val="none" w:sz="0" w:space="0" w:color="auto"/>
            <w:left w:val="none" w:sz="0" w:space="0" w:color="auto"/>
            <w:bottom w:val="none" w:sz="0" w:space="0" w:color="auto"/>
            <w:right w:val="none" w:sz="0" w:space="0" w:color="auto"/>
          </w:divBdr>
        </w:div>
        <w:div w:id="216280376">
          <w:marLeft w:val="-2400"/>
          <w:marRight w:val="-480"/>
          <w:marTop w:val="0"/>
          <w:marBottom w:val="0"/>
          <w:divBdr>
            <w:top w:val="none" w:sz="0" w:space="0" w:color="auto"/>
            <w:left w:val="none" w:sz="0" w:space="0" w:color="auto"/>
            <w:bottom w:val="none" w:sz="0" w:space="0" w:color="auto"/>
            <w:right w:val="none" w:sz="0" w:space="0" w:color="auto"/>
          </w:divBdr>
        </w:div>
        <w:div w:id="1170407965">
          <w:marLeft w:val="-2400"/>
          <w:marRight w:val="-480"/>
          <w:marTop w:val="0"/>
          <w:marBottom w:val="0"/>
          <w:divBdr>
            <w:top w:val="none" w:sz="0" w:space="0" w:color="auto"/>
            <w:left w:val="none" w:sz="0" w:space="0" w:color="auto"/>
            <w:bottom w:val="none" w:sz="0" w:space="0" w:color="auto"/>
            <w:right w:val="none" w:sz="0" w:space="0" w:color="auto"/>
          </w:divBdr>
        </w:div>
        <w:div w:id="311637831">
          <w:marLeft w:val="-2400"/>
          <w:marRight w:val="-480"/>
          <w:marTop w:val="0"/>
          <w:marBottom w:val="0"/>
          <w:divBdr>
            <w:top w:val="none" w:sz="0" w:space="0" w:color="auto"/>
            <w:left w:val="none" w:sz="0" w:space="0" w:color="auto"/>
            <w:bottom w:val="none" w:sz="0" w:space="0" w:color="auto"/>
            <w:right w:val="none" w:sz="0" w:space="0" w:color="auto"/>
          </w:divBdr>
        </w:div>
        <w:div w:id="1056319787">
          <w:marLeft w:val="-2400"/>
          <w:marRight w:val="-480"/>
          <w:marTop w:val="0"/>
          <w:marBottom w:val="0"/>
          <w:divBdr>
            <w:top w:val="none" w:sz="0" w:space="0" w:color="auto"/>
            <w:left w:val="none" w:sz="0" w:space="0" w:color="auto"/>
            <w:bottom w:val="none" w:sz="0" w:space="0" w:color="auto"/>
            <w:right w:val="none" w:sz="0" w:space="0" w:color="auto"/>
          </w:divBdr>
        </w:div>
        <w:div w:id="1753039918">
          <w:marLeft w:val="-2400"/>
          <w:marRight w:val="-480"/>
          <w:marTop w:val="0"/>
          <w:marBottom w:val="0"/>
          <w:divBdr>
            <w:top w:val="none" w:sz="0" w:space="0" w:color="auto"/>
            <w:left w:val="none" w:sz="0" w:space="0" w:color="auto"/>
            <w:bottom w:val="none" w:sz="0" w:space="0" w:color="auto"/>
            <w:right w:val="none" w:sz="0" w:space="0" w:color="auto"/>
          </w:divBdr>
        </w:div>
        <w:div w:id="614755365">
          <w:marLeft w:val="-2400"/>
          <w:marRight w:val="-480"/>
          <w:marTop w:val="0"/>
          <w:marBottom w:val="0"/>
          <w:divBdr>
            <w:top w:val="none" w:sz="0" w:space="0" w:color="auto"/>
            <w:left w:val="none" w:sz="0" w:space="0" w:color="auto"/>
            <w:bottom w:val="none" w:sz="0" w:space="0" w:color="auto"/>
            <w:right w:val="none" w:sz="0" w:space="0" w:color="auto"/>
          </w:divBdr>
        </w:div>
        <w:div w:id="2101483813">
          <w:marLeft w:val="-2400"/>
          <w:marRight w:val="-480"/>
          <w:marTop w:val="0"/>
          <w:marBottom w:val="0"/>
          <w:divBdr>
            <w:top w:val="none" w:sz="0" w:space="0" w:color="auto"/>
            <w:left w:val="none" w:sz="0" w:space="0" w:color="auto"/>
            <w:bottom w:val="none" w:sz="0" w:space="0" w:color="auto"/>
            <w:right w:val="none" w:sz="0" w:space="0" w:color="auto"/>
          </w:divBdr>
        </w:div>
      </w:divsChild>
    </w:div>
    <w:div w:id="671880057">
      <w:bodyDiv w:val="1"/>
      <w:marLeft w:val="0"/>
      <w:marRight w:val="0"/>
      <w:marTop w:val="0"/>
      <w:marBottom w:val="0"/>
      <w:divBdr>
        <w:top w:val="none" w:sz="0" w:space="0" w:color="auto"/>
        <w:left w:val="none" w:sz="0" w:space="0" w:color="auto"/>
        <w:bottom w:val="none" w:sz="0" w:space="0" w:color="auto"/>
        <w:right w:val="none" w:sz="0" w:space="0" w:color="auto"/>
      </w:divBdr>
      <w:divsChild>
        <w:div w:id="1498039454">
          <w:marLeft w:val="0"/>
          <w:marRight w:val="0"/>
          <w:marTop w:val="0"/>
          <w:marBottom w:val="0"/>
          <w:divBdr>
            <w:top w:val="none" w:sz="0" w:space="0" w:color="auto"/>
            <w:left w:val="none" w:sz="0" w:space="0" w:color="auto"/>
            <w:bottom w:val="none" w:sz="0" w:space="0" w:color="auto"/>
            <w:right w:val="none" w:sz="0" w:space="0" w:color="auto"/>
          </w:divBdr>
        </w:div>
        <w:div w:id="2082481393">
          <w:marLeft w:val="0"/>
          <w:marRight w:val="0"/>
          <w:marTop w:val="0"/>
          <w:marBottom w:val="0"/>
          <w:divBdr>
            <w:top w:val="none" w:sz="0" w:space="0" w:color="auto"/>
            <w:left w:val="none" w:sz="0" w:space="0" w:color="auto"/>
            <w:bottom w:val="none" w:sz="0" w:space="0" w:color="auto"/>
            <w:right w:val="none" w:sz="0" w:space="0" w:color="auto"/>
          </w:divBdr>
        </w:div>
        <w:div w:id="1033533157">
          <w:marLeft w:val="0"/>
          <w:marRight w:val="0"/>
          <w:marTop w:val="0"/>
          <w:marBottom w:val="0"/>
          <w:divBdr>
            <w:top w:val="none" w:sz="0" w:space="0" w:color="auto"/>
            <w:left w:val="none" w:sz="0" w:space="0" w:color="auto"/>
            <w:bottom w:val="none" w:sz="0" w:space="0" w:color="auto"/>
            <w:right w:val="none" w:sz="0" w:space="0" w:color="auto"/>
          </w:divBdr>
        </w:div>
        <w:div w:id="1596089209">
          <w:marLeft w:val="0"/>
          <w:marRight w:val="0"/>
          <w:marTop w:val="0"/>
          <w:marBottom w:val="0"/>
          <w:divBdr>
            <w:top w:val="none" w:sz="0" w:space="0" w:color="auto"/>
            <w:left w:val="none" w:sz="0" w:space="0" w:color="auto"/>
            <w:bottom w:val="none" w:sz="0" w:space="0" w:color="auto"/>
            <w:right w:val="none" w:sz="0" w:space="0" w:color="auto"/>
          </w:divBdr>
        </w:div>
        <w:div w:id="1009219408">
          <w:marLeft w:val="0"/>
          <w:marRight w:val="0"/>
          <w:marTop w:val="0"/>
          <w:marBottom w:val="0"/>
          <w:divBdr>
            <w:top w:val="none" w:sz="0" w:space="0" w:color="auto"/>
            <w:left w:val="none" w:sz="0" w:space="0" w:color="auto"/>
            <w:bottom w:val="none" w:sz="0" w:space="0" w:color="auto"/>
            <w:right w:val="none" w:sz="0" w:space="0" w:color="auto"/>
          </w:divBdr>
        </w:div>
        <w:div w:id="1885946063">
          <w:marLeft w:val="0"/>
          <w:marRight w:val="0"/>
          <w:marTop w:val="0"/>
          <w:marBottom w:val="0"/>
          <w:divBdr>
            <w:top w:val="none" w:sz="0" w:space="0" w:color="auto"/>
            <w:left w:val="none" w:sz="0" w:space="0" w:color="auto"/>
            <w:bottom w:val="none" w:sz="0" w:space="0" w:color="auto"/>
            <w:right w:val="none" w:sz="0" w:space="0" w:color="auto"/>
          </w:divBdr>
        </w:div>
        <w:div w:id="1731540094">
          <w:marLeft w:val="0"/>
          <w:marRight w:val="0"/>
          <w:marTop w:val="0"/>
          <w:marBottom w:val="0"/>
          <w:divBdr>
            <w:top w:val="none" w:sz="0" w:space="0" w:color="auto"/>
            <w:left w:val="none" w:sz="0" w:space="0" w:color="auto"/>
            <w:bottom w:val="none" w:sz="0" w:space="0" w:color="auto"/>
            <w:right w:val="none" w:sz="0" w:space="0" w:color="auto"/>
          </w:divBdr>
        </w:div>
        <w:div w:id="1857572591">
          <w:marLeft w:val="0"/>
          <w:marRight w:val="0"/>
          <w:marTop w:val="0"/>
          <w:marBottom w:val="0"/>
          <w:divBdr>
            <w:top w:val="none" w:sz="0" w:space="0" w:color="auto"/>
            <w:left w:val="none" w:sz="0" w:space="0" w:color="auto"/>
            <w:bottom w:val="none" w:sz="0" w:space="0" w:color="auto"/>
            <w:right w:val="none" w:sz="0" w:space="0" w:color="auto"/>
          </w:divBdr>
        </w:div>
        <w:div w:id="1466241640">
          <w:marLeft w:val="0"/>
          <w:marRight w:val="0"/>
          <w:marTop w:val="0"/>
          <w:marBottom w:val="0"/>
          <w:divBdr>
            <w:top w:val="none" w:sz="0" w:space="0" w:color="auto"/>
            <w:left w:val="none" w:sz="0" w:space="0" w:color="auto"/>
            <w:bottom w:val="none" w:sz="0" w:space="0" w:color="auto"/>
            <w:right w:val="none" w:sz="0" w:space="0" w:color="auto"/>
          </w:divBdr>
        </w:div>
      </w:divsChild>
    </w:div>
    <w:div w:id="846402317">
      <w:bodyDiv w:val="1"/>
      <w:marLeft w:val="0"/>
      <w:marRight w:val="0"/>
      <w:marTop w:val="0"/>
      <w:marBottom w:val="0"/>
      <w:divBdr>
        <w:top w:val="none" w:sz="0" w:space="0" w:color="auto"/>
        <w:left w:val="none" w:sz="0" w:space="0" w:color="auto"/>
        <w:bottom w:val="none" w:sz="0" w:space="0" w:color="auto"/>
        <w:right w:val="none" w:sz="0" w:space="0" w:color="auto"/>
      </w:divBdr>
    </w:div>
    <w:div w:id="880022434">
      <w:bodyDiv w:val="1"/>
      <w:marLeft w:val="0"/>
      <w:marRight w:val="0"/>
      <w:marTop w:val="0"/>
      <w:marBottom w:val="0"/>
      <w:divBdr>
        <w:top w:val="none" w:sz="0" w:space="0" w:color="auto"/>
        <w:left w:val="none" w:sz="0" w:space="0" w:color="auto"/>
        <w:bottom w:val="none" w:sz="0" w:space="0" w:color="auto"/>
        <w:right w:val="none" w:sz="0" w:space="0" w:color="auto"/>
      </w:divBdr>
    </w:div>
    <w:div w:id="916863319">
      <w:bodyDiv w:val="1"/>
      <w:marLeft w:val="0"/>
      <w:marRight w:val="0"/>
      <w:marTop w:val="0"/>
      <w:marBottom w:val="0"/>
      <w:divBdr>
        <w:top w:val="none" w:sz="0" w:space="0" w:color="auto"/>
        <w:left w:val="none" w:sz="0" w:space="0" w:color="auto"/>
        <w:bottom w:val="none" w:sz="0" w:space="0" w:color="auto"/>
        <w:right w:val="none" w:sz="0" w:space="0" w:color="auto"/>
      </w:divBdr>
    </w:div>
    <w:div w:id="970792538">
      <w:bodyDiv w:val="1"/>
      <w:marLeft w:val="0"/>
      <w:marRight w:val="0"/>
      <w:marTop w:val="0"/>
      <w:marBottom w:val="0"/>
      <w:divBdr>
        <w:top w:val="none" w:sz="0" w:space="0" w:color="auto"/>
        <w:left w:val="none" w:sz="0" w:space="0" w:color="auto"/>
        <w:bottom w:val="none" w:sz="0" w:space="0" w:color="auto"/>
        <w:right w:val="none" w:sz="0" w:space="0" w:color="auto"/>
      </w:divBdr>
    </w:div>
    <w:div w:id="1045720728">
      <w:bodyDiv w:val="1"/>
      <w:marLeft w:val="0"/>
      <w:marRight w:val="0"/>
      <w:marTop w:val="0"/>
      <w:marBottom w:val="0"/>
      <w:divBdr>
        <w:top w:val="none" w:sz="0" w:space="0" w:color="auto"/>
        <w:left w:val="none" w:sz="0" w:space="0" w:color="auto"/>
        <w:bottom w:val="none" w:sz="0" w:space="0" w:color="auto"/>
        <w:right w:val="none" w:sz="0" w:space="0" w:color="auto"/>
      </w:divBdr>
      <w:divsChild>
        <w:div w:id="632445781">
          <w:marLeft w:val="0"/>
          <w:marRight w:val="0"/>
          <w:marTop w:val="0"/>
          <w:marBottom w:val="0"/>
          <w:divBdr>
            <w:top w:val="none" w:sz="0" w:space="0" w:color="auto"/>
            <w:left w:val="none" w:sz="0" w:space="0" w:color="auto"/>
            <w:bottom w:val="none" w:sz="0" w:space="0" w:color="auto"/>
            <w:right w:val="none" w:sz="0" w:space="0" w:color="auto"/>
          </w:divBdr>
        </w:div>
        <w:div w:id="1593124384">
          <w:marLeft w:val="0"/>
          <w:marRight w:val="0"/>
          <w:marTop w:val="0"/>
          <w:marBottom w:val="0"/>
          <w:divBdr>
            <w:top w:val="none" w:sz="0" w:space="0" w:color="auto"/>
            <w:left w:val="none" w:sz="0" w:space="0" w:color="auto"/>
            <w:bottom w:val="none" w:sz="0" w:space="0" w:color="auto"/>
            <w:right w:val="none" w:sz="0" w:space="0" w:color="auto"/>
          </w:divBdr>
        </w:div>
        <w:div w:id="833227871">
          <w:marLeft w:val="0"/>
          <w:marRight w:val="0"/>
          <w:marTop w:val="0"/>
          <w:marBottom w:val="0"/>
          <w:divBdr>
            <w:top w:val="none" w:sz="0" w:space="0" w:color="auto"/>
            <w:left w:val="none" w:sz="0" w:space="0" w:color="auto"/>
            <w:bottom w:val="none" w:sz="0" w:space="0" w:color="auto"/>
            <w:right w:val="none" w:sz="0" w:space="0" w:color="auto"/>
          </w:divBdr>
        </w:div>
        <w:div w:id="746194232">
          <w:marLeft w:val="0"/>
          <w:marRight w:val="0"/>
          <w:marTop w:val="0"/>
          <w:marBottom w:val="0"/>
          <w:divBdr>
            <w:top w:val="none" w:sz="0" w:space="0" w:color="auto"/>
            <w:left w:val="none" w:sz="0" w:space="0" w:color="auto"/>
            <w:bottom w:val="none" w:sz="0" w:space="0" w:color="auto"/>
            <w:right w:val="none" w:sz="0" w:space="0" w:color="auto"/>
          </w:divBdr>
        </w:div>
        <w:div w:id="1342732598">
          <w:marLeft w:val="0"/>
          <w:marRight w:val="0"/>
          <w:marTop w:val="0"/>
          <w:marBottom w:val="0"/>
          <w:divBdr>
            <w:top w:val="none" w:sz="0" w:space="0" w:color="auto"/>
            <w:left w:val="none" w:sz="0" w:space="0" w:color="auto"/>
            <w:bottom w:val="none" w:sz="0" w:space="0" w:color="auto"/>
            <w:right w:val="none" w:sz="0" w:space="0" w:color="auto"/>
          </w:divBdr>
        </w:div>
        <w:div w:id="1166940660">
          <w:marLeft w:val="0"/>
          <w:marRight w:val="0"/>
          <w:marTop w:val="0"/>
          <w:marBottom w:val="0"/>
          <w:divBdr>
            <w:top w:val="none" w:sz="0" w:space="0" w:color="auto"/>
            <w:left w:val="none" w:sz="0" w:space="0" w:color="auto"/>
            <w:bottom w:val="none" w:sz="0" w:space="0" w:color="auto"/>
            <w:right w:val="none" w:sz="0" w:space="0" w:color="auto"/>
          </w:divBdr>
        </w:div>
        <w:div w:id="1036660245">
          <w:marLeft w:val="0"/>
          <w:marRight w:val="0"/>
          <w:marTop w:val="0"/>
          <w:marBottom w:val="0"/>
          <w:divBdr>
            <w:top w:val="none" w:sz="0" w:space="0" w:color="auto"/>
            <w:left w:val="none" w:sz="0" w:space="0" w:color="auto"/>
            <w:bottom w:val="none" w:sz="0" w:space="0" w:color="auto"/>
            <w:right w:val="none" w:sz="0" w:space="0" w:color="auto"/>
          </w:divBdr>
        </w:div>
        <w:div w:id="1671565266">
          <w:marLeft w:val="0"/>
          <w:marRight w:val="0"/>
          <w:marTop w:val="0"/>
          <w:marBottom w:val="0"/>
          <w:divBdr>
            <w:top w:val="none" w:sz="0" w:space="0" w:color="auto"/>
            <w:left w:val="none" w:sz="0" w:space="0" w:color="auto"/>
            <w:bottom w:val="none" w:sz="0" w:space="0" w:color="auto"/>
            <w:right w:val="none" w:sz="0" w:space="0" w:color="auto"/>
          </w:divBdr>
        </w:div>
        <w:div w:id="87166104">
          <w:marLeft w:val="0"/>
          <w:marRight w:val="0"/>
          <w:marTop w:val="0"/>
          <w:marBottom w:val="0"/>
          <w:divBdr>
            <w:top w:val="none" w:sz="0" w:space="0" w:color="auto"/>
            <w:left w:val="none" w:sz="0" w:space="0" w:color="auto"/>
            <w:bottom w:val="none" w:sz="0" w:space="0" w:color="auto"/>
            <w:right w:val="none" w:sz="0" w:space="0" w:color="auto"/>
          </w:divBdr>
        </w:div>
        <w:div w:id="663554510">
          <w:marLeft w:val="0"/>
          <w:marRight w:val="0"/>
          <w:marTop w:val="0"/>
          <w:marBottom w:val="0"/>
          <w:divBdr>
            <w:top w:val="none" w:sz="0" w:space="0" w:color="auto"/>
            <w:left w:val="none" w:sz="0" w:space="0" w:color="auto"/>
            <w:bottom w:val="none" w:sz="0" w:space="0" w:color="auto"/>
            <w:right w:val="none" w:sz="0" w:space="0" w:color="auto"/>
          </w:divBdr>
        </w:div>
        <w:div w:id="941181415">
          <w:marLeft w:val="0"/>
          <w:marRight w:val="0"/>
          <w:marTop w:val="0"/>
          <w:marBottom w:val="0"/>
          <w:divBdr>
            <w:top w:val="none" w:sz="0" w:space="0" w:color="auto"/>
            <w:left w:val="none" w:sz="0" w:space="0" w:color="auto"/>
            <w:bottom w:val="none" w:sz="0" w:space="0" w:color="auto"/>
            <w:right w:val="none" w:sz="0" w:space="0" w:color="auto"/>
          </w:divBdr>
        </w:div>
        <w:div w:id="1328097523">
          <w:marLeft w:val="0"/>
          <w:marRight w:val="0"/>
          <w:marTop w:val="0"/>
          <w:marBottom w:val="0"/>
          <w:divBdr>
            <w:top w:val="none" w:sz="0" w:space="0" w:color="auto"/>
            <w:left w:val="none" w:sz="0" w:space="0" w:color="auto"/>
            <w:bottom w:val="none" w:sz="0" w:space="0" w:color="auto"/>
            <w:right w:val="none" w:sz="0" w:space="0" w:color="auto"/>
          </w:divBdr>
        </w:div>
        <w:div w:id="193200395">
          <w:marLeft w:val="0"/>
          <w:marRight w:val="0"/>
          <w:marTop w:val="0"/>
          <w:marBottom w:val="0"/>
          <w:divBdr>
            <w:top w:val="none" w:sz="0" w:space="0" w:color="auto"/>
            <w:left w:val="none" w:sz="0" w:space="0" w:color="auto"/>
            <w:bottom w:val="none" w:sz="0" w:space="0" w:color="auto"/>
            <w:right w:val="none" w:sz="0" w:space="0" w:color="auto"/>
          </w:divBdr>
        </w:div>
        <w:div w:id="313074501">
          <w:marLeft w:val="0"/>
          <w:marRight w:val="0"/>
          <w:marTop w:val="0"/>
          <w:marBottom w:val="0"/>
          <w:divBdr>
            <w:top w:val="none" w:sz="0" w:space="0" w:color="auto"/>
            <w:left w:val="none" w:sz="0" w:space="0" w:color="auto"/>
            <w:bottom w:val="none" w:sz="0" w:space="0" w:color="auto"/>
            <w:right w:val="none" w:sz="0" w:space="0" w:color="auto"/>
          </w:divBdr>
        </w:div>
        <w:div w:id="263534087">
          <w:marLeft w:val="0"/>
          <w:marRight w:val="0"/>
          <w:marTop w:val="0"/>
          <w:marBottom w:val="0"/>
          <w:divBdr>
            <w:top w:val="none" w:sz="0" w:space="0" w:color="auto"/>
            <w:left w:val="none" w:sz="0" w:space="0" w:color="auto"/>
            <w:bottom w:val="none" w:sz="0" w:space="0" w:color="auto"/>
            <w:right w:val="none" w:sz="0" w:space="0" w:color="auto"/>
          </w:divBdr>
        </w:div>
        <w:div w:id="1347711091">
          <w:marLeft w:val="0"/>
          <w:marRight w:val="0"/>
          <w:marTop w:val="0"/>
          <w:marBottom w:val="0"/>
          <w:divBdr>
            <w:top w:val="none" w:sz="0" w:space="0" w:color="auto"/>
            <w:left w:val="none" w:sz="0" w:space="0" w:color="auto"/>
            <w:bottom w:val="none" w:sz="0" w:space="0" w:color="auto"/>
            <w:right w:val="none" w:sz="0" w:space="0" w:color="auto"/>
          </w:divBdr>
        </w:div>
        <w:div w:id="214784178">
          <w:marLeft w:val="0"/>
          <w:marRight w:val="0"/>
          <w:marTop w:val="0"/>
          <w:marBottom w:val="0"/>
          <w:divBdr>
            <w:top w:val="none" w:sz="0" w:space="0" w:color="auto"/>
            <w:left w:val="none" w:sz="0" w:space="0" w:color="auto"/>
            <w:bottom w:val="none" w:sz="0" w:space="0" w:color="auto"/>
            <w:right w:val="none" w:sz="0" w:space="0" w:color="auto"/>
          </w:divBdr>
        </w:div>
      </w:divsChild>
    </w:div>
    <w:div w:id="1161770218">
      <w:bodyDiv w:val="1"/>
      <w:marLeft w:val="0"/>
      <w:marRight w:val="0"/>
      <w:marTop w:val="0"/>
      <w:marBottom w:val="0"/>
      <w:divBdr>
        <w:top w:val="none" w:sz="0" w:space="0" w:color="auto"/>
        <w:left w:val="none" w:sz="0" w:space="0" w:color="auto"/>
        <w:bottom w:val="none" w:sz="0" w:space="0" w:color="auto"/>
        <w:right w:val="none" w:sz="0" w:space="0" w:color="auto"/>
      </w:divBdr>
    </w:div>
    <w:div w:id="1240558172">
      <w:bodyDiv w:val="1"/>
      <w:marLeft w:val="0"/>
      <w:marRight w:val="0"/>
      <w:marTop w:val="0"/>
      <w:marBottom w:val="0"/>
      <w:divBdr>
        <w:top w:val="none" w:sz="0" w:space="0" w:color="auto"/>
        <w:left w:val="none" w:sz="0" w:space="0" w:color="auto"/>
        <w:bottom w:val="none" w:sz="0" w:space="0" w:color="auto"/>
        <w:right w:val="none" w:sz="0" w:space="0" w:color="auto"/>
      </w:divBdr>
    </w:div>
    <w:div w:id="1271009021">
      <w:bodyDiv w:val="1"/>
      <w:marLeft w:val="0"/>
      <w:marRight w:val="0"/>
      <w:marTop w:val="0"/>
      <w:marBottom w:val="0"/>
      <w:divBdr>
        <w:top w:val="none" w:sz="0" w:space="0" w:color="auto"/>
        <w:left w:val="none" w:sz="0" w:space="0" w:color="auto"/>
        <w:bottom w:val="none" w:sz="0" w:space="0" w:color="auto"/>
        <w:right w:val="none" w:sz="0" w:space="0" w:color="auto"/>
      </w:divBdr>
    </w:div>
    <w:div w:id="1473718667">
      <w:bodyDiv w:val="1"/>
      <w:marLeft w:val="0"/>
      <w:marRight w:val="0"/>
      <w:marTop w:val="0"/>
      <w:marBottom w:val="0"/>
      <w:divBdr>
        <w:top w:val="none" w:sz="0" w:space="0" w:color="auto"/>
        <w:left w:val="none" w:sz="0" w:space="0" w:color="auto"/>
        <w:bottom w:val="none" w:sz="0" w:space="0" w:color="auto"/>
        <w:right w:val="none" w:sz="0" w:space="0" w:color="auto"/>
      </w:divBdr>
    </w:div>
    <w:div w:id="1485244748">
      <w:bodyDiv w:val="1"/>
      <w:marLeft w:val="0"/>
      <w:marRight w:val="0"/>
      <w:marTop w:val="0"/>
      <w:marBottom w:val="0"/>
      <w:divBdr>
        <w:top w:val="none" w:sz="0" w:space="0" w:color="auto"/>
        <w:left w:val="none" w:sz="0" w:space="0" w:color="auto"/>
        <w:bottom w:val="none" w:sz="0" w:space="0" w:color="auto"/>
        <w:right w:val="none" w:sz="0" w:space="0" w:color="auto"/>
      </w:divBdr>
    </w:div>
    <w:div w:id="1637948035">
      <w:bodyDiv w:val="1"/>
      <w:marLeft w:val="0"/>
      <w:marRight w:val="0"/>
      <w:marTop w:val="0"/>
      <w:marBottom w:val="0"/>
      <w:divBdr>
        <w:top w:val="none" w:sz="0" w:space="0" w:color="auto"/>
        <w:left w:val="none" w:sz="0" w:space="0" w:color="auto"/>
        <w:bottom w:val="none" w:sz="0" w:space="0" w:color="auto"/>
        <w:right w:val="none" w:sz="0" w:space="0" w:color="auto"/>
      </w:divBdr>
    </w:div>
    <w:div w:id="1821194058">
      <w:bodyDiv w:val="1"/>
      <w:marLeft w:val="0"/>
      <w:marRight w:val="0"/>
      <w:marTop w:val="0"/>
      <w:marBottom w:val="0"/>
      <w:divBdr>
        <w:top w:val="none" w:sz="0" w:space="0" w:color="auto"/>
        <w:left w:val="none" w:sz="0" w:space="0" w:color="auto"/>
        <w:bottom w:val="none" w:sz="0" w:space="0" w:color="auto"/>
        <w:right w:val="none" w:sz="0" w:space="0" w:color="auto"/>
      </w:divBdr>
    </w:div>
    <w:div w:id="192907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chart" Target="charts/chart8.xml"/><Relationship Id="rId39" Type="http://schemas.openxmlformats.org/officeDocument/2006/relationships/image" Target="media/image18.png"/><Relationship Id="rId21" Type="http://schemas.openxmlformats.org/officeDocument/2006/relationships/hyperlink" Target="http://www.bip.czechowice-dziedzice.pl" TargetMode="External"/><Relationship Id="rId34" Type="http://schemas.openxmlformats.org/officeDocument/2006/relationships/image" Target="media/image13.png"/><Relationship Id="rId42" Type="http://schemas.openxmlformats.org/officeDocument/2006/relationships/hyperlink" Target="https://pl.wikipedia.org/wiki/Gmina" TargetMode="Externa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yperlink" Target="http://www.slaskiedlarodziny.pl" TargetMode="External"/><Relationship Id="rId63" Type="http://schemas.openxmlformats.org/officeDocument/2006/relationships/chart" Target="charts/chart2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pl.wikipedia.org/wiki/Komisja" TargetMode="External"/><Relationship Id="rId45" Type="http://schemas.openxmlformats.org/officeDocument/2006/relationships/hyperlink" Target="https://pl.wikipedia.org/wiki/Prezydent_miasta" TargetMode="External"/><Relationship Id="rId53" Type="http://schemas.openxmlformats.org/officeDocument/2006/relationships/chart" Target="charts/chart17.xml"/><Relationship Id="rId58" Type="http://schemas.openxmlformats.org/officeDocument/2006/relationships/chart" Target="charts/chart20.xm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bip.czechowice-dziedzice.pl/"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chart" Target="charts/chart13.xml"/><Relationship Id="rId57" Type="http://schemas.openxmlformats.org/officeDocument/2006/relationships/chart" Target="charts/chart19.xml"/><Relationship Id="rId61"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hyperlink" Target="http://www.bip.czechowice-dziedzice.pl/bipkod/7936935" TargetMode="External"/><Relationship Id="rId31" Type="http://schemas.openxmlformats.org/officeDocument/2006/relationships/image" Target="media/image10.png"/><Relationship Id="rId44" Type="http://schemas.openxmlformats.org/officeDocument/2006/relationships/hyperlink" Target="https://pl.wikipedia.org/wiki/Burmistrz" TargetMode="External"/><Relationship Id="rId52" Type="http://schemas.openxmlformats.org/officeDocument/2006/relationships/chart" Target="charts/chart16.xml"/><Relationship Id="rId60" Type="http://schemas.openxmlformats.org/officeDocument/2006/relationships/chart" Target="charts/chart22.xml"/><Relationship Id="rId65"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chart" Target="charts/chart9.xml"/><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hyperlink" Target="https://pl.wikipedia.org/wiki/W%C3%B3jt" TargetMode="External"/><Relationship Id="rId48" Type="http://schemas.openxmlformats.org/officeDocument/2006/relationships/chart" Target="charts/chart12.xml"/><Relationship Id="rId56" Type="http://schemas.openxmlformats.org/officeDocument/2006/relationships/chart" Target="charts/chart18.xml"/><Relationship Id="rId64" Type="http://schemas.openxmlformats.org/officeDocument/2006/relationships/chart" Target="charts/chart26.xml"/><Relationship Id="rId8" Type="http://schemas.openxmlformats.org/officeDocument/2006/relationships/image" Target="media/image1.pn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hyperlink" Target="http://www.czechowice-dziedzice.pl/www_3.0/strona-334-program_rewitalizacji.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chart" Target="charts/chart10.xml"/><Relationship Id="rId59" Type="http://schemas.openxmlformats.org/officeDocument/2006/relationships/chart" Target="charts/chart21.xml"/><Relationship Id="rId67" Type="http://schemas.openxmlformats.org/officeDocument/2006/relationships/fontTable" Target="fontTable.xml"/><Relationship Id="rId20" Type="http://schemas.openxmlformats.org/officeDocument/2006/relationships/hyperlink" Target="https://www.bip.czechowice-dziedzice.pl/bipkod/7936935" TargetMode="External"/><Relationship Id="rId41" Type="http://schemas.openxmlformats.org/officeDocument/2006/relationships/hyperlink" Target="https://pl.wikipedia.org/wiki/Ustawa_o_wychowaniu_w_trze%C5%BAwo%C5%9Bci_i_przeciwdzia%C5%82aniu_alkoholizmowi" TargetMode="External"/><Relationship Id="rId54" Type="http://schemas.openxmlformats.org/officeDocument/2006/relationships/hyperlink" Target="http://www.gov.pl/web/rodzina" TargetMode="External"/><Relationship Id="rId62" Type="http://schemas.openxmlformats.org/officeDocument/2006/relationships/chart" Target="charts/chart2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czylok\Documents\AGNIESZKA\02%20-RODZINA%203+\06%20-%20WYKAZ%20RODZIN\RAZEM.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kgielsok-tyc\Documents\Raport%20o%20stanie%20gminy\2020\obliczenia%20do%20raportu%20stanu%20mienia%20Gminy.xls"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gielsok-tyc\Documents\Raport%20o%20stanie%20gminy\2020\obliczenia%20do%20raportu%20stanu%20mienia%20Gminy.xls"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pl-PL"/>
              <a:t>Mieszkańcy w Gminie Czechowice-Dziedzice</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GMINY'!$E$4</c:f>
              <c:strCache>
                <c:ptCount val="1"/>
                <c:pt idx="0">
                  <c:v>Mężczyźni</c:v>
                </c:pt>
              </c:strCache>
            </c:strRef>
          </c:tx>
          <c:invertIfNegative val="0"/>
          <c:cat>
            <c:numRef>
              <c:f>'RAPORT GMINY'!$B$5:$B$15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'RAPORT GMINY'!$E$5:$E$15</c:f>
              <c:numCache>
                <c:formatCode>General</c:formatCode>
                <c:ptCount val="11"/>
                <c:pt idx="0">
                  <c:v>20868</c:v>
                </c:pt>
                <c:pt idx="1">
                  <c:v>20899</c:v>
                </c:pt>
                <c:pt idx="2">
                  <c:v>20935</c:v>
                </c:pt>
                <c:pt idx="3">
                  <c:v>21006</c:v>
                </c:pt>
                <c:pt idx="4" formatCode="0">
                  <c:v>20989</c:v>
                </c:pt>
                <c:pt idx="5" formatCode="0">
                  <c:v>21050</c:v>
                </c:pt>
                <c:pt idx="6" formatCode="0">
                  <c:v>21037</c:v>
                </c:pt>
                <c:pt idx="7" formatCode="0">
                  <c:v>20973</c:v>
                </c:pt>
                <c:pt idx="8" formatCode="0">
                  <c:v>20945</c:v>
                </c:pt>
                <c:pt idx="9" formatCode="0">
                  <c:v>21359</c:v>
                </c:pt>
                <c:pt idx="10" formatCode="0">
                  <c:v>21256</c:v>
                </c:pt>
              </c:numCache>
            </c:numRef>
          </c:val>
          <c:extLst>
            <c:ext xmlns:c16="http://schemas.microsoft.com/office/drawing/2014/chart" uri="{C3380CC4-5D6E-409C-BE32-E72D297353CC}">
              <c16:uniqueId val="{00000000-F8F4-4242-B676-3A3EF058EF94}"/>
            </c:ext>
          </c:extLst>
        </c:ser>
        <c:ser>
          <c:idx val="1"/>
          <c:order val="1"/>
          <c:tx>
            <c:strRef>
              <c:f>'RAPORT GMINY'!$D$4</c:f>
              <c:strCache>
                <c:ptCount val="1"/>
                <c:pt idx="0">
                  <c:v>Kobiety</c:v>
                </c:pt>
              </c:strCache>
            </c:strRef>
          </c:tx>
          <c:invertIfNegative val="0"/>
          <c:cat>
            <c:numRef>
              <c:f>'RAPORT GMINY'!$B$5:$B$15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'RAPORT GMINY'!$D$5:$D$15</c:f>
              <c:numCache>
                <c:formatCode>General</c:formatCode>
                <c:ptCount val="11"/>
                <c:pt idx="0">
                  <c:v>22439</c:v>
                </c:pt>
                <c:pt idx="1">
                  <c:v>22505</c:v>
                </c:pt>
                <c:pt idx="2">
                  <c:v>22534</c:v>
                </c:pt>
                <c:pt idx="3">
                  <c:v>22559</c:v>
                </c:pt>
                <c:pt idx="4">
                  <c:v>22554</c:v>
                </c:pt>
                <c:pt idx="5">
                  <c:v>22583</c:v>
                </c:pt>
                <c:pt idx="6">
                  <c:v>22492</c:v>
                </c:pt>
                <c:pt idx="7">
                  <c:v>22497</c:v>
                </c:pt>
                <c:pt idx="8">
                  <c:v>22496</c:v>
                </c:pt>
                <c:pt idx="9">
                  <c:v>22818</c:v>
                </c:pt>
                <c:pt idx="10">
                  <c:v>22722</c:v>
                </c:pt>
              </c:numCache>
            </c:numRef>
          </c:val>
          <c:extLst>
            <c:ext xmlns:c16="http://schemas.microsoft.com/office/drawing/2014/chart" uri="{C3380CC4-5D6E-409C-BE32-E72D297353CC}">
              <c16:uniqueId val="{00000001-F8F4-4242-B676-3A3EF058EF94}"/>
            </c:ext>
          </c:extLst>
        </c:ser>
        <c:ser>
          <c:idx val="2"/>
          <c:order val="2"/>
          <c:tx>
            <c:strRef>
              <c:f>'RAPORT GMINY'!$C$4</c:f>
              <c:strCache>
                <c:ptCount val="1"/>
                <c:pt idx="0">
                  <c:v>Ogółem</c:v>
                </c:pt>
              </c:strCache>
            </c:strRef>
          </c:tx>
          <c:invertIfNegative val="0"/>
          <c:cat>
            <c:numRef>
              <c:f>'RAPORT GMINY'!$B$5:$B$15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'RAPORT GMINY'!$C$5:$C$15</c:f>
              <c:numCache>
                <c:formatCode>General</c:formatCode>
                <c:ptCount val="11"/>
                <c:pt idx="0">
                  <c:v>43307</c:v>
                </c:pt>
                <c:pt idx="1">
                  <c:v>43404</c:v>
                </c:pt>
                <c:pt idx="2">
                  <c:v>43469</c:v>
                </c:pt>
                <c:pt idx="3">
                  <c:v>43564</c:v>
                </c:pt>
                <c:pt idx="4">
                  <c:v>43543</c:v>
                </c:pt>
                <c:pt idx="5">
                  <c:v>43633</c:v>
                </c:pt>
                <c:pt idx="6">
                  <c:v>43529</c:v>
                </c:pt>
                <c:pt idx="7">
                  <c:v>43470</c:v>
                </c:pt>
                <c:pt idx="8">
                  <c:v>43441</c:v>
                </c:pt>
                <c:pt idx="9">
                  <c:v>44177</c:v>
                </c:pt>
                <c:pt idx="10">
                  <c:v>43978</c:v>
                </c:pt>
              </c:numCache>
            </c:numRef>
          </c:val>
          <c:extLst>
            <c:ext xmlns:c16="http://schemas.microsoft.com/office/drawing/2014/chart" uri="{C3380CC4-5D6E-409C-BE32-E72D297353CC}">
              <c16:uniqueId val="{00000002-F8F4-4242-B676-3A3EF058EF94}"/>
            </c:ext>
          </c:extLst>
        </c:ser>
        <c:dLbls>
          <c:showLegendKey val="0"/>
          <c:showVal val="0"/>
          <c:showCatName val="0"/>
          <c:showSerName val="0"/>
          <c:showPercent val="0"/>
          <c:showBubbleSize val="0"/>
        </c:dLbls>
        <c:gapWidth val="150"/>
        <c:shape val="cylinder"/>
        <c:axId val="328025096"/>
        <c:axId val="328029408"/>
        <c:axId val="0"/>
      </c:bar3DChart>
      <c:catAx>
        <c:axId val="3280250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28029408"/>
        <c:crosses val="autoZero"/>
        <c:auto val="1"/>
        <c:lblAlgn val="ctr"/>
        <c:lblOffset val="100"/>
        <c:noMultiLvlLbl val="0"/>
      </c:catAx>
      <c:valAx>
        <c:axId val="328029408"/>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28025096"/>
        <c:crosses val="autoZero"/>
        <c:crossBetween val="between"/>
      </c:valAx>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594"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dotacje celowe w oparciu </a:t>
            </a:r>
            <a:br>
              <a:rPr lang="pl-PL"/>
            </a:br>
            <a:r>
              <a:rPr lang="en-US"/>
              <a:t>
o ustaw</a:t>
            </a:r>
            <a:r>
              <a:rPr lang="pl-PL"/>
              <a:t>ę </a:t>
            </a:r>
            <a:r>
              <a:rPr lang="en-US"/>
              <a:t>o dzia</a:t>
            </a:r>
            <a:r>
              <a:rPr lang="pl-PL"/>
              <a:t>ł</a:t>
            </a:r>
            <a:r>
              <a:rPr lang="en-US"/>
              <a:t>alności </a:t>
            </a:r>
            <a:r>
              <a:rPr lang="pl-PL"/>
              <a:t>p</a:t>
            </a:r>
            <a:r>
              <a:rPr lang="en-US"/>
              <a:t>ożytku publicznego i o wolontariaci</a:t>
            </a:r>
            <a:endParaRPr lang="pl-PL"/>
          </a:p>
          <a:p>
            <a:pPr algn="ctr">
              <a:defRPr sz="1594"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rich>
      </c:tx>
      <c:layout>
        <c:manualLayout>
          <c:xMode val="edge"/>
          <c:yMode val="edge"/>
          <c:x val="0.20094218991856788"/>
          <c:y val="3.2389742265823328E-2"/>
        </c:manualLayout>
      </c:layout>
      <c:overlay val="0"/>
      <c:spPr>
        <a:noFill/>
        <a:ln w="25351">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Arkusz1!$B$1</c:f>
              <c:strCache>
                <c:ptCount val="1"/>
                <c:pt idx="0">
                  <c:v>budżet 2020 - dotacje celowe w oparciu o ustawę działaności pozytku publicznego i o wolontariacie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0C7-4602-92BD-969D103AD51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0C7-4602-92BD-969D103AD515}"/>
              </c:ext>
            </c:extLst>
          </c:dPt>
          <c:dLbls>
            <c:dLbl>
              <c:idx val="0"/>
              <c:tx>
                <c:rich>
                  <a:bodyPr/>
                  <a:lstStyle/>
                  <a:p>
                    <a:r>
                      <a:rPr lang="en-US"/>
                      <a:t>wykorzystane środki </a:t>
                    </a:r>
                    <a:br>
                      <a:rPr lang="en-US"/>
                    </a:br>
                    <a:r>
                      <a:rPr lang="en-US"/>
                      <a:t>
587 004,11 z</a:t>
                    </a:r>
                    <a:br>
                      <a:rPr lang="en-US"/>
                    </a:br>
                    <a:r>
                      <a:rPr lang="en-US"/>
                      <a:t>ł
(98,</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0C7-4602-92BD-969D103AD515}"/>
                </c:ext>
              </c:extLst>
            </c:dLbl>
            <c:dLbl>
              <c:idx val="1"/>
              <c:tx>
                <c:rich>
                  <a:bodyPr/>
                  <a:lstStyle/>
                  <a:p>
                    <a:r>
                      <a:rPr lang="en-US"/>
                      <a:t>środki niewykorzystane </a:t>
                    </a:r>
                    <a:br>
                      <a:rPr lang="en-US"/>
                    </a:br>
                    <a:r>
                      <a:rPr lang="en-US"/>
                      <a:t>
9 995,89 </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0C7-4602-92BD-969D103AD515}"/>
                </c:ext>
              </c:extLst>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lt1">
                        <a:lumMod val="85000"/>
                      </a:schemeClr>
                    </a:solidFill>
                    <a:latin typeface="+mn-lt"/>
                    <a:ea typeface="+mn-ea"/>
                    <a:cs typeface="+mn-cs"/>
                  </a:defRPr>
                </a:pPr>
                <a:endParaRPr lang="pl-PL"/>
              </a:p>
            </c:txPr>
            <c:dLblPos val="outEnd"/>
            <c:showLegendKey val="0"/>
            <c:showVal val="0"/>
            <c:showCatName val="1"/>
            <c:showSerName val="0"/>
            <c:showPercent val="0"/>
            <c:showBubbleSize val="0"/>
            <c:showLeaderLines val="1"/>
            <c:leaderLines>
              <c:spPr>
                <a:ln w="9507">
                  <a:solidFill>
                    <a:schemeClr val="lt1">
                      <a:lumMod val="95000"/>
                      <a:alpha val="54000"/>
                    </a:schemeClr>
                  </a:solidFill>
                </a:ln>
                <a:effectLst/>
              </c:spPr>
            </c:leaderLines>
            <c:extLst>
              <c:ext xmlns:c15="http://schemas.microsoft.com/office/drawing/2012/chart" uri="{CE6537A1-D6FC-4f65-9D91-7224C49458BB}"/>
            </c:extLst>
          </c:dLbls>
          <c:cat>
            <c:strRef>
              <c:f>Arkusz1!$A$2:$A$3</c:f>
              <c:strCache>
                <c:ptCount val="2"/>
                <c:pt idx="0">
                  <c:v>budżet 597 000  zł</c:v>
                </c:pt>
                <c:pt idx="1">
                  <c:v>środki niewykorzystane 1,67%</c:v>
                </c:pt>
              </c:strCache>
            </c:strRef>
          </c:cat>
          <c:val>
            <c:numRef>
              <c:f>Arkusz1!$B$2:$B$3</c:f>
              <c:numCache>
                <c:formatCode>General</c:formatCode>
                <c:ptCount val="2"/>
                <c:pt idx="0" formatCode="#,##0">
                  <c:v>597000</c:v>
                </c:pt>
                <c:pt idx="1">
                  <c:v>9995.89</c:v>
                </c:pt>
              </c:numCache>
            </c:numRef>
          </c:val>
          <c:extLst>
            <c:ext xmlns:c16="http://schemas.microsoft.com/office/drawing/2014/chart" uri="{C3380CC4-5D6E-409C-BE32-E72D297353CC}">
              <c16:uniqueId val="{00000004-50C7-4602-92BD-969D103AD515}"/>
            </c:ext>
          </c:extLst>
        </c:ser>
        <c:dLbls>
          <c:showLegendKey val="0"/>
          <c:showVal val="0"/>
          <c:showCatName val="0"/>
          <c:showSerName val="0"/>
          <c:showPercent val="0"/>
          <c:showBubbleSize val="0"/>
          <c:showLeaderLines val="1"/>
        </c:dLbls>
      </c:pie3DChart>
      <c:spPr>
        <a:noFill/>
        <a:ln w="25351">
          <a:noFill/>
        </a:ln>
      </c:spPr>
    </c:plotArea>
    <c:legend>
      <c:legendPos val="b"/>
      <c:overlay val="0"/>
      <c:spPr>
        <a:noFill/>
        <a:ln w="25351">
          <a:noFill/>
        </a:ln>
      </c:spPr>
      <c:txPr>
        <a:bodyPr rot="0" spcFirstLastPara="1" vertOverflow="ellipsis" vert="horz" wrap="square" anchor="ctr" anchorCtr="1"/>
        <a:lstStyle/>
        <a:p>
          <a:pPr>
            <a:defRPr sz="898"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n-US" sz="1600"/>
              <a:t>obszary </a:t>
            </a:r>
            <a:r>
              <a:rPr lang="pl-PL" sz="1600"/>
              <a:t>i liczba </a:t>
            </a:r>
            <a:r>
              <a:rPr lang="en-US" sz="1600"/>
              <a:t>zadań</a:t>
            </a:r>
            <a:r>
              <a:rPr lang="pl-PL" sz="1600"/>
              <a:t> w nich realizowana </a:t>
            </a:r>
            <a:endParaRPr lang="en-US" sz="1600"/>
          </a:p>
        </c:rich>
      </c:tx>
      <c:overlay val="0"/>
      <c:spPr>
        <a:noFill/>
        <a:ln>
          <a:noFill/>
        </a:ln>
        <a:effectLst/>
      </c:spPr>
    </c:title>
    <c:autoTitleDeleted val="0"/>
    <c:view3D>
      <c:rotX val="15"/>
      <c:rotY val="20"/>
      <c:depthPercent val="7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obszary zadań</c:v>
                </c:pt>
              </c:strCache>
            </c:strRef>
          </c:tx>
          <c:spPr>
            <a:solidFill>
              <a:schemeClr val="accent6">
                <a:alpha val="88000"/>
              </a:schemeClr>
            </a:solidFill>
            <a:ln>
              <a:noFill/>
            </a:ln>
            <a:effectLst/>
            <a:scene3d>
              <a:camera prst="orthographicFront"/>
              <a:lightRig rig="threePt" dir="t"/>
            </a:scene3d>
            <a:sp3d prstMaterial="flat"/>
          </c:spPr>
          <c:invertIfNegative val="0"/>
          <c:dPt>
            <c:idx val="1"/>
            <c:invertIfNegative val="0"/>
            <c:bubble3D val="0"/>
            <c:spPr>
              <a:solidFill>
                <a:srgbClr val="EC7320"/>
              </a:solidFill>
              <a:ln>
                <a:noFill/>
              </a:ln>
              <a:effectLst/>
              <a:scene3d>
                <a:camera prst="orthographicFront"/>
                <a:lightRig rig="threePt" dir="t"/>
              </a:scene3d>
              <a:sp3d prstMaterial="flat">
                <a:contourClr>
                  <a:schemeClr val="accent6">
                    <a:lumMod val="50000"/>
                  </a:schemeClr>
                </a:contourClr>
              </a:sp3d>
            </c:spPr>
            <c:extLst>
              <c:ext xmlns:c16="http://schemas.microsoft.com/office/drawing/2014/chart" uri="{C3380CC4-5D6E-409C-BE32-E72D297353CC}">
                <c16:uniqueId val="{00000001-3C28-4403-B9CA-6C887CB2940B}"/>
              </c:ext>
            </c:extLst>
          </c:dPt>
          <c:dPt>
            <c:idx val="2"/>
            <c:invertIfNegative val="0"/>
            <c:bubble3D val="0"/>
            <c:spPr>
              <a:solidFill>
                <a:srgbClr val="CC3300"/>
              </a:solidFill>
              <a:ln>
                <a:noFill/>
              </a:ln>
              <a:effectLst/>
              <a:scene3d>
                <a:camera prst="orthographicFront"/>
                <a:lightRig rig="threePt" dir="t"/>
              </a:scene3d>
              <a:sp3d prstMaterial="flat">
                <a:contourClr>
                  <a:schemeClr val="accent6">
                    <a:lumMod val="50000"/>
                  </a:schemeClr>
                </a:contourClr>
              </a:sp3d>
            </c:spPr>
            <c:extLst>
              <c:ext xmlns:c16="http://schemas.microsoft.com/office/drawing/2014/chart" uri="{C3380CC4-5D6E-409C-BE32-E72D297353CC}">
                <c16:uniqueId val="{00000003-3C28-4403-B9CA-6C887CB2940B}"/>
              </c:ext>
            </c:extLst>
          </c:dPt>
          <c:dPt>
            <c:idx val="3"/>
            <c:invertIfNegative val="0"/>
            <c:bubble3D val="0"/>
            <c:spPr>
              <a:solidFill>
                <a:schemeClr val="bg2">
                  <a:lumMod val="75000"/>
                </a:schemeClr>
              </a:solidFill>
              <a:ln>
                <a:noFill/>
              </a:ln>
              <a:effectLst/>
              <a:scene3d>
                <a:camera prst="orthographicFront"/>
                <a:lightRig rig="threePt" dir="t"/>
              </a:scene3d>
              <a:sp3d prstMaterial="flat">
                <a:contourClr>
                  <a:schemeClr val="accent6">
                    <a:lumMod val="50000"/>
                  </a:schemeClr>
                </a:contourClr>
              </a:sp3d>
            </c:spPr>
            <c:extLst>
              <c:ext xmlns:c16="http://schemas.microsoft.com/office/drawing/2014/chart" uri="{C3380CC4-5D6E-409C-BE32-E72D297353CC}">
                <c16:uniqueId val="{00000005-3C28-4403-B9CA-6C887CB2940B}"/>
              </c:ext>
            </c:extLst>
          </c:dPt>
          <c:dPt>
            <c:idx val="4"/>
            <c:invertIfNegative val="0"/>
            <c:bubble3D val="0"/>
            <c:spPr>
              <a:solidFill>
                <a:srgbClr val="FFC000"/>
              </a:solidFill>
              <a:ln>
                <a:noFill/>
              </a:ln>
              <a:effectLst/>
              <a:scene3d>
                <a:camera prst="orthographicFront"/>
                <a:lightRig rig="threePt" dir="t"/>
              </a:scene3d>
              <a:sp3d prstMaterial="flat">
                <a:contourClr>
                  <a:schemeClr val="accent6">
                    <a:lumMod val="50000"/>
                  </a:schemeClr>
                </a:contourClr>
              </a:sp3d>
            </c:spPr>
            <c:extLst>
              <c:ext xmlns:c16="http://schemas.microsoft.com/office/drawing/2014/chart" uri="{C3380CC4-5D6E-409C-BE32-E72D297353CC}">
                <c16:uniqueId val="{00000007-3C28-4403-B9CA-6C887CB2940B}"/>
              </c:ext>
            </c:extLst>
          </c:dPt>
          <c:dPt>
            <c:idx val="5"/>
            <c:invertIfNegative val="0"/>
            <c:bubble3D val="0"/>
            <c:spPr>
              <a:solidFill>
                <a:srgbClr val="00B0F0"/>
              </a:solidFill>
              <a:ln>
                <a:noFill/>
              </a:ln>
              <a:effectLst/>
              <a:scene3d>
                <a:camera prst="orthographicFront"/>
                <a:lightRig rig="threePt" dir="t"/>
              </a:scene3d>
              <a:sp3d prstMaterial="flat">
                <a:contourClr>
                  <a:schemeClr val="accent6">
                    <a:lumMod val="50000"/>
                  </a:schemeClr>
                </a:contourClr>
              </a:sp3d>
            </c:spPr>
            <c:extLst>
              <c:ext xmlns:c16="http://schemas.microsoft.com/office/drawing/2014/chart" uri="{C3380CC4-5D6E-409C-BE32-E72D297353CC}">
                <c16:uniqueId val="{00000009-3C28-4403-B9CA-6C887CB2940B}"/>
              </c:ext>
            </c:extLst>
          </c:dPt>
          <c:dLbls>
            <c:dLbl>
              <c:idx val="0"/>
              <c:tx>
                <c:rich>
                  <a:bodyPr/>
                  <a:lstStyle/>
                  <a:p>
                    <a:r>
                      <a:rPr lang="en-US"/>
                      <a:t>16</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C28-4403-B9CA-6C887CB2940B}"/>
                </c:ext>
              </c:extLst>
            </c:dLbl>
            <c:dLbl>
              <c:idx val="1"/>
              <c:tx>
                <c:rich>
                  <a:bodyPr/>
                  <a:lstStyle/>
                  <a:p>
                    <a:r>
                      <a:rPr lang="en-US"/>
                      <a:t>18</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28-4403-B9CA-6C887CB2940B}"/>
                </c:ext>
              </c:extLst>
            </c:dLbl>
            <c:dLbl>
              <c:idx val="3"/>
              <c:tx>
                <c:rich>
                  <a:bodyPr/>
                  <a:lstStyle/>
                  <a:p>
                    <a:r>
                      <a:rPr lang="en-US"/>
                      <a:t>3</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C28-4403-B9CA-6C887CB2940B}"/>
                </c:ext>
              </c:extLst>
            </c:dLbl>
            <c:dLbl>
              <c:idx val="5"/>
              <c:tx>
                <c:rich>
                  <a:bodyPr/>
                  <a:lstStyle/>
                  <a:p>
                    <a:r>
                      <a:rPr lang="en-US"/>
                      <a:t>7</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C28-4403-B9CA-6C887CB2940B}"/>
                </c:ext>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turystyka i krajoznawstwo, wypoczynek dzieci i młodzieży</c:v>
                </c:pt>
                <c:pt idx="1">
                  <c:v>wspieranie i upowszechnianie kultury fizycznej</c:v>
                </c:pt>
                <c:pt idx="2">
                  <c:v>ochrona zdrowia - działalnośćna rzecz osób niepełnosprawnych </c:v>
                </c:pt>
                <c:pt idx="3">
                  <c:v>kultura, sztuka, ochrona do</c:v>
                </c:pt>
                <c:pt idx="4">
                  <c:v>ratownictwo i ochrona zdrowia - działalność na rzecz osób niepełnosprawnych</c:v>
                </c:pt>
                <c:pt idx="5">
                  <c:v>ekologia i ochrona zwierząt </c:v>
                </c:pt>
              </c:strCache>
            </c:strRef>
          </c:cat>
          <c:val>
            <c:numRef>
              <c:f>Arkusz1!$B$2:$B$7</c:f>
              <c:numCache>
                <c:formatCode>General</c:formatCode>
                <c:ptCount val="6"/>
                <c:pt idx="0">
                  <c:v>16</c:v>
                </c:pt>
                <c:pt idx="1">
                  <c:v>18</c:v>
                </c:pt>
                <c:pt idx="2">
                  <c:v>8</c:v>
                </c:pt>
                <c:pt idx="3">
                  <c:v>3</c:v>
                </c:pt>
                <c:pt idx="4">
                  <c:v>1</c:v>
                </c:pt>
                <c:pt idx="5">
                  <c:v>7</c:v>
                </c:pt>
              </c:numCache>
            </c:numRef>
          </c:val>
          <c:extLst>
            <c:ext xmlns:c16="http://schemas.microsoft.com/office/drawing/2014/chart" uri="{C3380CC4-5D6E-409C-BE32-E72D297353CC}">
              <c16:uniqueId val="{0000000B-3C28-4403-B9CA-6C887CB2940B}"/>
            </c:ext>
          </c:extLst>
        </c:ser>
        <c:dLbls>
          <c:showLegendKey val="0"/>
          <c:showVal val="0"/>
          <c:showCatName val="0"/>
          <c:showSerName val="0"/>
          <c:showPercent val="0"/>
          <c:showBubbleSize val="0"/>
        </c:dLbls>
        <c:gapWidth val="84"/>
        <c:gapDepth val="53"/>
        <c:shape val="box"/>
        <c:axId val="388853256"/>
        <c:axId val="388861488"/>
        <c:axId val="0"/>
      </c:bar3DChart>
      <c:catAx>
        <c:axId val="388853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l-PL"/>
          </a:p>
        </c:txPr>
        <c:crossAx val="388861488"/>
        <c:crosses val="autoZero"/>
        <c:auto val="1"/>
        <c:lblAlgn val="ctr"/>
        <c:lblOffset val="100"/>
        <c:noMultiLvlLbl val="0"/>
      </c:catAx>
      <c:valAx>
        <c:axId val="388861488"/>
        <c:scaling>
          <c:orientation val="minMax"/>
        </c:scaling>
        <c:delete val="1"/>
        <c:axPos val="l"/>
        <c:numFmt formatCode="General" sourceLinked="1"/>
        <c:majorTickMark val="out"/>
        <c:minorTickMark val="none"/>
        <c:tickLblPos val="nextTo"/>
        <c:crossAx val="388853256"/>
        <c:crosses val="autoZero"/>
        <c:crossBetween val="between"/>
      </c:valAx>
      <c:spPr>
        <a:noFill/>
        <a:ln w="25398">
          <a:noFill/>
        </a:ln>
      </c:spPr>
    </c:plotArea>
    <c:plotVisOnly val="1"/>
    <c:dispBlanksAs val="gap"/>
    <c:showDLblsOverMax val="0"/>
  </c:chart>
  <c:spPr>
    <a:solidFill>
      <a:schemeClr val="dk1">
        <a:lumMod val="75000"/>
        <a:lumOff val="25000"/>
      </a:schemeClr>
    </a:solidFill>
    <a:ln w="6349" cap="flat" cmpd="sng" algn="ctr">
      <a:solidFill>
        <a:schemeClr val="dk1">
          <a:tint val="75000"/>
        </a:schemeClr>
      </a:solidFill>
      <a:round/>
    </a:ln>
    <a:effectLst>
      <a:outerShdw algn="ctr" rotWithShape="0">
        <a:srgbClr val="000000">
          <a:alpha val="51000"/>
        </a:srgbClr>
      </a:outerShdw>
      <a:softEdge rad="0"/>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dziedziny prio</a:t>
            </a:r>
            <a:r>
              <a:rPr lang="pl-PL"/>
              <a:t>rytetowe</a:t>
            </a:r>
            <a:r>
              <a:rPr lang="en-US"/>
              <a:t> - liczba organizacji </a:t>
            </a:r>
            <a:r>
              <a:rPr lang="pl-PL"/>
              <a:t>(36) </a:t>
            </a:r>
            <a:r>
              <a:rPr lang="en-US"/>
              <a:t>biorących udział w realizacji zadań w </a:t>
            </a:r>
            <a:r>
              <a:rPr lang="pl-PL"/>
              <a:t>2020</a:t>
            </a:r>
            <a:r>
              <a:rPr lang="en-US"/>
              <a:t> roku </a:t>
            </a:r>
          </a:p>
        </c:rich>
      </c:tx>
      <c:overlay val="0"/>
      <c:spPr>
        <a:noFill/>
        <a:ln>
          <a:noFill/>
        </a:ln>
        <a:effectLst/>
      </c:spPr>
    </c:title>
    <c:autoTitleDeleted val="0"/>
    <c:plotArea>
      <c:layout/>
      <c:doughnutChart>
        <c:varyColors val="1"/>
        <c:ser>
          <c:idx val="0"/>
          <c:order val="0"/>
          <c:tx>
            <c:strRef>
              <c:f>Arkusz1!$B$1</c:f>
              <c:strCache>
                <c:ptCount val="1"/>
                <c:pt idx="0">
                  <c:v>dziedziny prioretytowe - liczba organizacji biorących udział w realizacji zadań w 2020 roku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861-4189-8BAC-737102A39EF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861-4189-8BAC-737102A39EF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861-4189-8BAC-737102A39EF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861-4189-8BAC-737102A39EFD}"/>
              </c:ext>
            </c:extLst>
          </c:dPt>
          <c:dPt>
            <c:idx val="4"/>
            <c:bubble3D val="0"/>
            <c:spPr>
              <a:solidFill>
                <a:srgbClr val="FF5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861-4189-8BAC-737102A39EF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861-4189-8BAC-737102A39EFD}"/>
              </c:ext>
            </c:extLst>
          </c:dPt>
          <c:dLbls>
            <c:dLbl>
              <c:idx val="0"/>
              <c:tx>
                <c:rich>
                  <a:bodyPr/>
                  <a:lstStyle/>
                  <a:p>
                    <a:r>
                      <a:rPr lang="en-US"/>
                      <a:t>7</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61-4189-8BAC-737102A39EFD}"/>
                </c:ext>
              </c:extLst>
            </c:dLbl>
            <c:dLbl>
              <c:idx val="1"/>
              <c:tx>
                <c:rich>
                  <a:bodyPr/>
                  <a:lstStyle/>
                  <a:p>
                    <a:r>
                      <a:rPr lang="en-US"/>
                      <a:t>11</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61-4189-8BAC-737102A39EFD}"/>
                </c:ext>
              </c:extLst>
            </c:dLbl>
            <c:dLbl>
              <c:idx val="2"/>
              <c:tx>
                <c:rich>
                  <a:bodyPr/>
                  <a:lstStyle/>
                  <a:p>
                    <a:r>
                      <a:rPr lang="en-US"/>
                      <a:t>3</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861-4189-8BAC-737102A39EFD}"/>
                </c:ext>
              </c:extLst>
            </c:dLbl>
            <c:dLbl>
              <c:idx val="4"/>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861-4189-8BAC-737102A39EFD}"/>
                </c:ext>
              </c:extLst>
            </c:dLbl>
            <c:dLbl>
              <c:idx val="5"/>
              <c:tx>
                <c:rich>
                  <a:bodyPr/>
                  <a:lstStyle/>
                  <a:p>
                    <a:r>
                      <a:rPr lang="en-US"/>
                      <a:t>9</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861-4189-8BAC-737102A39E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Arkusz1!$A$2:$A$7</c:f>
              <c:strCache>
                <c:ptCount val="6"/>
                <c:pt idx="0">
                  <c:v>ekologia i ochrona zwierząt (7)</c:v>
                </c:pt>
                <c:pt idx="1">
                  <c:v>wspieranie i upowszechnianie kultury fizycznej (11)</c:v>
                </c:pt>
                <c:pt idx="2">
                  <c:v>kultura, sztuka, ochrona dóbr kultury i dziedzictwa narodowego (3)</c:v>
                </c:pt>
                <c:pt idx="3">
                  <c:v>ratownictwo i ochrona ludności (1)</c:v>
                </c:pt>
                <c:pt idx="4">
                  <c:v>ochrona zdrowia - działalność na rzecz osób niepełnosprawnych (5)</c:v>
                </c:pt>
                <c:pt idx="5">
                  <c:v>turystyka i krajoznawstwo oraz wypoczynek dzieci i młodzieży (9)</c:v>
                </c:pt>
              </c:strCache>
            </c:strRef>
          </c:cat>
          <c:val>
            <c:numRef>
              <c:f>Arkusz1!$B$2:$B$7</c:f>
              <c:numCache>
                <c:formatCode>General</c:formatCode>
                <c:ptCount val="6"/>
                <c:pt idx="0">
                  <c:v>7</c:v>
                </c:pt>
                <c:pt idx="1">
                  <c:v>11</c:v>
                </c:pt>
                <c:pt idx="2">
                  <c:v>3</c:v>
                </c:pt>
                <c:pt idx="3">
                  <c:v>1</c:v>
                </c:pt>
                <c:pt idx="4">
                  <c:v>5</c:v>
                </c:pt>
                <c:pt idx="5">
                  <c:v>9</c:v>
                </c:pt>
              </c:numCache>
            </c:numRef>
          </c:val>
          <c:extLst>
            <c:ext xmlns:c16="http://schemas.microsoft.com/office/drawing/2014/chart" uri="{C3380CC4-5D6E-409C-BE32-E72D297353CC}">
              <c16:uniqueId val="{0000000C-8861-4189-8BAC-737102A39EFD}"/>
            </c:ext>
          </c:extLst>
        </c:ser>
        <c:dLbls>
          <c:showLegendKey val="0"/>
          <c:showVal val="0"/>
          <c:showCatName val="0"/>
          <c:showSerName val="0"/>
          <c:showPercent val="0"/>
          <c:showBubbleSize val="0"/>
          <c:showLeaderLines val="0"/>
        </c:dLbls>
        <c:firstSliceAng val="0"/>
        <c:holeSize val="50"/>
      </c:doughnutChart>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none" baseline="0">
                <a:solidFill>
                  <a:schemeClr val="bg1">
                    <a:alpha val="99000"/>
                  </a:schemeClr>
                </a:solidFill>
                <a:latin typeface="+mn-lt"/>
                <a:ea typeface="+mn-ea"/>
                <a:cs typeface="+mn-cs"/>
              </a:defRPr>
            </a:pPr>
            <a:r>
              <a:rPr lang="pl-PL"/>
              <a:t>Formy turystyki,</a:t>
            </a:r>
            <a:r>
              <a:rPr lang="pl-PL" baseline="0"/>
              <a:t> wypoczynku dzieci i młodzieży </a:t>
            </a:r>
            <a:endParaRPr lang="pl-PL"/>
          </a:p>
        </c:rich>
      </c:tx>
      <c:overlay val="0"/>
      <c:spPr>
        <a:noFill/>
        <a:ln>
          <a:noFill/>
        </a:ln>
        <a:effectLst/>
      </c:spPr>
    </c:title>
    <c:autoTitleDeleted val="0"/>
    <c:view3D>
      <c:rotX val="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0.30230158730158735"/>
          <c:w val="0.86581219014289879"/>
          <c:h val="0.50990626171728526"/>
        </c:manualLayout>
      </c:layout>
      <c:bar3DChart>
        <c:barDir val="col"/>
        <c:grouping val="standard"/>
        <c:varyColors val="0"/>
        <c:ser>
          <c:idx val="0"/>
          <c:order val="0"/>
          <c:tx>
            <c:strRef>
              <c:f>Arkusz1!$B$1</c:f>
              <c:strCache>
                <c:ptCount val="1"/>
                <c:pt idx="0">
                  <c:v>inne formy wypoczynku (3)</c:v>
                </c:pt>
              </c:strCache>
            </c:strRef>
          </c:tx>
          <c:spPr>
            <a:solidFill>
              <a:schemeClr val="accent1"/>
            </a:solidFill>
            <a:ln w="9516" cap="flat" cmpd="sng" algn="ctr">
              <a:solidFill>
                <a:srgbClr val="35A4CB"/>
              </a:solidFill>
              <a:miter lim="800000"/>
            </a:ln>
            <a:effectLst>
              <a:glow rad="63500">
                <a:schemeClr val="accent1">
                  <a:satMod val="175000"/>
                  <a:alpha val="25000"/>
                </a:schemeClr>
              </a:glow>
            </a:effectLst>
            <a:sp3d contourW="9525">
              <a:contourClr>
                <a:srgbClr val="35A4CB"/>
              </a:contourClr>
            </a:sp3d>
          </c:spPr>
          <c:invertIfNegative val="0"/>
          <c:dPt>
            <c:idx val="0"/>
            <c:invertIfNegative val="0"/>
            <c:bubble3D val="0"/>
            <c:extLst>
              <c:ext xmlns:c16="http://schemas.microsoft.com/office/drawing/2014/chart" uri="{C3380CC4-5D6E-409C-BE32-E72D297353CC}">
                <c16:uniqueId val="{00000000-FA8A-4B3C-9C07-E5738C65BF9B}"/>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numCache>
            </c:numRef>
          </c:cat>
          <c:val>
            <c:numRef>
              <c:f>Arkusz1!$B$2:$B$5</c:f>
              <c:numCache>
                <c:formatCode>General</c:formatCode>
                <c:ptCount val="4"/>
                <c:pt idx="0">
                  <c:v>3</c:v>
                </c:pt>
              </c:numCache>
            </c:numRef>
          </c:val>
          <c:extLst>
            <c:ext xmlns:c16="http://schemas.microsoft.com/office/drawing/2014/chart" uri="{C3380CC4-5D6E-409C-BE32-E72D297353CC}">
              <c16:uniqueId val="{00000001-FA8A-4B3C-9C07-E5738C65BF9B}"/>
            </c:ext>
          </c:extLst>
        </c:ser>
        <c:ser>
          <c:idx val="1"/>
          <c:order val="1"/>
          <c:tx>
            <c:strRef>
              <c:f>Arkusz1!$C$1</c:f>
              <c:strCache>
                <c:ptCount val="1"/>
                <c:pt idx="0">
                  <c:v>obozy wypoczynkowe (2)</c:v>
                </c:pt>
              </c:strCache>
            </c:strRef>
          </c:tx>
          <c:spPr>
            <a:solidFill>
              <a:schemeClr val="accent2"/>
            </a:solidFill>
            <a:ln w="9516" cap="flat" cmpd="sng" algn="ctr">
              <a:solidFill>
                <a:srgbClr val="EC7320"/>
              </a:solidFill>
              <a:miter lim="800000"/>
            </a:ln>
            <a:effectLst>
              <a:glow rad="63500">
                <a:schemeClr val="accent2">
                  <a:satMod val="175000"/>
                  <a:alpha val="25000"/>
                </a:schemeClr>
              </a:glow>
            </a:effectLst>
            <a:sp3d contourW="9525">
              <a:contourClr>
                <a:srgbClr val="EC7320"/>
              </a:contourClr>
            </a:sp3d>
          </c:spPr>
          <c:invertIfNegative val="0"/>
          <c:dPt>
            <c:idx val="0"/>
            <c:invertIfNegative val="0"/>
            <c:bubble3D val="0"/>
            <c:extLst>
              <c:ext xmlns:c16="http://schemas.microsoft.com/office/drawing/2014/chart" uri="{C3380CC4-5D6E-409C-BE32-E72D297353CC}">
                <c16:uniqueId val="{00000002-FA8A-4B3C-9C07-E5738C65BF9B}"/>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numCache>
            </c:numRef>
          </c:cat>
          <c:val>
            <c:numRef>
              <c:f>Arkusz1!$C$2:$C$5</c:f>
              <c:numCache>
                <c:formatCode>General</c:formatCode>
                <c:ptCount val="4"/>
                <c:pt idx="0">
                  <c:v>2</c:v>
                </c:pt>
              </c:numCache>
            </c:numRef>
          </c:val>
          <c:extLst>
            <c:ext xmlns:c16="http://schemas.microsoft.com/office/drawing/2014/chart" uri="{C3380CC4-5D6E-409C-BE32-E72D297353CC}">
              <c16:uniqueId val="{00000003-FA8A-4B3C-9C07-E5738C65BF9B}"/>
            </c:ext>
          </c:extLst>
        </c:ser>
        <c:ser>
          <c:idx val="2"/>
          <c:order val="2"/>
          <c:tx>
            <c:strRef>
              <c:f>Arkusz1!$D$1</c:f>
              <c:strCache>
                <c:ptCount val="1"/>
                <c:pt idx="0">
                  <c:v>rajdy piesze dla dzieci (1)</c:v>
                </c:pt>
              </c:strCache>
            </c:strRef>
          </c:tx>
          <c:spPr>
            <a:solidFill>
              <a:srgbClr val="FF0000"/>
            </a:solidFill>
            <a:ln w="9516" cap="flat" cmpd="sng" algn="ctr">
              <a:solidFill>
                <a:srgbClr val="FF0000"/>
              </a:solidFill>
              <a:miter lim="800000"/>
            </a:ln>
            <a:effectLst>
              <a:glow rad="63500">
                <a:schemeClr val="accent3">
                  <a:satMod val="175000"/>
                  <a:alpha val="25000"/>
                </a:schemeClr>
              </a:glow>
            </a:effectLst>
            <a:sp3d contourW="9525">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numCache>
            </c:numRef>
          </c:cat>
          <c:val>
            <c:numRef>
              <c:f>Arkusz1!$D$2:$D$5</c:f>
              <c:numCache>
                <c:formatCode>General</c:formatCode>
                <c:ptCount val="4"/>
                <c:pt idx="0">
                  <c:v>1</c:v>
                </c:pt>
              </c:numCache>
            </c:numRef>
          </c:val>
          <c:extLst>
            <c:ext xmlns:c16="http://schemas.microsoft.com/office/drawing/2014/chart" uri="{C3380CC4-5D6E-409C-BE32-E72D297353CC}">
              <c16:uniqueId val="{00000004-FA8A-4B3C-9C07-E5738C65BF9B}"/>
            </c:ext>
          </c:extLst>
        </c:ser>
        <c:ser>
          <c:idx val="3"/>
          <c:order val="3"/>
          <c:tx>
            <c:strRef>
              <c:f>Arkusz1!$E$1</c:f>
              <c:strCache>
                <c:ptCount val="1"/>
                <c:pt idx="0">
                  <c:v>obozy sportowo-wypoczynkowe (11)</c:v>
                </c:pt>
              </c:strCache>
            </c:strRef>
          </c:tx>
          <c:spPr>
            <a:solidFill>
              <a:srgbClr val="92D050"/>
            </a:solidFill>
            <a:ln w="9516" cap="flat" cmpd="sng" algn="ctr">
              <a:solidFill>
                <a:srgbClr val="92D050"/>
              </a:solidFill>
              <a:miter lim="800000"/>
            </a:ln>
            <a:effectLst>
              <a:glow rad="63500">
                <a:schemeClr val="accent4">
                  <a:satMod val="175000"/>
                  <a:alpha val="25000"/>
                </a:schemeClr>
              </a:glow>
            </a:effectLst>
            <a:sp3d contourW="9525">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numCache>
            </c:numRef>
          </c:cat>
          <c:val>
            <c:numRef>
              <c:f>Arkusz1!$E$2:$E$5</c:f>
              <c:numCache>
                <c:formatCode>General</c:formatCode>
                <c:ptCount val="4"/>
                <c:pt idx="0">
                  <c:v>10</c:v>
                </c:pt>
              </c:numCache>
            </c:numRef>
          </c:val>
          <c:extLst>
            <c:ext xmlns:c16="http://schemas.microsoft.com/office/drawing/2014/chart" uri="{C3380CC4-5D6E-409C-BE32-E72D297353CC}">
              <c16:uniqueId val="{00000005-FA8A-4B3C-9C07-E5738C65BF9B}"/>
            </c:ext>
          </c:extLst>
        </c:ser>
        <c:dLbls>
          <c:showLegendKey val="0"/>
          <c:showVal val="0"/>
          <c:showCatName val="0"/>
          <c:showSerName val="0"/>
          <c:showPercent val="0"/>
          <c:showBubbleSize val="0"/>
        </c:dLbls>
        <c:gapWidth val="182"/>
        <c:shape val="box"/>
        <c:axId val="388852080"/>
        <c:axId val="388854040"/>
        <c:axId val="650540888"/>
      </c:bar3DChart>
      <c:catAx>
        <c:axId val="388852080"/>
        <c:scaling>
          <c:orientation val="minMax"/>
        </c:scaling>
        <c:delete val="0"/>
        <c:axPos val="b"/>
        <c:majorGridlines>
          <c:spPr>
            <a:ln w="9516"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bg1">
                    <a:alpha val="99000"/>
                  </a:schemeClr>
                </a:solidFill>
                <a:latin typeface="+mn-lt"/>
                <a:ea typeface="+mn-ea"/>
                <a:cs typeface="+mn-cs"/>
              </a:defRPr>
            </a:pPr>
            <a:endParaRPr lang="pl-PL"/>
          </a:p>
        </c:txPr>
        <c:crossAx val="388854040"/>
        <c:crossesAt val="0"/>
        <c:auto val="1"/>
        <c:lblAlgn val="ctr"/>
        <c:lblOffset val="100"/>
        <c:noMultiLvlLbl val="0"/>
      </c:catAx>
      <c:valAx>
        <c:axId val="388854040"/>
        <c:scaling>
          <c:orientation val="minMax"/>
        </c:scaling>
        <c:delete val="0"/>
        <c:axPos val="l"/>
        <c:majorGridlines>
          <c:spPr>
            <a:ln w="9516"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bg1">
                    <a:alpha val="99000"/>
                  </a:schemeClr>
                </a:solidFill>
                <a:latin typeface="+mn-lt"/>
                <a:ea typeface="+mn-ea"/>
                <a:cs typeface="+mn-cs"/>
              </a:defRPr>
            </a:pPr>
            <a:endParaRPr lang="pl-PL"/>
          </a:p>
        </c:txPr>
        <c:crossAx val="388852080"/>
        <c:crosses val="autoZero"/>
        <c:crossBetween val="between"/>
        <c:majorUnit val="1"/>
      </c:valAx>
      <c:serAx>
        <c:axId val="650540888"/>
        <c:scaling>
          <c:orientation val="minMax"/>
        </c:scaling>
        <c:delete val="1"/>
        <c:axPos val="b"/>
        <c:majorTickMark val="out"/>
        <c:minorTickMark val="none"/>
        <c:tickLblPos val="nextTo"/>
        <c:crossAx val="388854040"/>
        <c:crossesAt val="0"/>
      </c:serAx>
      <c:spPr>
        <a:noFill/>
        <a:ln w="25377">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bg1">
                  <a:alpha val="99000"/>
                </a:schemeClr>
              </a:solidFill>
              <a:latin typeface="+mn-lt"/>
              <a:ea typeface="+mn-ea"/>
              <a:cs typeface="+mn-cs"/>
            </a:defRPr>
          </a:pPr>
          <a:endParaRPr lang="pl-PL"/>
        </a:p>
      </c:txPr>
    </c:legend>
    <c:plotVisOnly val="1"/>
    <c:dispBlanksAs val="gap"/>
    <c:showDLblsOverMax val="0"/>
  </c:chart>
  <c:spPr>
    <a:solidFill>
      <a:schemeClr val="bg2">
        <a:lumMod val="25000"/>
      </a:schemeClr>
    </a:solidFill>
    <a:ln w="9516" cap="flat" cmpd="sng" algn="ctr">
      <a:solidFill>
        <a:schemeClr val="dk1">
          <a:lumMod val="15000"/>
          <a:lumOff val="85000"/>
        </a:schemeClr>
      </a:solidFill>
      <a:round/>
    </a:ln>
    <a:effectLst/>
  </c:spPr>
  <c:txPr>
    <a:bodyPr/>
    <a:lstStyle/>
    <a:p>
      <a:pPr>
        <a:defRPr>
          <a:solidFill>
            <a:schemeClr val="bg1">
              <a:alpha val="99000"/>
            </a:schemeClr>
          </a:solidFill>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Poziom realizacja zadań publicznych w 2020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Arkusz1!$B$1</c:f>
              <c:strCache>
                <c:ptCount val="1"/>
                <c:pt idx="0">
                  <c:v>zrealizowane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Arkusz1!$A$2:$A$7</c:f>
              <c:strCache>
                <c:ptCount val="6"/>
                <c:pt idx="0">
                  <c:v>ekologia</c:v>
                </c:pt>
                <c:pt idx="1">
                  <c:v>kultura fizyczna </c:v>
                </c:pt>
                <c:pt idx="2">
                  <c:v>ratownictwo</c:v>
                </c:pt>
                <c:pt idx="3">
                  <c:v>działalność na rzecz osób niepełnosprawnych </c:v>
                </c:pt>
                <c:pt idx="4">
                  <c:v>kultura, sztuka</c:v>
                </c:pt>
                <c:pt idx="5">
                  <c:v>turystyka i krajoznawstwo, wypoczynek dzieci i młodzieży </c:v>
                </c:pt>
              </c:strCache>
            </c:strRef>
          </c:cat>
          <c:val>
            <c:numRef>
              <c:f>Arkusz1!$B$2:$B$7</c:f>
              <c:numCache>
                <c:formatCode>General</c:formatCode>
                <c:ptCount val="6"/>
                <c:pt idx="0">
                  <c:v>7</c:v>
                </c:pt>
                <c:pt idx="1">
                  <c:v>18</c:v>
                </c:pt>
                <c:pt idx="2">
                  <c:v>1</c:v>
                </c:pt>
                <c:pt idx="3">
                  <c:v>8</c:v>
                </c:pt>
                <c:pt idx="4">
                  <c:v>3</c:v>
                </c:pt>
                <c:pt idx="5">
                  <c:v>16</c:v>
                </c:pt>
              </c:numCache>
            </c:numRef>
          </c:val>
          <c:extLst>
            <c:ext xmlns:c16="http://schemas.microsoft.com/office/drawing/2014/chart" uri="{C3380CC4-5D6E-409C-BE32-E72D297353CC}">
              <c16:uniqueId val="{00000000-6D84-4C1C-8B09-264A0DB77957}"/>
            </c:ext>
          </c:extLst>
        </c:ser>
        <c:ser>
          <c:idx val="1"/>
          <c:order val="1"/>
          <c:tx>
            <c:strRef>
              <c:f>Arkusz1!$C$1</c:f>
              <c:strCache>
                <c:ptCount val="1"/>
                <c:pt idx="0">
                  <c:v>niezrealizowane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Arkusz1!$A$2:$A$7</c:f>
              <c:strCache>
                <c:ptCount val="6"/>
                <c:pt idx="0">
                  <c:v>ekologia</c:v>
                </c:pt>
                <c:pt idx="1">
                  <c:v>kultura fizyczna </c:v>
                </c:pt>
                <c:pt idx="2">
                  <c:v>ratownictwo</c:v>
                </c:pt>
                <c:pt idx="3">
                  <c:v>działalność na rzecz osób niepełnosprawnych </c:v>
                </c:pt>
                <c:pt idx="4">
                  <c:v>kultura, sztuka</c:v>
                </c:pt>
                <c:pt idx="5">
                  <c:v>turystyka i krajoznawstwo, wypoczynek dzieci i młodzieży </c:v>
                </c:pt>
              </c:strCache>
            </c:strRef>
          </c:cat>
          <c:val>
            <c:numRef>
              <c:f>Arkusz1!$C$2:$C$7</c:f>
              <c:numCache>
                <c:formatCode>General</c:formatCode>
                <c:ptCount val="6"/>
                <c:pt idx="0">
                  <c:v>0</c:v>
                </c:pt>
                <c:pt idx="1">
                  <c:v>2</c:v>
                </c:pt>
                <c:pt idx="2">
                  <c:v>0</c:v>
                </c:pt>
                <c:pt idx="3">
                  <c:v>1</c:v>
                </c:pt>
                <c:pt idx="4">
                  <c:v>5</c:v>
                </c:pt>
                <c:pt idx="5">
                  <c:v>4</c:v>
                </c:pt>
              </c:numCache>
            </c:numRef>
          </c:val>
          <c:extLst>
            <c:ext xmlns:c16="http://schemas.microsoft.com/office/drawing/2014/chart" uri="{C3380CC4-5D6E-409C-BE32-E72D297353CC}">
              <c16:uniqueId val="{00000001-6D84-4C1C-8B09-264A0DB77957}"/>
            </c:ext>
          </c:extLst>
        </c:ser>
        <c:dLbls>
          <c:showLegendKey val="0"/>
          <c:showVal val="0"/>
          <c:showCatName val="0"/>
          <c:showSerName val="0"/>
          <c:showPercent val="0"/>
          <c:showBubbleSize val="0"/>
        </c:dLbls>
        <c:gapWidth val="150"/>
        <c:shape val="box"/>
        <c:axId val="273205240"/>
        <c:axId val="273205632"/>
        <c:axId val="0"/>
      </c:bar3DChart>
      <c:catAx>
        <c:axId val="273205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73205632"/>
        <c:crosses val="autoZero"/>
        <c:auto val="1"/>
        <c:lblAlgn val="ctr"/>
        <c:lblOffset val="100"/>
        <c:noMultiLvlLbl val="0"/>
      </c:catAx>
      <c:valAx>
        <c:axId val="273205632"/>
        <c:scaling>
          <c:orientation val="minMax"/>
        </c:scaling>
        <c:delete val="0"/>
        <c:axPos val="l"/>
        <c:majorGridlines>
          <c:spPr>
            <a:ln w="9524"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73205240"/>
        <c:crosses val="autoZero"/>
        <c:crossBetween val="between"/>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Realizacja Programu Rodzina 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GMINY'!$E$46</c:f>
              <c:strCache>
                <c:ptCount val="1"/>
                <c:pt idx="0">
                  <c:v>Liczba kart narastająco</c:v>
                </c:pt>
              </c:strCache>
            </c:strRef>
          </c:tx>
          <c:invertIfNegative val="0"/>
          <c:cat>
            <c:strRef>
              <c:f>('RAPORT GMINY'!$B$49:$B$53,'RAPORT GMINY'!$E$49:$E$53)</c:f>
              <c:strCache>
                <c:ptCount val="10"/>
                <c:pt idx="0">
                  <c:v>2016 r.</c:v>
                </c:pt>
                <c:pt idx="1">
                  <c:v>2017 r.</c:v>
                </c:pt>
                <c:pt idx="2">
                  <c:v>2018 r.</c:v>
                </c:pt>
                <c:pt idx="3">
                  <c:v>2019 r.</c:v>
                </c:pt>
                <c:pt idx="4">
                  <c:v>2020 r.</c:v>
                </c:pt>
                <c:pt idx="5">
                  <c:v>2722</c:v>
                </c:pt>
                <c:pt idx="6">
                  <c:v>3046</c:v>
                </c:pt>
                <c:pt idx="7">
                  <c:v>3347</c:v>
                </c:pt>
                <c:pt idx="8">
                  <c:v>3728</c:v>
                </c:pt>
                <c:pt idx="9">
                  <c:v>3957</c:v>
                </c:pt>
              </c:strCache>
            </c:strRef>
          </c:cat>
          <c:val>
            <c:numRef>
              <c:f>'RAPORT GMINY'!$E$49:$E$53</c:f>
              <c:numCache>
                <c:formatCode>0</c:formatCode>
                <c:ptCount val="5"/>
                <c:pt idx="0">
                  <c:v>2722</c:v>
                </c:pt>
                <c:pt idx="1">
                  <c:v>3046</c:v>
                </c:pt>
                <c:pt idx="2">
                  <c:v>3347</c:v>
                </c:pt>
                <c:pt idx="3">
                  <c:v>3728</c:v>
                </c:pt>
                <c:pt idx="4">
                  <c:v>3957</c:v>
                </c:pt>
              </c:numCache>
            </c:numRef>
          </c:val>
          <c:extLst>
            <c:ext xmlns:c16="http://schemas.microsoft.com/office/drawing/2014/chart" uri="{C3380CC4-5D6E-409C-BE32-E72D297353CC}">
              <c16:uniqueId val="{00000000-43BB-4647-B048-5D1FF275B012}"/>
            </c:ext>
          </c:extLst>
        </c:ser>
        <c:dLbls>
          <c:showLegendKey val="0"/>
          <c:showVal val="0"/>
          <c:showCatName val="0"/>
          <c:showSerName val="0"/>
          <c:showPercent val="0"/>
          <c:showBubbleSize val="0"/>
        </c:dLbls>
        <c:gapWidth val="150"/>
        <c:shape val="cylinder"/>
        <c:axId val="325035168"/>
        <c:axId val="325035952"/>
        <c:axId val="0"/>
      </c:bar3DChart>
      <c:catAx>
        <c:axId val="32503516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25035952"/>
        <c:crosses val="autoZero"/>
        <c:auto val="1"/>
        <c:lblAlgn val="ctr"/>
        <c:lblOffset val="100"/>
        <c:noMultiLvlLbl val="0"/>
      </c:catAx>
      <c:valAx>
        <c:axId val="32503595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2503516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Realizacja Programu Rodzina 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GMINY'!$E$69</c:f>
              <c:strCache>
                <c:ptCount val="1"/>
                <c:pt idx="0">
                  <c:v>Liczba rodzin narastająco</c:v>
                </c:pt>
              </c:strCache>
            </c:strRef>
          </c:tx>
          <c:invertIfNegative val="0"/>
          <c:cat>
            <c:strRef>
              <c:f>'RAPORT GMINY'!$B$73:$B$77</c:f>
              <c:strCache>
                <c:ptCount val="5"/>
                <c:pt idx="0">
                  <c:v>2016 r.</c:v>
                </c:pt>
                <c:pt idx="1">
                  <c:v>2017 r.</c:v>
                </c:pt>
                <c:pt idx="2">
                  <c:v>2018 r.</c:v>
                </c:pt>
                <c:pt idx="3">
                  <c:v>2019 r.</c:v>
                </c:pt>
                <c:pt idx="4">
                  <c:v>2020 r.</c:v>
                </c:pt>
              </c:strCache>
            </c:strRef>
          </c:cat>
          <c:val>
            <c:numRef>
              <c:f>'RAPORT GMINY'!$E$73:$E$77</c:f>
              <c:numCache>
                <c:formatCode>0</c:formatCode>
                <c:ptCount val="5"/>
                <c:pt idx="0">
                  <c:v>523</c:v>
                </c:pt>
                <c:pt idx="1">
                  <c:v>587</c:v>
                </c:pt>
                <c:pt idx="2">
                  <c:v>647</c:v>
                </c:pt>
                <c:pt idx="3">
                  <c:v>722</c:v>
                </c:pt>
                <c:pt idx="4">
                  <c:v>766</c:v>
                </c:pt>
              </c:numCache>
            </c:numRef>
          </c:val>
          <c:extLst>
            <c:ext xmlns:c16="http://schemas.microsoft.com/office/drawing/2014/chart" uri="{C3380CC4-5D6E-409C-BE32-E72D297353CC}">
              <c16:uniqueId val="{00000000-2692-48D7-8D03-FBA27D057661}"/>
            </c:ext>
          </c:extLst>
        </c:ser>
        <c:dLbls>
          <c:showLegendKey val="0"/>
          <c:showVal val="0"/>
          <c:showCatName val="0"/>
          <c:showSerName val="0"/>
          <c:showPercent val="0"/>
          <c:showBubbleSize val="0"/>
        </c:dLbls>
        <c:gapWidth val="150"/>
        <c:shape val="cylinder"/>
        <c:axId val="486376952"/>
        <c:axId val="486384792"/>
        <c:axId val="0"/>
      </c:bar3DChart>
      <c:catAx>
        <c:axId val="4863769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86384792"/>
        <c:crosses val="autoZero"/>
        <c:auto val="1"/>
        <c:lblAlgn val="ctr"/>
        <c:lblOffset val="100"/>
        <c:noMultiLvlLbl val="0"/>
      </c:catAx>
      <c:valAx>
        <c:axId val="48638479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rodzin</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8637695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Arkusz2!$C$3</c:f>
              <c:strCache>
                <c:ptCount val="1"/>
                <c:pt idx="0">
                  <c:v>Liczba usług</c:v>
                </c:pt>
              </c:strCache>
            </c:strRef>
          </c:tx>
          <c:dPt>
            <c:idx val="0"/>
            <c:bubble3D val="0"/>
            <c:extLst>
              <c:ext xmlns:c16="http://schemas.microsoft.com/office/drawing/2014/chart" uri="{C3380CC4-5D6E-409C-BE32-E72D297353CC}">
                <c16:uniqueId val="{00000000-873F-4B2E-96F7-079E8B57ADB7}"/>
              </c:ext>
            </c:extLst>
          </c:dPt>
          <c:dPt>
            <c:idx val="1"/>
            <c:bubble3D val="0"/>
            <c:extLst>
              <c:ext xmlns:c16="http://schemas.microsoft.com/office/drawing/2014/chart" uri="{C3380CC4-5D6E-409C-BE32-E72D297353CC}">
                <c16:uniqueId val="{00000001-873F-4B2E-96F7-079E8B57ADB7}"/>
              </c:ext>
            </c:extLst>
          </c:dPt>
          <c:dPt>
            <c:idx val="2"/>
            <c:bubble3D val="0"/>
            <c:extLst>
              <c:ext xmlns:c16="http://schemas.microsoft.com/office/drawing/2014/chart" uri="{C3380CC4-5D6E-409C-BE32-E72D297353CC}">
                <c16:uniqueId val="{00000002-873F-4B2E-96F7-079E8B57ADB7}"/>
              </c:ext>
            </c:extLst>
          </c:dPt>
          <c:dPt>
            <c:idx val="3"/>
            <c:bubble3D val="0"/>
            <c:extLst>
              <c:ext xmlns:c16="http://schemas.microsoft.com/office/drawing/2014/chart" uri="{C3380CC4-5D6E-409C-BE32-E72D297353CC}">
                <c16:uniqueId val="{00000003-873F-4B2E-96F7-079E8B57ADB7}"/>
              </c:ext>
            </c:extLst>
          </c:dPt>
          <c:dPt>
            <c:idx val="4"/>
            <c:bubble3D val="0"/>
            <c:extLst>
              <c:ext xmlns:c16="http://schemas.microsoft.com/office/drawing/2014/chart" uri="{C3380CC4-5D6E-409C-BE32-E72D297353CC}">
                <c16:uniqueId val="{00000004-873F-4B2E-96F7-079E8B57ADB7}"/>
              </c:ext>
            </c:extLst>
          </c:dPt>
          <c:dPt>
            <c:idx val="5"/>
            <c:bubble3D val="0"/>
            <c:extLst>
              <c:ext xmlns:c16="http://schemas.microsoft.com/office/drawing/2014/chart" uri="{C3380CC4-5D6E-409C-BE32-E72D297353CC}">
                <c16:uniqueId val="{00000005-873F-4B2E-96F7-079E8B57ADB7}"/>
              </c:ext>
            </c:extLst>
          </c:dPt>
          <c:dPt>
            <c:idx val="6"/>
            <c:bubble3D val="0"/>
            <c:extLst>
              <c:ext xmlns:c16="http://schemas.microsoft.com/office/drawing/2014/chart" uri="{C3380CC4-5D6E-409C-BE32-E72D297353CC}">
                <c16:uniqueId val="{00000006-873F-4B2E-96F7-079E8B57ADB7}"/>
              </c:ext>
            </c:extLst>
          </c:dPt>
          <c:dPt>
            <c:idx val="7"/>
            <c:bubble3D val="0"/>
            <c:extLst>
              <c:ext xmlns:c16="http://schemas.microsoft.com/office/drawing/2014/chart" uri="{C3380CC4-5D6E-409C-BE32-E72D297353CC}">
                <c16:uniqueId val="{00000007-873F-4B2E-96F7-079E8B57ADB7}"/>
              </c:ext>
            </c:extLst>
          </c:dPt>
          <c:dPt>
            <c:idx val="8"/>
            <c:bubble3D val="0"/>
            <c:extLst>
              <c:ext xmlns:c16="http://schemas.microsoft.com/office/drawing/2014/chart" uri="{C3380CC4-5D6E-409C-BE32-E72D297353CC}">
                <c16:uniqueId val="{00000008-873F-4B2E-96F7-079E8B57ADB7}"/>
              </c:ext>
            </c:extLst>
          </c:dPt>
          <c:dPt>
            <c:idx val="9"/>
            <c:bubble3D val="0"/>
            <c:extLst>
              <c:ext xmlns:c16="http://schemas.microsoft.com/office/drawing/2014/chart" uri="{C3380CC4-5D6E-409C-BE32-E72D297353CC}">
                <c16:uniqueId val="{00000009-873F-4B2E-96F7-079E8B57ADB7}"/>
              </c:ext>
            </c:extLst>
          </c:dPt>
          <c:dPt>
            <c:idx val="10"/>
            <c:bubble3D val="0"/>
            <c:extLst>
              <c:ext xmlns:c16="http://schemas.microsoft.com/office/drawing/2014/chart" uri="{C3380CC4-5D6E-409C-BE32-E72D297353CC}">
                <c16:uniqueId val="{0000000A-873F-4B2E-96F7-079E8B57ADB7}"/>
              </c:ext>
            </c:extLst>
          </c:dPt>
          <c:dPt>
            <c:idx val="11"/>
            <c:bubble3D val="0"/>
            <c:extLst>
              <c:ext xmlns:c16="http://schemas.microsoft.com/office/drawing/2014/chart" uri="{C3380CC4-5D6E-409C-BE32-E72D297353CC}">
                <c16:uniqueId val="{0000000B-873F-4B2E-96F7-079E8B57ADB7}"/>
              </c:ext>
            </c:extLst>
          </c:dPt>
          <c:dPt>
            <c:idx val="12"/>
            <c:bubble3D val="0"/>
            <c:extLst>
              <c:ext xmlns:c16="http://schemas.microsoft.com/office/drawing/2014/chart" uri="{C3380CC4-5D6E-409C-BE32-E72D297353CC}">
                <c16:uniqueId val="{0000000C-873F-4B2E-96F7-079E8B57ADB7}"/>
              </c:ext>
            </c:extLst>
          </c:dPt>
          <c:dPt>
            <c:idx val="13"/>
            <c:bubble3D val="0"/>
            <c:extLst>
              <c:ext xmlns:c16="http://schemas.microsoft.com/office/drawing/2014/chart" uri="{C3380CC4-5D6E-409C-BE32-E72D297353CC}">
                <c16:uniqueId val="{0000000D-873F-4B2E-96F7-079E8B57ADB7}"/>
              </c:ext>
            </c:extLst>
          </c:dPt>
          <c:dLbls>
            <c:spPr>
              <a:noFill/>
              <a:ln w="25398">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Arkusz2!$B$4:$B$17</c:f>
              <c:strCache>
                <c:ptCount val="14"/>
                <c:pt idx="0">
                  <c:v>sport</c:v>
                </c:pt>
                <c:pt idx="1">
                  <c:v>zdrowie</c:v>
                </c:pt>
                <c:pt idx="2">
                  <c:v>kultura</c:v>
                </c:pt>
                <c:pt idx="3">
                  <c:v>komunikacja</c:v>
                </c:pt>
                <c:pt idx="4">
                  <c:v>usługi internetowe</c:v>
                </c:pt>
                <c:pt idx="5">
                  <c:v>motoryzacja</c:v>
                </c:pt>
                <c:pt idx="6">
                  <c:v>szkolenia</c:v>
                </c:pt>
                <c:pt idx="7">
                  <c:v>handel</c:v>
                </c:pt>
                <c:pt idx="8">
                  <c:v>usługa serwisowa</c:v>
                </c:pt>
                <c:pt idx="9">
                  <c:v>zabawa</c:v>
                </c:pt>
                <c:pt idx="10">
                  <c:v>gastronomia</c:v>
                </c:pt>
                <c:pt idx="11">
                  <c:v>budownictwo</c:v>
                </c:pt>
                <c:pt idx="12">
                  <c:v>fryzjerstwo</c:v>
                </c:pt>
                <c:pt idx="13">
                  <c:v>usługi prawno-księgowe</c:v>
                </c:pt>
              </c:strCache>
            </c:strRef>
          </c:cat>
          <c:val>
            <c:numRef>
              <c:f>Arkusz2!$C$4:$C$17</c:f>
              <c:numCache>
                <c:formatCode>General</c:formatCode>
                <c:ptCount val="14"/>
                <c:pt idx="0">
                  <c:v>7</c:v>
                </c:pt>
                <c:pt idx="1">
                  <c:v>23</c:v>
                </c:pt>
                <c:pt idx="2">
                  <c:v>3</c:v>
                </c:pt>
                <c:pt idx="3">
                  <c:v>3</c:v>
                </c:pt>
                <c:pt idx="4">
                  <c:v>9</c:v>
                </c:pt>
                <c:pt idx="5">
                  <c:v>14</c:v>
                </c:pt>
                <c:pt idx="6">
                  <c:v>4</c:v>
                </c:pt>
                <c:pt idx="7">
                  <c:v>18</c:v>
                </c:pt>
                <c:pt idx="8">
                  <c:v>5</c:v>
                </c:pt>
                <c:pt idx="9">
                  <c:v>6</c:v>
                </c:pt>
                <c:pt idx="10">
                  <c:v>10</c:v>
                </c:pt>
                <c:pt idx="11">
                  <c:v>1</c:v>
                </c:pt>
                <c:pt idx="12">
                  <c:v>8</c:v>
                </c:pt>
                <c:pt idx="13">
                  <c:v>4</c:v>
                </c:pt>
              </c:numCache>
            </c:numRef>
          </c:val>
          <c:extLst>
            <c:ext xmlns:c16="http://schemas.microsoft.com/office/drawing/2014/chart" uri="{C3380CC4-5D6E-409C-BE32-E72D297353CC}">
              <c16:uniqueId val="{0000000E-873F-4B2E-96F7-079E8B57ADB7}"/>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pl-PL"/>
              <a:t>Realizacja Karty Dużej Rodziny</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KDR!$C$25</c:f>
              <c:strCache>
                <c:ptCount val="1"/>
                <c:pt idx="0">
                  <c:v>Liczba kart narastająco</c:v>
                </c:pt>
              </c:strCache>
            </c:strRef>
          </c:tx>
          <c:invertIfNegative val="0"/>
          <c:cat>
            <c:strRef>
              <c:f>KDR!$B$29:$B$33</c:f>
              <c:strCache>
                <c:ptCount val="5"/>
                <c:pt idx="0">
                  <c:v>2016 r.</c:v>
                </c:pt>
                <c:pt idx="1">
                  <c:v>2017 r.</c:v>
                </c:pt>
                <c:pt idx="2">
                  <c:v>2018 r.</c:v>
                </c:pt>
                <c:pt idx="3">
                  <c:v>2019 r.</c:v>
                </c:pt>
                <c:pt idx="4">
                  <c:v>2020 r.</c:v>
                </c:pt>
              </c:strCache>
            </c:strRef>
          </c:cat>
          <c:val>
            <c:numRef>
              <c:f>KDR!$C$29:$C$33</c:f>
              <c:numCache>
                <c:formatCode>0</c:formatCode>
                <c:ptCount val="5"/>
                <c:pt idx="0">
                  <c:v>2320</c:v>
                </c:pt>
                <c:pt idx="1">
                  <c:v>2695</c:v>
                </c:pt>
                <c:pt idx="2">
                  <c:v>3034</c:v>
                </c:pt>
                <c:pt idx="3">
                  <c:v>4496</c:v>
                </c:pt>
                <c:pt idx="4">
                  <c:v>4855</c:v>
                </c:pt>
              </c:numCache>
            </c:numRef>
          </c:val>
          <c:extLst>
            <c:ext xmlns:c16="http://schemas.microsoft.com/office/drawing/2014/chart" uri="{C3380CC4-5D6E-409C-BE32-E72D297353CC}">
              <c16:uniqueId val="{00000000-6CF7-4D7A-B873-9466649A749C}"/>
            </c:ext>
          </c:extLst>
        </c:ser>
        <c:dLbls>
          <c:showLegendKey val="0"/>
          <c:showVal val="0"/>
          <c:showCatName val="0"/>
          <c:showSerName val="0"/>
          <c:showPercent val="0"/>
          <c:showBubbleSize val="0"/>
        </c:dLbls>
        <c:gapWidth val="150"/>
        <c:shape val="cylinder"/>
        <c:axId val="486374208"/>
        <c:axId val="486378912"/>
        <c:axId val="0"/>
      </c:bar3DChart>
      <c:catAx>
        <c:axId val="48637420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86378912"/>
        <c:crosses val="autoZero"/>
        <c:auto val="1"/>
        <c:lblAlgn val="ctr"/>
        <c:lblOffset val="100"/>
        <c:noMultiLvlLbl val="0"/>
      </c:catAx>
      <c:valAx>
        <c:axId val="48637891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8637420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pl-PL"/>
              <a:t>Realizacja Karty Dużej Rodziny</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KDR!$C$25</c:f>
              <c:strCache>
                <c:ptCount val="1"/>
                <c:pt idx="0">
                  <c:v>Liczba kart narastająco</c:v>
                </c:pt>
              </c:strCache>
            </c:strRef>
          </c:tx>
          <c:invertIfNegative val="0"/>
          <c:cat>
            <c:strRef>
              <c:f>KDR!$B$29:$B$33</c:f>
              <c:strCache>
                <c:ptCount val="5"/>
                <c:pt idx="0">
                  <c:v>2016 r.</c:v>
                </c:pt>
                <c:pt idx="1">
                  <c:v>2017 r.</c:v>
                </c:pt>
                <c:pt idx="2">
                  <c:v>2018 r.</c:v>
                </c:pt>
                <c:pt idx="3">
                  <c:v>2019 r.</c:v>
                </c:pt>
                <c:pt idx="4">
                  <c:v>2020 r.</c:v>
                </c:pt>
              </c:strCache>
            </c:strRef>
          </c:cat>
          <c:val>
            <c:numRef>
              <c:f>KDR!$C$29:$C$33</c:f>
              <c:numCache>
                <c:formatCode>0</c:formatCode>
                <c:ptCount val="5"/>
                <c:pt idx="0">
                  <c:v>2320</c:v>
                </c:pt>
                <c:pt idx="1">
                  <c:v>2695</c:v>
                </c:pt>
                <c:pt idx="2">
                  <c:v>3034</c:v>
                </c:pt>
                <c:pt idx="3">
                  <c:v>4496</c:v>
                </c:pt>
                <c:pt idx="4">
                  <c:v>4855</c:v>
                </c:pt>
              </c:numCache>
            </c:numRef>
          </c:val>
          <c:extLst>
            <c:ext xmlns:c16="http://schemas.microsoft.com/office/drawing/2014/chart" uri="{C3380CC4-5D6E-409C-BE32-E72D297353CC}">
              <c16:uniqueId val="{00000000-6CF7-4D7A-B873-9466649A749C}"/>
            </c:ext>
          </c:extLst>
        </c:ser>
        <c:dLbls>
          <c:showLegendKey val="0"/>
          <c:showVal val="0"/>
          <c:showCatName val="0"/>
          <c:showSerName val="0"/>
          <c:showPercent val="0"/>
          <c:showBubbleSize val="0"/>
        </c:dLbls>
        <c:gapWidth val="150"/>
        <c:shape val="cylinder"/>
        <c:axId val="486379696"/>
        <c:axId val="486374600"/>
        <c:axId val="0"/>
      </c:bar3DChart>
      <c:catAx>
        <c:axId val="4863796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86374600"/>
        <c:crosses val="autoZero"/>
        <c:auto val="1"/>
        <c:lblAlgn val="ctr"/>
        <c:lblOffset val="100"/>
        <c:noMultiLvlLbl val="0"/>
      </c:catAx>
      <c:valAx>
        <c:axId val="48637460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863796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plotArea>
      <c:layout/>
      <c:lineChart>
        <c:grouping val="standard"/>
        <c:varyColors val="0"/>
        <c:ser>
          <c:idx val="1"/>
          <c:order val="0"/>
          <c:tx>
            <c:strRef>
              <c:f>'Arkusz 4 (2)'!$C$91</c:f>
              <c:strCache>
                <c:ptCount val="1"/>
                <c:pt idx="0">
                  <c:v>Czechowice-Dziedzice</c:v>
                </c:pt>
              </c:strCache>
            </c:strRef>
          </c:tx>
          <c:cat>
            <c:numRef>
              <c:f>'Arkusz 4 (2)'!$B$92:$B$102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 4 (2)'!$C$92:$C$102</c:f>
              <c:numCache>
                <c:formatCode>General</c:formatCode>
                <c:ptCount val="11"/>
                <c:pt idx="0">
                  <c:v>43307</c:v>
                </c:pt>
                <c:pt idx="1">
                  <c:v>43404</c:v>
                </c:pt>
                <c:pt idx="2">
                  <c:v>43469</c:v>
                </c:pt>
                <c:pt idx="3">
                  <c:v>43564</c:v>
                </c:pt>
                <c:pt idx="4">
                  <c:v>43543</c:v>
                </c:pt>
                <c:pt idx="5">
                  <c:v>43633</c:v>
                </c:pt>
                <c:pt idx="6">
                  <c:v>43529</c:v>
                </c:pt>
                <c:pt idx="7">
                  <c:v>43470</c:v>
                </c:pt>
                <c:pt idx="8">
                  <c:v>43441</c:v>
                </c:pt>
                <c:pt idx="9">
                  <c:v>44177</c:v>
                </c:pt>
                <c:pt idx="10">
                  <c:v>43978</c:v>
                </c:pt>
              </c:numCache>
            </c:numRef>
          </c:val>
          <c:smooth val="0"/>
          <c:extLst>
            <c:ext xmlns:c16="http://schemas.microsoft.com/office/drawing/2014/chart" uri="{C3380CC4-5D6E-409C-BE32-E72D297353CC}">
              <c16:uniqueId val="{00000000-9E00-48C5-873A-E99B4FBCBFA7}"/>
            </c:ext>
          </c:extLst>
        </c:ser>
        <c:dLbls>
          <c:showLegendKey val="0"/>
          <c:showVal val="0"/>
          <c:showCatName val="0"/>
          <c:showSerName val="0"/>
          <c:showPercent val="0"/>
          <c:showBubbleSize val="0"/>
        </c:dLbls>
        <c:marker val="1"/>
        <c:smooth val="0"/>
        <c:axId val="328021960"/>
        <c:axId val="626249240"/>
      </c:lineChart>
      <c:catAx>
        <c:axId val="3280219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49240"/>
        <c:crosses val="autoZero"/>
        <c:auto val="1"/>
        <c:lblAlgn val="ctr"/>
        <c:lblOffset val="100"/>
        <c:noMultiLvlLbl val="0"/>
      </c:catAx>
      <c:valAx>
        <c:axId val="62624924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328021960"/>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WYDATKI</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Arkusz1!$B$3</c:f>
              <c:strCache>
                <c:ptCount val="1"/>
                <c:pt idx="0">
                  <c:v>WYDATKI</c:v>
                </c:pt>
              </c:strCache>
            </c:strRef>
          </c:tx>
          <c:spPr>
            <a:solidFill>
              <a:schemeClr val="accent1"/>
            </a:solidFill>
            <a:ln>
              <a:noFill/>
            </a:ln>
            <a:effectLst/>
            <a:sp3d/>
          </c:spPr>
          <c:invertIfNegative val="0"/>
          <c:cat>
            <c:numRef>
              <c:f>Arkusz1!$A$4:$A$7</c:f>
              <c:numCache>
                <c:formatCode>General</c:formatCode>
                <c:ptCount val="4"/>
                <c:pt idx="0">
                  <c:v>2017</c:v>
                </c:pt>
                <c:pt idx="1">
                  <c:v>2018</c:v>
                </c:pt>
                <c:pt idx="2">
                  <c:v>2019</c:v>
                </c:pt>
                <c:pt idx="3">
                  <c:v>2020</c:v>
                </c:pt>
              </c:numCache>
            </c:numRef>
          </c:cat>
          <c:val>
            <c:numRef>
              <c:f>Arkusz1!$B$4:$B$7</c:f>
              <c:numCache>
                <c:formatCode>#,##0.00</c:formatCode>
                <c:ptCount val="4"/>
                <c:pt idx="0">
                  <c:v>24858306.300000001</c:v>
                </c:pt>
                <c:pt idx="1">
                  <c:v>24312363.32</c:v>
                </c:pt>
                <c:pt idx="2">
                  <c:v>36872430.420000002</c:v>
                </c:pt>
                <c:pt idx="3">
                  <c:v>50187276.420000002</c:v>
                </c:pt>
              </c:numCache>
            </c:numRef>
          </c:val>
          <c:extLst>
            <c:ext xmlns:c16="http://schemas.microsoft.com/office/drawing/2014/chart" uri="{C3380CC4-5D6E-409C-BE32-E72D297353CC}">
              <c16:uniqueId val="{00000000-022F-47C7-954D-4FE61C1D0850}"/>
            </c:ext>
          </c:extLst>
        </c:ser>
        <c:dLbls>
          <c:showLegendKey val="0"/>
          <c:showVal val="0"/>
          <c:showCatName val="0"/>
          <c:showSerName val="0"/>
          <c:showPercent val="0"/>
          <c:showBubbleSize val="0"/>
        </c:dLbls>
        <c:gapWidth val="219"/>
        <c:shape val="box"/>
        <c:axId val="486375384"/>
        <c:axId val="486384008"/>
        <c:axId val="0"/>
      </c:bar3DChart>
      <c:catAx>
        <c:axId val="48637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4008"/>
        <c:crosses val="autoZero"/>
        <c:auto val="1"/>
        <c:lblAlgn val="ctr"/>
        <c:lblOffset val="100"/>
        <c:noMultiLvlLbl val="0"/>
      </c:catAx>
      <c:valAx>
        <c:axId val="486384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75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Arkusz1!$B$20</c:f>
              <c:strCache>
                <c:ptCount val="1"/>
                <c:pt idx="0">
                  <c:v>WYDATKI</c:v>
                </c:pt>
              </c:strCache>
            </c:strRef>
          </c:tx>
          <c:spPr>
            <a:solidFill>
              <a:schemeClr val="accent1"/>
            </a:solidFill>
            <a:ln>
              <a:noFill/>
            </a:ln>
            <a:effectLst/>
            <a:sp3d/>
          </c:spPr>
          <c:invertIfNegative val="0"/>
          <c:cat>
            <c:numRef>
              <c:f>Arkusz1!$A$21:$A$24</c:f>
              <c:numCache>
                <c:formatCode>General</c:formatCode>
                <c:ptCount val="4"/>
                <c:pt idx="0">
                  <c:v>2017</c:v>
                </c:pt>
                <c:pt idx="1">
                  <c:v>2018</c:v>
                </c:pt>
                <c:pt idx="2">
                  <c:v>2019</c:v>
                </c:pt>
                <c:pt idx="3">
                  <c:v>2020</c:v>
                </c:pt>
              </c:numCache>
            </c:numRef>
          </c:cat>
          <c:val>
            <c:numRef>
              <c:f>Arkusz1!$B$21:$B$24</c:f>
              <c:numCache>
                <c:formatCode>#,##0.00</c:formatCode>
                <c:ptCount val="4"/>
                <c:pt idx="0">
                  <c:v>10219703.66</c:v>
                </c:pt>
                <c:pt idx="1">
                  <c:v>10490981.09</c:v>
                </c:pt>
                <c:pt idx="2">
                  <c:v>10791709.43</c:v>
                </c:pt>
                <c:pt idx="3">
                  <c:v>11239073.27</c:v>
                </c:pt>
              </c:numCache>
            </c:numRef>
          </c:val>
          <c:extLst>
            <c:ext xmlns:c16="http://schemas.microsoft.com/office/drawing/2014/chart" uri="{C3380CC4-5D6E-409C-BE32-E72D297353CC}">
              <c16:uniqueId val="{00000000-878F-4328-A264-989C32BD50FB}"/>
            </c:ext>
          </c:extLst>
        </c:ser>
        <c:dLbls>
          <c:showLegendKey val="0"/>
          <c:showVal val="0"/>
          <c:showCatName val="0"/>
          <c:showSerName val="0"/>
          <c:showPercent val="0"/>
          <c:showBubbleSize val="0"/>
        </c:dLbls>
        <c:gapWidth val="219"/>
        <c:shape val="box"/>
        <c:axId val="486382832"/>
        <c:axId val="486381656"/>
        <c:axId val="0"/>
      </c:bar3DChart>
      <c:catAx>
        <c:axId val="48638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1656"/>
        <c:crosses val="autoZero"/>
        <c:auto val="1"/>
        <c:lblAlgn val="ctr"/>
        <c:lblOffset val="100"/>
        <c:noMultiLvlLbl val="0"/>
      </c:catAx>
      <c:valAx>
        <c:axId val="486381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Arkusz1!$B$33</c:f>
              <c:strCache>
                <c:ptCount val="1"/>
                <c:pt idx="0">
                  <c:v>WYDATKI</c:v>
                </c:pt>
              </c:strCache>
            </c:strRef>
          </c:tx>
          <c:spPr>
            <a:solidFill>
              <a:schemeClr val="accent1"/>
            </a:solidFill>
            <a:ln>
              <a:noFill/>
            </a:ln>
            <a:effectLst/>
            <a:sp3d/>
          </c:spPr>
          <c:invertIfNegative val="0"/>
          <c:cat>
            <c:numRef>
              <c:f>Arkusz1!$A$34:$A$37</c:f>
              <c:numCache>
                <c:formatCode>General</c:formatCode>
                <c:ptCount val="4"/>
                <c:pt idx="0">
                  <c:v>2017</c:v>
                </c:pt>
                <c:pt idx="1">
                  <c:v>2018</c:v>
                </c:pt>
                <c:pt idx="2">
                  <c:v>2019</c:v>
                </c:pt>
                <c:pt idx="3">
                  <c:v>2020</c:v>
                </c:pt>
              </c:numCache>
            </c:numRef>
          </c:cat>
          <c:val>
            <c:numRef>
              <c:f>Arkusz1!$B$34:$B$37</c:f>
              <c:numCache>
                <c:formatCode>#,##0.00</c:formatCode>
                <c:ptCount val="4"/>
                <c:pt idx="0">
                  <c:v>5005</c:v>
                </c:pt>
                <c:pt idx="1">
                  <c:v>5642</c:v>
                </c:pt>
                <c:pt idx="2">
                  <c:v>8554</c:v>
                </c:pt>
                <c:pt idx="3">
                  <c:v>5824</c:v>
                </c:pt>
              </c:numCache>
            </c:numRef>
          </c:val>
          <c:extLst>
            <c:ext xmlns:c16="http://schemas.microsoft.com/office/drawing/2014/chart" uri="{C3380CC4-5D6E-409C-BE32-E72D297353CC}">
              <c16:uniqueId val="{00000000-A9A6-47BE-BE32-B8A6ABF20795}"/>
            </c:ext>
          </c:extLst>
        </c:ser>
        <c:dLbls>
          <c:showLegendKey val="0"/>
          <c:showVal val="0"/>
          <c:showCatName val="0"/>
          <c:showSerName val="0"/>
          <c:showPercent val="0"/>
          <c:showBubbleSize val="0"/>
        </c:dLbls>
        <c:gapWidth val="219"/>
        <c:shape val="box"/>
        <c:axId val="486382048"/>
        <c:axId val="486377344"/>
        <c:axId val="0"/>
      </c:bar3DChart>
      <c:catAx>
        <c:axId val="4863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77344"/>
        <c:crosses val="autoZero"/>
        <c:auto val="1"/>
        <c:lblAlgn val="ctr"/>
        <c:lblOffset val="100"/>
        <c:noMultiLvlLbl val="0"/>
      </c:catAx>
      <c:valAx>
        <c:axId val="48637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Arkusz1!$B$51</c:f>
              <c:strCache>
                <c:ptCount val="1"/>
                <c:pt idx="0">
                  <c:v>WYDATKI</c:v>
                </c:pt>
              </c:strCache>
            </c:strRef>
          </c:tx>
          <c:spPr>
            <a:solidFill>
              <a:schemeClr val="accent1"/>
            </a:solidFill>
            <a:ln>
              <a:noFill/>
            </a:ln>
            <a:effectLst/>
            <a:sp3d/>
          </c:spPr>
          <c:invertIfNegative val="0"/>
          <c:cat>
            <c:numRef>
              <c:f>Arkusz1!$A$52:$A$55</c:f>
              <c:numCache>
                <c:formatCode>General</c:formatCode>
                <c:ptCount val="4"/>
                <c:pt idx="0">
                  <c:v>2017</c:v>
                </c:pt>
                <c:pt idx="1">
                  <c:v>2018</c:v>
                </c:pt>
                <c:pt idx="2">
                  <c:v>2019</c:v>
                </c:pt>
                <c:pt idx="3">
                  <c:v>2020</c:v>
                </c:pt>
              </c:numCache>
            </c:numRef>
          </c:cat>
          <c:val>
            <c:numRef>
              <c:f>Arkusz1!$B$52:$B$55</c:f>
              <c:numCache>
                <c:formatCode>#,##0.00</c:formatCode>
                <c:ptCount val="4"/>
                <c:pt idx="0">
                  <c:v>54933.48</c:v>
                </c:pt>
                <c:pt idx="1">
                  <c:v>67329.899999999994</c:v>
                </c:pt>
                <c:pt idx="2">
                  <c:v>74523.600000000006</c:v>
                </c:pt>
                <c:pt idx="3">
                  <c:v>90817.49</c:v>
                </c:pt>
              </c:numCache>
            </c:numRef>
          </c:val>
          <c:extLst>
            <c:ext xmlns:c16="http://schemas.microsoft.com/office/drawing/2014/chart" uri="{C3380CC4-5D6E-409C-BE32-E72D297353CC}">
              <c16:uniqueId val="{00000000-879F-408F-B76C-BF7C06FE9DF1}"/>
            </c:ext>
          </c:extLst>
        </c:ser>
        <c:dLbls>
          <c:showLegendKey val="0"/>
          <c:showVal val="0"/>
          <c:showCatName val="0"/>
          <c:showSerName val="0"/>
          <c:showPercent val="0"/>
          <c:showBubbleSize val="0"/>
        </c:dLbls>
        <c:gapWidth val="219"/>
        <c:shape val="box"/>
        <c:axId val="486378520"/>
        <c:axId val="486385184"/>
        <c:axId val="0"/>
      </c:bar3DChart>
      <c:catAx>
        <c:axId val="48637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5184"/>
        <c:crosses val="autoZero"/>
        <c:auto val="1"/>
        <c:lblAlgn val="ctr"/>
        <c:lblOffset val="100"/>
        <c:noMultiLvlLbl val="0"/>
      </c:catAx>
      <c:valAx>
        <c:axId val="486385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7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Arkusz1!$B$66</c:f>
              <c:strCache>
                <c:ptCount val="1"/>
                <c:pt idx="0">
                  <c:v>WYDATKI</c:v>
                </c:pt>
              </c:strCache>
            </c:strRef>
          </c:tx>
          <c:spPr>
            <a:solidFill>
              <a:schemeClr val="accent1"/>
            </a:solidFill>
            <a:ln>
              <a:noFill/>
            </a:ln>
            <a:effectLst/>
            <a:sp3d/>
          </c:spPr>
          <c:invertIfNegative val="0"/>
          <c:cat>
            <c:numRef>
              <c:f>Arkusz1!$A$67:$A$70</c:f>
              <c:numCache>
                <c:formatCode>General</c:formatCode>
                <c:ptCount val="4"/>
                <c:pt idx="0">
                  <c:v>2017</c:v>
                </c:pt>
                <c:pt idx="1">
                  <c:v>2018</c:v>
                </c:pt>
                <c:pt idx="2">
                  <c:v>2019</c:v>
                </c:pt>
                <c:pt idx="3">
                  <c:v>2020</c:v>
                </c:pt>
              </c:numCache>
            </c:numRef>
          </c:cat>
          <c:val>
            <c:numRef>
              <c:f>Arkusz1!$B$67:$B$70</c:f>
              <c:numCache>
                <c:formatCode>#,##0.00</c:formatCode>
                <c:ptCount val="4"/>
                <c:pt idx="0">
                  <c:v>743127.03</c:v>
                </c:pt>
                <c:pt idx="1">
                  <c:v>622058.22</c:v>
                </c:pt>
                <c:pt idx="2">
                  <c:v>541154.25</c:v>
                </c:pt>
                <c:pt idx="3">
                  <c:v>560947.85</c:v>
                </c:pt>
              </c:numCache>
            </c:numRef>
          </c:val>
          <c:extLst>
            <c:ext xmlns:c16="http://schemas.microsoft.com/office/drawing/2014/chart" uri="{C3380CC4-5D6E-409C-BE32-E72D297353CC}">
              <c16:uniqueId val="{00000000-955C-417F-A857-428FF42A633F}"/>
            </c:ext>
          </c:extLst>
        </c:ser>
        <c:dLbls>
          <c:showLegendKey val="0"/>
          <c:showVal val="0"/>
          <c:showCatName val="0"/>
          <c:showSerName val="0"/>
          <c:showPercent val="0"/>
          <c:showBubbleSize val="0"/>
        </c:dLbls>
        <c:gapWidth val="219"/>
        <c:shape val="box"/>
        <c:axId val="486385576"/>
        <c:axId val="486387928"/>
        <c:axId val="0"/>
      </c:bar3DChart>
      <c:catAx>
        <c:axId val="48638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7928"/>
        <c:crosses val="autoZero"/>
        <c:auto val="1"/>
        <c:lblAlgn val="ctr"/>
        <c:lblOffset val="100"/>
        <c:noMultiLvlLbl val="0"/>
      </c:catAx>
      <c:valAx>
        <c:axId val="486387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Arkusz1!$B$81</c:f>
              <c:strCache>
                <c:ptCount val="1"/>
                <c:pt idx="0">
                  <c:v>WYDATKI</c:v>
                </c:pt>
              </c:strCache>
            </c:strRef>
          </c:tx>
          <c:spPr>
            <a:solidFill>
              <a:schemeClr val="accent1"/>
            </a:solidFill>
            <a:ln>
              <a:noFill/>
            </a:ln>
            <a:effectLst/>
            <a:sp3d/>
          </c:spPr>
          <c:invertIfNegative val="0"/>
          <c:cat>
            <c:numRef>
              <c:f>Arkusz1!$A$82:$A$85</c:f>
              <c:numCache>
                <c:formatCode>General</c:formatCode>
                <c:ptCount val="4"/>
                <c:pt idx="0">
                  <c:v>2017</c:v>
                </c:pt>
                <c:pt idx="1">
                  <c:v>2018</c:v>
                </c:pt>
                <c:pt idx="2">
                  <c:v>2019</c:v>
                </c:pt>
                <c:pt idx="3">
                  <c:v>2020</c:v>
                </c:pt>
              </c:numCache>
            </c:numRef>
          </c:cat>
          <c:val>
            <c:numRef>
              <c:f>Arkusz1!$B$82:$B$85</c:f>
              <c:numCache>
                <c:formatCode>#,##0.00</c:formatCode>
                <c:ptCount val="4"/>
                <c:pt idx="0">
                  <c:v>15267.92</c:v>
                </c:pt>
                <c:pt idx="1">
                  <c:v>12607.7</c:v>
                </c:pt>
                <c:pt idx="2">
                  <c:v>12534.47</c:v>
                </c:pt>
                <c:pt idx="3">
                  <c:v>10426.18</c:v>
                </c:pt>
              </c:numCache>
            </c:numRef>
          </c:val>
          <c:extLst>
            <c:ext xmlns:c16="http://schemas.microsoft.com/office/drawing/2014/chart" uri="{C3380CC4-5D6E-409C-BE32-E72D297353CC}">
              <c16:uniqueId val="{00000000-E7C1-4021-AA59-8F9A99E98207}"/>
            </c:ext>
          </c:extLst>
        </c:ser>
        <c:dLbls>
          <c:showLegendKey val="0"/>
          <c:showVal val="0"/>
          <c:showCatName val="0"/>
          <c:showSerName val="0"/>
          <c:showPercent val="0"/>
          <c:showBubbleSize val="0"/>
        </c:dLbls>
        <c:gapWidth val="219"/>
        <c:shape val="box"/>
        <c:axId val="486385968"/>
        <c:axId val="486386360"/>
        <c:axId val="0"/>
      </c:bar3DChart>
      <c:catAx>
        <c:axId val="48638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6360"/>
        <c:crosses val="autoZero"/>
        <c:auto val="1"/>
        <c:lblAlgn val="ctr"/>
        <c:lblOffset val="100"/>
        <c:noMultiLvlLbl val="0"/>
      </c:catAx>
      <c:valAx>
        <c:axId val="486386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WYDATKI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numRef>
              <c:f>Arkusz1!$A$98:$A$100</c:f>
              <c:numCache>
                <c:formatCode>General</c:formatCode>
                <c:ptCount val="3"/>
                <c:pt idx="0">
                  <c:v>2018</c:v>
                </c:pt>
                <c:pt idx="1">
                  <c:v>2019</c:v>
                </c:pt>
                <c:pt idx="2">
                  <c:v>2020</c:v>
                </c:pt>
              </c:numCache>
            </c:numRef>
          </c:cat>
          <c:val>
            <c:numRef>
              <c:f>Arkusz1!$B$98:$B$100</c:f>
              <c:numCache>
                <c:formatCode>#,##0.00</c:formatCode>
                <c:ptCount val="3"/>
                <c:pt idx="0">
                  <c:v>1629000</c:v>
                </c:pt>
                <c:pt idx="1">
                  <c:v>1660200</c:v>
                </c:pt>
                <c:pt idx="2">
                  <c:v>1659150</c:v>
                </c:pt>
              </c:numCache>
            </c:numRef>
          </c:val>
          <c:extLst>
            <c:ext xmlns:c16="http://schemas.microsoft.com/office/drawing/2014/chart" uri="{C3380CC4-5D6E-409C-BE32-E72D297353CC}">
              <c16:uniqueId val="{00000000-DF79-49F3-850E-3210BC2F2960}"/>
            </c:ext>
          </c:extLst>
        </c:ser>
        <c:dLbls>
          <c:showLegendKey val="0"/>
          <c:showVal val="0"/>
          <c:showCatName val="0"/>
          <c:showSerName val="0"/>
          <c:showPercent val="0"/>
          <c:showBubbleSize val="0"/>
        </c:dLbls>
        <c:gapWidth val="219"/>
        <c:shape val="box"/>
        <c:axId val="486387536"/>
        <c:axId val="388854432"/>
        <c:axId val="0"/>
      </c:bar3DChart>
      <c:catAx>
        <c:axId val="48638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854432"/>
        <c:crosses val="autoZero"/>
        <c:auto val="1"/>
        <c:lblAlgn val="ctr"/>
        <c:lblOffset val="100"/>
        <c:noMultiLvlLbl val="0"/>
      </c:catAx>
      <c:valAx>
        <c:axId val="388854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638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WYDATKI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numRef>
              <c:f>Arkusz1!$A$98:$A$101</c:f>
              <c:numCache>
                <c:formatCode>General</c:formatCode>
                <c:ptCount val="4"/>
                <c:pt idx="0">
                  <c:v>2017</c:v>
                </c:pt>
                <c:pt idx="1">
                  <c:v>2018</c:v>
                </c:pt>
                <c:pt idx="2">
                  <c:v>2019</c:v>
                </c:pt>
                <c:pt idx="3">
                  <c:v>2020</c:v>
                </c:pt>
              </c:numCache>
            </c:numRef>
          </c:cat>
          <c:val>
            <c:numRef>
              <c:f>Arkusz1!$B$98:$B$101</c:f>
              <c:numCache>
                <c:formatCode>#,##0.00</c:formatCode>
                <c:ptCount val="4"/>
                <c:pt idx="0">
                  <c:v>68274.320000000007</c:v>
                </c:pt>
                <c:pt idx="1">
                  <c:v>45199.6</c:v>
                </c:pt>
                <c:pt idx="2">
                  <c:v>50426.25</c:v>
                </c:pt>
                <c:pt idx="3">
                  <c:v>27310.18</c:v>
                </c:pt>
              </c:numCache>
            </c:numRef>
          </c:val>
          <c:extLst>
            <c:ext xmlns:c16="http://schemas.microsoft.com/office/drawing/2014/chart" uri="{C3380CC4-5D6E-409C-BE32-E72D297353CC}">
              <c16:uniqueId val="{00000000-6EC6-4365-8D5F-412FF8A33F23}"/>
            </c:ext>
          </c:extLst>
        </c:ser>
        <c:dLbls>
          <c:showLegendKey val="0"/>
          <c:showVal val="0"/>
          <c:showCatName val="0"/>
          <c:showSerName val="0"/>
          <c:showPercent val="0"/>
          <c:showBubbleSize val="0"/>
        </c:dLbls>
        <c:gapWidth val="219"/>
        <c:shape val="box"/>
        <c:axId val="632017032"/>
        <c:axId val="632013896"/>
        <c:axId val="0"/>
      </c:bar3DChart>
      <c:catAx>
        <c:axId val="63201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2013896"/>
        <c:crosses val="autoZero"/>
        <c:auto val="1"/>
        <c:lblAlgn val="ctr"/>
        <c:lblOffset val="100"/>
        <c:noMultiLvlLbl val="0"/>
      </c:catAx>
      <c:valAx>
        <c:axId val="632013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2017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plotArea>
      <c:layout/>
      <c:lineChart>
        <c:grouping val="standard"/>
        <c:varyColors val="0"/>
        <c:ser>
          <c:idx val="0"/>
          <c:order val="0"/>
          <c:tx>
            <c:strRef>
              <c:f>'Arkusz 4 (2)'!$D$91</c:f>
              <c:strCache>
                <c:ptCount val="1"/>
                <c:pt idx="0">
                  <c:v>Polska</c:v>
                </c:pt>
              </c:strCache>
            </c:strRef>
          </c:tx>
          <c:cat>
            <c:numRef>
              <c:f>'Arkusz 4 (2)'!$B$92:$B$102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 4 (2)'!$D$92:$D$102</c:f>
              <c:numCache>
                <c:formatCode>#,##0.00</c:formatCode>
                <c:ptCount val="11"/>
                <c:pt idx="0">
                  <c:v>38529000</c:v>
                </c:pt>
                <c:pt idx="1">
                  <c:v>38538000</c:v>
                </c:pt>
                <c:pt idx="2">
                  <c:v>38533000</c:v>
                </c:pt>
                <c:pt idx="3">
                  <c:v>38496000</c:v>
                </c:pt>
                <c:pt idx="4">
                  <c:v>38478000</c:v>
                </c:pt>
                <c:pt idx="5">
                  <c:v>38437000</c:v>
                </c:pt>
                <c:pt idx="6">
                  <c:v>38433000</c:v>
                </c:pt>
                <c:pt idx="7">
                  <c:v>38434000</c:v>
                </c:pt>
                <c:pt idx="8">
                  <c:v>38411000</c:v>
                </c:pt>
                <c:pt idx="9">
                  <c:v>38382000</c:v>
                </c:pt>
                <c:pt idx="10">
                  <c:v>38268000</c:v>
                </c:pt>
              </c:numCache>
            </c:numRef>
          </c:val>
          <c:smooth val="0"/>
          <c:extLst>
            <c:ext xmlns:c16="http://schemas.microsoft.com/office/drawing/2014/chart" uri="{C3380CC4-5D6E-409C-BE32-E72D297353CC}">
              <c16:uniqueId val="{00000000-FAB2-46BF-A3C6-A44C374A23FD}"/>
            </c:ext>
          </c:extLst>
        </c:ser>
        <c:dLbls>
          <c:showLegendKey val="0"/>
          <c:showVal val="0"/>
          <c:showCatName val="0"/>
          <c:showSerName val="0"/>
          <c:showPercent val="0"/>
          <c:showBubbleSize val="0"/>
        </c:dLbls>
        <c:marker val="1"/>
        <c:smooth val="0"/>
        <c:axId val="626251984"/>
        <c:axId val="626253944"/>
      </c:lineChart>
      <c:catAx>
        <c:axId val="6262519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53944"/>
        <c:crosses val="autoZero"/>
        <c:auto val="1"/>
        <c:lblAlgn val="ctr"/>
        <c:lblOffset val="100"/>
        <c:noMultiLvlLbl val="0"/>
      </c:catAx>
      <c:valAx>
        <c:axId val="626253944"/>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51984"/>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Migracja ludności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 4 (2)'!$F$41</c:f>
              <c:strCache>
                <c:ptCount val="1"/>
                <c:pt idx="0">
                  <c:v>Wymeldowania </c:v>
                </c:pt>
              </c:strCache>
            </c:strRef>
          </c:tx>
          <c:invertIfNegative val="0"/>
          <c:cat>
            <c:numRef>
              <c:f>'Arkusz 4 (2)'!$B$42:$B$52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 4 (2)'!$F$42:$F$52</c:f>
              <c:numCache>
                <c:formatCode>General</c:formatCode>
                <c:ptCount val="11"/>
                <c:pt idx="0">
                  <c:v>559</c:v>
                </c:pt>
                <c:pt idx="1">
                  <c:v>560</c:v>
                </c:pt>
                <c:pt idx="2">
                  <c:v>552</c:v>
                </c:pt>
                <c:pt idx="3">
                  <c:v>386</c:v>
                </c:pt>
                <c:pt idx="4" formatCode="0">
                  <c:v>365</c:v>
                </c:pt>
                <c:pt idx="5" formatCode="0">
                  <c:v>557</c:v>
                </c:pt>
                <c:pt idx="6" formatCode="0">
                  <c:v>358</c:v>
                </c:pt>
                <c:pt idx="7" formatCode="0">
                  <c:v>388</c:v>
                </c:pt>
                <c:pt idx="8" formatCode="0">
                  <c:v>631</c:v>
                </c:pt>
                <c:pt idx="9" formatCode="0">
                  <c:v>350</c:v>
                </c:pt>
                <c:pt idx="10" formatCode="0">
                  <c:v>333</c:v>
                </c:pt>
              </c:numCache>
            </c:numRef>
          </c:val>
          <c:extLst>
            <c:ext xmlns:c16="http://schemas.microsoft.com/office/drawing/2014/chart" uri="{C3380CC4-5D6E-409C-BE32-E72D297353CC}">
              <c16:uniqueId val="{00000000-5089-4BEB-8147-68E47B835DC4}"/>
            </c:ext>
          </c:extLst>
        </c:ser>
        <c:ser>
          <c:idx val="1"/>
          <c:order val="1"/>
          <c:tx>
            <c:strRef>
              <c:f>'Arkusz 4 (2)'!$E$41</c:f>
              <c:strCache>
                <c:ptCount val="1"/>
                <c:pt idx="0">
                  <c:v>Zameldowania </c:v>
                </c:pt>
              </c:strCache>
            </c:strRef>
          </c:tx>
          <c:invertIfNegative val="0"/>
          <c:cat>
            <c:numRef>
              <c:f>'Arkusz 4 (2)'!$B$42:$B$52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 4 (2)'!$E$42:$E$52</c:f>
              <c:numCache>
                <c:formatCode>General</c:formatCode>
                <c:ptCount val="11"/>
                <c:pt idx="0">
                  <c:v>503</c:v>
                </c:pt>
                <c:pt idx="1">
                  <c:v>489</c:v>
                </c:pt>
                <c:pt idx="2">
                  <c:v>515</c:v>
                </c:pt>
                <c:pt idx="3">
                  <c:v>591</c:v>
                </c:pt>
                <c:pt idx="4">
                  <c:v>498</c:v>
                </c:pt>
                <c:pt idx="5">
                  <c:v>528</c:v>
                </c:pt>
                <c:pt idx="6">
                  <c:v>502</c:v>
                </c:pt>
                <c:pt idx="7">
                  <c:v>515</c:v>
                </c:pt>
                <c:pt idx="8">
                  <c:v>481</c:v>
                </c:pt>
                <c:pt idx="9">
                  <c:v>500</c:v>
                </c:pt>
                <c:pt idx="10">
                  <c:v>441</c:v>
                </c:pt>
              </c:numCache>
            </c:numRef>
          </c:val>
          <c:extLst>
            <c:ext xmlns:c16="http://schemas.microsoft.com/office/drawing/2014/chart" uri="{C3380CC4-5D6E-409C-BE32-E72D297353CC}">
              <c16:uniqueId val="{00000001-5089-4BEB-8147-68E47B835DC4}"/>
            </c:ext>
          </c:extLst>
        </c:ser>
        <c:dLbls>
          <c:showLegendKey val="0"/>
          <c:showVal val="0"/>
          <c:showCatName val="0"/>
          <c:showSerName val="0"/>
          <c:showPercent val="0"/>
          <c:showBubbleSize val="0"/>
        </c:dLbls>
        <c:gapWidth val="150"/>
        <c:shape val="cylinder"/>
        <c:axId val="626253552"/>
        <c:axId val="626257472"/>
        <c:axId val="0"/>
      </c:bar3DChart>
      <c:catAx>
        <c:axId val="6262535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57472"/>
        <c:crosses val="autoZero"/>
        <c:auto val="1"/>
        <c:lblAlgn val="ctr"/>
        <c:lblOffset val="100"/>
        <c:noMultiLvlLbl val="0"/>
      </c:catAx>
      <c:valAx>
        <c:axId val="62625747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5355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Ruch naturalny ludności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 4 (2)'!$C$69</c:f>
              <c:strCache>
                <c:ptCount val="1"/>
                <c:pt idx="0">
                  <c:v>Urodzenia</c:v>
                </c:pt>
              </c:strCache>
            </c:strRef>
          </c:tx>
          <c:invertIfNegative val="0"/>
          <c:cat>
            <c:numRef>
              <c:f>'Arkusz 4 (2)'!$B$42:$B$52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 4 (2)'!$C$42:$C$52</c:f>
              <c:numCache>
                <c:formatCode>General</c:formatCode>
                <c:ptCount val="11"/>
                <c:pt idx="0">
                  <c:v>460</c:v>
                </c:pt>
                <c:pt idx="1">
                  <c:v>496</c:v>
                </c:pt>
                <c:pt idx="2">
                  <c:v>505</c:v>
                </c:pt>
                <c:pt idx="3">
                  <c:v>462</c:v>
                </c:pt>
                <c:pt idx="4">
                  <c:v>434</c:v>
                </c:pt>
                <c:pt idx="5">
                  <c:v>484</c:v>
                </c:pt>
                <c:pt idx="6">
                  <c:v>474</c:v>
                </c:pt>
                <c:pt idx="7">
                  <c:v>507</c:v>
                </c:pt>
                <c:pt idx="8">
                  <c:v>502</c:v>
                </c:pt>
                <c:pt idx="9">
                  <c:v>454</c:v>
                </c:pt>
                <c:pt idx="10">
                  <c:v>470</c:v>
                </c:pt>
              </c:numCache>
            </c:numRef>
          </c:val>
          <c:extLst>
            <c:ext xmlns:c16="http://schemas.microsoft.com/office/drawing/2014/chart" uri="{C3380CC4-5D6E-409C-BE32-E72D297353CC}">
              <c16:uniqueId val="{00000000-4792-4C58-B153-F15928720F2F}"/>
            </c:ext>
          </c:extLst>
        </c:ser>
        <c:ser>
          <c:idx val="1"/>
          <c:order val="1"/>
          <c:tx>
            <c:strRef>
              <c:f>'Arkusz 4 (2)'!$D$69</c:f>
              <c:strCache>
                <c:ptCount val="1"/>
                <c:pt idx="0">
                  <c:v>Zgony</c:v>
                </c:pt>
              </c:strCache>
            </c:strRef>
          </c:tx>
          <c:invertIfNegative val="0"/>
          <c:cat>
            <c:numRef>
              <c:f>'Arkusz 4 (2)'!$B$42:$B$52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 4 (2)'!$D$42:$D$52</c:f>
              <c:numCache>
                <c:formatCode>General</c:formatCode>
                <c:ptCount val="11"/>
                <c:pt idx="0">
                  <c:v>384</c:v>
                </c:pt>
                <c:pt idx="1">
                  <c:v>412</c:v>
                </c:pt>
                <c:pt idx="2">
                  <c:v>428</c:v>
                </c:pt>
                <c:pt idx="3">
                  <c:v>396</c:v>
                </c:pt>
                <c:pt idx="4">
                  <c:v>382</c:v>
                </c:pt>
                <c:pt idx="5">
                  <c:v>440</c:v>
                </c:pt>
                <c:pt idx="6">
                  <c:v>446</c:v>
                </c:pt>
                <c:pt idx="7">
                  <c:v>459</c:v>
                </c:pt>
                <c:pt idx="8">
                  <c:v>420</c:v>
                </c:pt>
                <c:pt idx="9">
                  <c:v>438</c:v>
                </c:pt>
                <c:pt idx="10">
                  <c:v>521</c:v>
                </c:pt>
              </c:numCache>
            </c:numRef>
          </c:val>
          <c:extLst>
            <c:ext xmlns:c16="http://schemas.microsoft.com/office/drawing/2014/chart" uri="{C3380CC4-5D6E-409C-BE32-E72D297353CC}">
              <c16:uniqueId val="{00000001-4792-4C58-B153-F15928720F2F}"/>
            </c:ext>
          </c:extLst>
        </c:ser>
        <c:dLbls>
          <c:showLegendKey val="0"/>
          <c:showVal val="0"/>
          <c:showCatName val="0"/>
          <c:showSerName val="0"/>
          <c:showPercent val="0"/>
          <c:showBubbleSize val="0"/>
        </c:dLbls>
        <c:gapWidth val="150"/>
        <c:shape val="cylinder"/>
        <c:axId val="626260216"/>
        <c:axId val="626258256"/>
        <c:axId val="0"/>
      </c:bar3DChart>
      <c:catAx>
        <c:axId val="6262602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58256"/>
        <c:crosses val="autoZero"/>
        <c:auto val="1"/>
        <c:lblAlgn val="ctr"/>
        <c:lblOffset val="100"/>
        <c:noMultiLvlLbl val="0"/>
      </c:catAx>
      <c:valAx>
        <c:axId val="62625825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2626021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7C8-4DD4-A986-FAED0115F283}"/>
              </c:ext>
            </c:extLst>
          </c:dPt>
          <c:dPt>
            <c:idx val="1"/>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7C8-4DD4-A986-FAED0115F283}"/>
              </c:ext>
            </c:extLst>
          </c:dPt>
          <c:dPt>
            <c:idx val="2"/>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7C8-4DD4-A986-FAED0115F283}"/>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27C8-4DD4-A986-FAED0115F283}"/>
              </c:ext>
            </c:extLst>
          </c:dPt>
          <c:dPt>
            <c:idx val="4"/>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7C8-4DD4-A986-FAED0115F28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7C8-4DD4-A986-FAED0115F283}"/>
              </c:ext>
            </c:extLst>
          </c:dPt>
          <c:dPt>
            <c:idx val="6"/>
            <c:bubble3D val="0"/>
            <c:spPr>
              <a:solidFill>
                <a:schemeClr val="bg2">
                  <a:lumMod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7C8-4DD4-A986-FAED0115F28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7C8-4DD4-A986-FAED0115F28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7C8-4DD4-A986-FAED0115F283}"/>
              </c:ext>
            </c:extLst>
          </c:dPt>
          <c:dLbls>
            <c:dLbl>
              <c:idx val="0"/>
              <c:layout>
                <c:manualLayout>
                  <c:x val="0.14160269028871386"/>
                  <c:y val="-0.260998022064490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C8-4DD4-A986-FAED0115F283}"/>
                </c:ext>
              </c:extLst>
            </c:dLbl>
            <c:dLbl>
              <c:idx val="1"/>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27C8-4DD4-A986-FAED0115F283}"/>
                </c:ext>
              </c:extLst>
            </c:dLbl>
            <c:dLbl>
              <c:idx val="2"/>
              <c:layout>
                <c:manualLayout>
                  <c:x val="-0.17112088676895795"/>
                  <c:y val="-6.757395450142598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31259113444154"/>
                      <c:h val="0.15188227241615332"/>
                    </c:manualLayout>
                  </c15:layout>
                </c:ext>
                <c:ext xmlns:c16="http://schemas.microsoft.com/office/drawing/2014/chart" uri="{C3380CC4-5D6E-409C-BE32-E72D297353CC}">
                  <c16:uniqueId val="{00000005-27C8-4DD4-A986-FAED0115F283}"/>
                </c:ext>
              </c:extLst>
            </c:dLbl>
            <c:dLbl>
              <c:idx val="3"/>
              <c:layout>
                <c:manualLayout>
                  <c:x val="0.20210156022163889"/>
                  <c:y val="4.5837981751254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C8-4DD4-A986-FAED0115F283}"/>
                </c:ext>
              </c:extLst>
            </c:dLbl>
            <c:dLbl>
              <c:idx val="4"/>
              <c:layout>
                <c:manualLayout>
                  <c:x val="0.14123104403616216"/>
                  <c:y val="6.63864142238892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7C8-4DD4-A986-FAED0115F283}"/>
                </c:ext>
              </c:extLst>
            </c:dLbl>
            <c:dLbl>
              <c:idx val="5"/>
              <c:layout>
                <c:manualLayout>
                  <c:x val="5.8730497229512978E-2"/>
                  <c:y val="6.63864142238892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7C8-4DD4-A986-FAED0115F283}"/>
                </c:ext>
              </c:extLst>
            </c:dLbl>
            <c:dLbl>
              <c:idx val="6"/>
              <c:layout>
                <c:manualLayout>
                  <c:x val="-4.2361293379994169E-2"/>
                  <c:y val="4.58525333203984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7C8-4DD4-A986-FAED0115F283}"/>
                </c:ext>
              </c:extLst>
            </c:dLbl>
            <c:dLbl>
              <c:idx val="7"/>
              <c:layout>
                <c:manualLayout>
                  <c:x val="-0.11697415427238261"/>
                  <c:y val="4.92748468043136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7C8-4DD4-A986-FAED0115F283}"/>
                </c:ext>
              </c:extLst>
            </c:dLbl>
            <c:dLbl>
              <c:idx val="8"/>
              <c:layout>
                <c:manualLayout>
                  <c:x val="-0.20023895450568679"/>
                  <c:y val="3.4794149191310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7C8-4DD4-A986-FAED0115F28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Arkusz2!$A$2:$A$10</c:f>
              <c:strCache>
                <c:ptCount val="9"/>
                <c:pt idx="0">
                  <c:v>grupa 0 (grunty)</c:v>
                </c:pt>
                <c:pt idx="1">
                  <c:v>grupa 1 (budynki i lokale)</c:v>
                </c:pt>
                <c:pt idx="2">
                  <c:v>grupa 2 (obiekty inżynierii lądowej i wodnej)</c:v>
                </c:pt>
                <c:pt idx="3">
                  <c:v>grupa 3</c:v>
                </c:pt>
                <c:pt idx="4">
                  <c:v>grupa 4</c:v>
                </c:pt>
                <c:pt idx="5">
                  <c:v>grupa 5</c:v>
                </c:pt>
                <c:pt idx="6">
                  <c:v>grupa 6</c:v>
                </c:pt>
                <c:pt idx="7">
                  <c:v>grupa 7</c:v>
                </c:pt>
                <c:pt idx="8">
                  <c:v>grupa 8</c:v>
                </c:pt>
              </c:strCache>
            </c:strRef>
          </c:cat>
          <c:val>
            <c:numRef>
              <c:f>Arkusz2!$B$2:$B$10</c:f>
              <c:numCache>
                <c:formatCode>_-* #\ ##0.00\ _z_ł_-;\-* #\ ##0.00\ _z_ł_-;_-* "-"??\ _z_ł_-;_-@_-</c:formatCode>
                <c:ptCount val="9"/>
                <c:pt idx="0">
                  <c:v>41324140.289999999</c:v>
                </c:pt>
                <c:pt idx="1">
                  <c:v>139513739.76000002</c:v>
                </c:pt>
                <c:pt idx="2">
                  <c:v>192546319.292</c:v>
                </c:pt>
                <c:pt idx="3">
                  <c:v>1144221.9000000001</c:v>
                </c:pt>
                <c:pt idx="4">
                  <c:v>3458570.5399999996</c:v>
                </c:pt>
                <c:pt idx="5">
                  <c:v>151981.93</c:v>
                </c:pt>
                <c:pt idx="6">
                  <c:v>3815253.3100000005</c:v>
                </c:pt>
                <c:pt idx="7">
                  <c:v>2581110.7200000002</c:v>
                </c:pt>
                <c:pt idx="8">
                  <c:v>2990601.5099999993</c:v>
                </c:pt>
              </c:numCache>
            </c:numRef>
          </c:val>
          <c:extLst>
            <c:ext xmlns:c16="http://schemas.microsoft.com/office/drawing/2014/chart" uri="{C3380CC4-5D6E-409C-BE32-E72D297353CC}">
              <c16:uniqueId val="{00000012-27C8-4DD4-A986-FAED0115F28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14D6-4D6F-941D-44A63FF461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D6-4D6F-941D-44A63FF461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D6-4D6F-941D-44A63FF461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D6-4D6F-941D-44A63FF461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D6-4D6F-941D-44A63FF461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4D6-4D6F-941D-44A63FF461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4D6-4D6F-941D-44A63FF46122}"/>
              </c:ext>
            </c:extLst>
          </c:dPt>
          <c:dLbls>
            <c:dLbl>
              <c:idx val="0"/>
              <c:layout>
                <c:manualLayout>
                  <c:x val="-0.14954346417421013"/>
                  <c:y val="-3.7036957832742391E-2"/>
                </c:manualLayout>
              </c:layout>
              <c:tx>
                <c:rich>
                  <a:bodyPr/>
                  <a:lstStyle/>
                  <a:p>
                    <a:fld id="{715B1330-CDF1-4E09-B735-F49689EA16E1}" type="CATEGORYNAME">
                      <a:rPr lang="en-US"/>
                      <a:pPr/>
                      <a:t>[NAZWA KATEGORII]</a:t>
                    </a:fld>
                    <a:r>
                      <a:rPr lang="en-US" baseline="0"/>
                      <a:t>
</a:t>
                    </a:r>
                    <a:fld id="{18D6C03A-133A-4150-AD82-21966F294032}" type="PERCENTAGE">
                      <a:rPr lang="en-US" b="0"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3289182198405204"/>
                      <c:h val="0.23981546032981615"/>
                    </c:manualLayout>
                  </c15:layout>
                  <c15:dlblFieldTable/>
                  <c15:showDataLabelsRange val="0"/>
                </c:ext>
                <c:ext xmlns:c16="http://schemas.microsoft.com/office/drawing/2014/chart" uri="{C3380CC4-5D6E-409C-BE32-E72D297353CC}">
                  <c16:uniqueId val="{00000001-14D6-4D6F-941D-44A63FF46122}"/>
                </c:ext>
              </c:extLst>
            </c:dLbl>
            <c:dLbl>
              <c:idx val="1"/>
              <c:layout>
                <c:manualLayout>
                  <c:x val="-4.5054686119347299E-2"/>
                  <c:y val="2.2735846232148606E-2"/>
                </c:manualLayout>
              </c:layout>
              <c:tx>
                <c:rich>
                  <a:bodyPr/>
                  <a:lstStyle/>
                  <a:p>
                    <a:fld id="{F1D8A27B-5445-4B39-A46A-2EC59804427E}" type="CATEGORYNAME">
                      <a:rPr lang="en-US"/>
                      <a:pPr/>
                      <a:t>[NAZWA KATEGORII]</a:t>
                    </a:fld>
                    <a:r>
                      <a:rPr lang="en-US" baseline="0"/>
                      <a:t>
</a:t>
                    </a:r>
                    <a:fld id="{CF4898DC-12BE-43C9-A018-9CCE7DF9F0A7}" type="PERCENTAGE">
                      <a:rPr lang="en-US" b="0"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D6-4D6F-941D-44A63FF46122}"/>
                </c:ext>
              </c:extLst>
            </c:dLbl>
            <c:dLbl>
              <c:idx val="2"/>
              <c:layout>
                <c:manualLayout>
                  <c:x val="-0.1418907991295919"/>
                  <c:y val="-3.5203679387985382E-2"/>
                </c:manualLayout>
              </c:layout>
              <c:tx>
                <c:rich>
                  <a:bodyPr/>
                  <a:lstStyle/>
                  <a:p>
                    <a:fld id="{7BA9F8A6-5AA9-4F1A-8594-197C80DCF526}" type="CATEGORYNAME">
                      <a:rPr lang="en-US"/>
                      <a:pPr/>
                      <a:t>[NAZWA KATEGORII]</a:t>
                    </a:fld>
                    <a:r>
                      <a:rPr lang="en-US" baseline="0"/>
                      <a:t>
</a:t>
                    </a:r>
                    <a:fld id="{1DE6DD14-BBF5-47FD-8F55-CE650BE8B667}" type="PERCENTAGE">
                      <a:rPr lang="en-US" b="0"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D6-4D6F-941D-44A63FF46122}"/>
                </c:ext>
              </c:extLst>
            </c:dLbl>
            <c:dLbl>
              <c:idx val="3"/>
              <c:layout>
                <c:manualLayout>
                  <c:x val="-0.125"/>
                  <c:y val="6.0185185185185099E-2"/>
                </c:manualLayout>
              </c:layout>
              <c:tx>
                <c:rich>
                  <a:bodyPr/>
                  <a:lstStyle/>
                  <a:p>
                    <a:fld id="{EF1A7CB3-D008-461C-8B5A-8B1DDA8B6F62}" type="CATEGORYNAME">
                      <a:rPr lang="en-US"/>
                      <a:pPr/>
                      <a:t>[NAZWA KATEGORII]</a:t>
                    </a:fld>
                    <a:r>
                      <a:rPr lang="en-US" baseline="0"/>
                      <a:t>
</a:t>
                    </a:r>
                    <a:fld id="{60090368-F1B8-4E03-B777-5C45A9DB5410}" type="PERCENTAGE">
                      <a:rPr lang="en-US" b="0"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4D6-4D6F-941D-44A63FF46122}"/>
                </c:ext>
              </c:extLst>
            </c:dLbl>
            <c:dLbl>
              <c:idx val="4"/>
              <c:layout>
                <c:manualLayout>
                  <c:x val="-7.9534163874494163E-2"/>
                  <c:y val="3.240735592461589E-2"/>
                </c:manualLayout>
              </c:layout>
              <c:tx>
                <c:rich>
                  <a:bodyPr/>
                  <a:lstStyle/>
                  <a:p>
                    <a:fld id="{A5E6E289-66AF-49C3-A8D7-F82DE16A9E2C}" type="CATEGORYNAME">
                      <a:rPr lang="en-US"/>
                      <a:pPr/>
                      <a:t>[NAZWA KATEGORII]</a:t>
                    </a:fld>
                    <a:r>
                      <a:rPr lang="en-US" baseline="0"/>
                      <a:t>
</a:t>
                    </a:r>
                    <a:fld id="{43C8B26A-D32D-486F-A8DE-2C6E93322822}" type="PERCENTAGE">
                      <a:rPr lang="en-US" b="0"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4D6-4D6F-941D-44A63FF46122}"/>
                </c:ext>
              </c:extLst>
            </c:dLbl>
            <c:dLbl>
              <c:idx val="5"/>
              <c:layout>
                <c:manualLayout>
                  <c:x val="4.9812833699573538E-4"/>
                  <c:y val="-0.10606910828161689"/>
                </c:manualLayout>
              </c:layout>
              <c:tx>
                <c:rich>
                  <a:bodyPr/>
                  <a:lstStyle/>
                  <a:p>
                    <a:fld id="{DFB6E98F-DA44-451C-8900-51D1D60A5332}" type="CATEGORYNAME">
                      <a:rPr lang="en-US"/>
                      <a:pPr/>
                      <a:t>[NAZWA KATEGORII]</a:t>
                    </a:fld>
                    <a:r>
                      <a:rPr lang="en-US" baseline="0"/>
                      <a:t>
</a:t>
                    </a:r>
                    <a:fld id="{1A99D868-CB88-4C27-A674-6A9AF22C256E}" type="PERCENTAGE">
                      <a:rPr lang="en-US" b="0"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5775343316726074"/>
                      <c:h val="0.14823479764649189"/>
                    </c:manualLayout>
                  </c15:layout>
                  <c15:dlblFieldTable/>
                  <c15:showDataLabelsRange val="0"/>
                </c:ext>
                <c:ext xmlns:c16="http://schemas.microsoft.com/office/drawing/2014/chart" uri="{C3380CC4-5D6E-409C-BE32-E72D297353CC}">
                  <c16:uniqueId val="{0000000B-14D6-4D6F-941D-44A63FF46122}"/>
                </c:ext>
              </c:extLst>
            </c:dLbl>
            <c:dLbl>
              <c:idx val="6"/>
              <c:tx>
                <c:rich>
                  <a:bodyPr rot="0" spcFirstLastPara="1" vertOverflow="ellipsis" horzOverflow="clip"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43398B7-7FDF-42D3-BE43-645A54235AEC}" type="CATEGORYNAME">
                      <a:rPr lang="en-US"/>
                      <a:pPr>
                        <a:defRPr sz="1100" b="1">
                          <a:solidFill>
                            <a:schemeClr val="tx1">
                              <a:lumMod val="75000"/>
                              <a:lumOff val="25000"/>
                            </a:schemeClr>
                          </a:solidFill>
                          <a:latin typeface="Times New Roman" panose="02020603050405020304" pitchFamily="18" charset="0"/>
                          <a:cs typeface="Times New Roman" panose="02020603050405020304" pitchFamily="18" charset="0"/>
                        </a:defRPr>
                      </a:pPr>
                      <a:t>[NAZWA KATEGORII]</a:t>
                    </a:fld>
                    <a:r>
                      <a:rPr lang="en-US" baseline="0"/>
                      <a:t>
</a:t>
                    </a:r>
                    <a:fld id="{CCFB9141-F726-4526-90C3-1C91F309E67A}" type="PERCENTAGE">
                      <a:rPr lang="en-US" b="0" baseline="0"/>
                      <a:pPr>
                        <a:defRPr sz="1100" b="1">
                          <a:solidFill>
                            <a:schemeClr val="tx1">
                              <a:lumMod val="75000"/>
                              <a:lumOff val="25000"/>
                            </a:schemeClr>
                          </a:solidFill>
                          <a:latin typeface="Times New Roman" panose="02020603050405020304" pitchFamily="18" charset="0"/>
                          <a:cs typeface="Times New Roman" panose="02020603050405020304" pitchFamily="18" charset="0"/>
                        </a:defRPr>
                      </a:pPr>
                      <a:t>[PROCENTOWE]</a:t>
                    </a:fld>
                    <a:endParaRPr lang="en-US" baseline="0"/>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D-14D6-4D6F-941D-44A63FF4612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Arkusz2!$A$23:$A$29</c:f>
              <c:strCache>
                <c:ptCount val="7"/>
                <c:pt idx="0">
                  <c:v>Gmina Czechowice-Dziedzice -  Urząd Miejski</c:v>
                </c:pt>
                <c:pt idx="1">
                  <c:v>Straż Miejska</c:v>
                </c:pt>
                <c:pt idx="2">
                  <c:v>AZK</c:v>
                </c:pt>
                <c:pt idx="3">
                  <c:v>MOSiR</c:v>
                </c:pt>
                <c:pt idx="4">
                  <c:v>OPS</c:v>
                </c:pt>
                <c:pt idx="5">
                  <c:v>DPS "Złota Jesień"</c:v>
                </c:pt>
                <c:pt idx="6">
                  <c:v>Szkoły, przedszkola, ZOPO</c:v>
                </c:pt>
              </c:strCache>
            </c:strRef>
          </c:cat>
          <c:val>
            <c:numRef>
              <c:f>Arkusz2!$B$23:$B$29</c:f>
              <c:numCache>
                <c:formatCode>_-* #\ ##0.00\ _z_ł_-;\-* #\ ##0.00\ _z_ł_-;_-* "-"??\ _z_ł_-;_-@_-</c:formatCode>
                <c:ptCount val="7"/>
                <c:pt idx="0">
                  <c:v>221464712.34200004</c:v>
                </c:pt>
                <c:pt idx="1">
                  <c:v>1783887.1199999999</c:v>
                </c:pt>
                <c:pt idx="2">
                  <c:v>25405752.02</c:v>
                </c:pt>
                <c:pt idx="3">
                  <c:v>47442551.5</c:v>
                </c:pt>
                <c:pt idx="4">
                  <c:v>2648241.63</c:v>
                </c:pt>
                <c:pt idx="5">
                  <c:v>5803362.8099999996</c:v>
                </c:pt>
                <c:pt idx="6">
                  <c:v>82977431.829999968</c:v>
                </c:pt>
              </c:numCache>
            </c:numRef>
          </c:val>
          <c:extLst>
            <c:ext xmlns:c16="http://schemas.microsoft.com/office/drawing/2014/chart" uri="{C3380CC4-5D6E-409C-BE32-E72D297353CC}">
              <c16:uniqueId val="{0000000E-14D6-4D6F-941D-44A63FF4612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65000"/>
              </a:schemeClr>
            </a:solidFill>
            <a:ln>
              <a:solidFill>
                <a:schemeClr val="tx1"/>
              </a:solidFill>
            </a:ln>
          </c:spPr>
          <c:explosion val="9"/>
          <c:dPt>
            <c:idx val="0"/>
            <c:bubble3D val="0"/>
            <c:explosion val="13"/>
            <c:spPr>
              <a:solidFill>
                <a:schemeClr val="bg1">
                  <a:lumMod val="65000"/>
                </a:schemeClr>
              </a:solidFill>
              <a:ln w="19050">
                <a:solidFill>
                  <a:schemeClr val="tx1"/>
                </a:solidFill>
              </a:ln>
              <a:effectLst/>
            </c:spPr>
            <c:extLst>
              <c:ext xmlns:c16="http://schemas.microsoft.com/office/drawing/2014/chart" uri="{C3380CC4-5D6E-409C-BE32-E72D297353CC}">
                <c16:uniqueId val="{00000001-EDB0-4A9B-B1B5-E27BCE9DC07F}"/>
              </c:ext>
            </c:extLst>
          </c:dPt>
          <c:dPt>
            <c:idx val="1"/>
            <c:bubble3D val="0"/>
            <c:spPr>
              <a:solidFill>
                <a:schemeClr val="bg2">
                  <a:lumMod val="90000"/>
                </a:schemeClr>
              </a:solidFill>
              <a:ln w="19050">
                <a:solidFill>
                  <a:schemeClr val="tx1"/>
                </a:solidFill>
              </a:ln>
              <a:effectLst/>
            </c:spPr>
            <c:extLst>
              <c:ext xmlns:c16="http://schemas.microsoft.com/office/drawing/2014/chart" uri="{C3380CC4-5D6E-409C-BE32-E72D297353CC}">
                <c16:uniqueId val="{00000003-EDB0-4A9B-B1B5-E27BCE9DC07F}"/>
              </c:ext>
            </c:extLst>
          </c:dPt>
          <c:dPt>
            <c:idx val="2"/>
            <c:bubble3D val="0"/>
            <c:spPr>
              <a:solidFill>
                <a:schemeClr val="tx1"/>
              </a:solidFill>
              <a:ln w="19050">
                <a:solidFill>
                  <a:schemeClr val="tx1"/>
                </a:solidFill>
              </a:ln>
              <a:effectLst/>
            </c:spPr>
            <c:extLst>
              <c:ext xmlns:c16="http://schemas.microsoft.com/office/drawing/2014/chart" uri="{C3380CC4-5D6E-409C-BE32-E72D297353CC}">
                <c16:uniqueId val="{00000005-EDB0-4A9B-B1B5-E27BCE9DC07F}"/>
              </c:ext>
            </c:extLst>
          </c:dPt>
          <c:dLbls>
            <c:dLbl>
              <c:idx val="0"/>
              <c:layout>
                <c:manualLayout>
                  <c:x val="5.8718782906627784E-2"/>
                  <c:y val="-0.11697972604287886"/>
                </c:manualLayout>
              </c:layout>
              <c:tx>
                <c:rich>
                  <a:bodyPr/>
                  <a:lstStyle/>
                  <a:p>
                    <a:fld id="{9C093048-6BB5-469B-BD4E-0DC2108DB6A2}" type="CATEGORYNAME">
                      <a:rPr lang="en-US" b="1"/>
                      <a:pPr/>
                      <a:t>[NAZWA KATEGORII]</a:t>
                    </a:fld>
                    <a:endParaRPr lang="en-US" b="1" baseline="0"/>
                  </a:p>
                  <a:p>
                    <a:fld id="{0A78CA5A-6B0E-4C11-811B-DF7410974AB6}" type="VALUE">
                      <a:rPr lang="en-US"/>
                      <a:pPr/>
                      <a:t>[WARTOŚĆ]</a:t>
                    </a:fld>
                    <a:r>
                      <a:rPr lang="en-US"/>
                      <a:t> ha</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997925409024469"/>
                      <c:h val="0.21893012980912707"/>
                    </c:manualLayout>
                  </c15:layout>
                  <c15:dlblFieldTable/>
                  <c15:showDataLabelsRange val="0"/>
                </c:ext>
                <c:ext xmlns:c16="http://schemas.microsoft.com/office/drawing/2014/chart" uri="{C3380CC4-5D6E-409C-BE32-E72D297353CC}">
                  <c16:uniqueId val="{00000001-EDB0-4A9B-B1B5-E27BCE9DC07F}"/>
                </c:ext>
              </c:extLst>
            </c:dLbl>
            <c:dLbl>
              <c:idx val="1"/>
              <c:layout>
                <c:manualLayout>
                  <c:x val="-1.8062237258869789E-2"/>
                  <c:y val="8.5118799071157519E-2"/>
                </c:manualLayout>
              </c:layout>
              <c:tx>
                <c:rich>
                  <a:bodyPr/>
                  <a:lstStyle/>
                  <a:p>
                    <a:fld id="{E5174893-C785-4A11-8B53-42183F619F6E}" type="CATEGORYNAME">
                      <a:rPr lang="en-US" b="1"/>
                      <a:pPr/>
                      <a:t>[NAZWA KATEGORII]</a:t>
                    </a:fld>
                    <a:endParaRPr lang="en-US" b="1" baseline="0"/>
                  </a:p>
                  <a:p>
                    <a:fld id="{BD349191-B79F-44C8-8DEE-6CE10792EADC}" type="VALUE">
                      <a:rPr lang="en-US"/>
                      <a:pPr/>
                      <a:t>[WARTOŚĆ]</a:t>
                    </a:fld>
                    <a:r>
                      <a:rPr lang="en-US"/>
                      <a:t> ha</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020081447696093"/>
                      <c:h val="0.21893021525480186"/>
                    </c:manualLayout>
                  </c15:layout>
                  <c15:dlblFieldTable/>
                  <c15:showDataLabelsRange val="0"/>
                </c:ext>
                <c:ext xmlns:c16="http://schemas.microsoft.com/office/drawing/2014/chart" uri="{C3380CC4-5D6E-409C-BE32-E72D297353CC}">
                  <c16:uniqueId val="{00000003-EDB0-4A9B-B1B5-E27BCE9DC07F}"/>
                </c:ext>
              </c:extLst>
            </c:dLbl>
            <c:dLbl>
              <c:idx val="2"/>
              <c:layout>
                <c:manualLayout>
                  <c:x val="0.20310943074480958"/>
                  <c:y val="3.6767185891402507E-3"/>
                </c:manualLayout>
              </c:layout>
              <c:tx>
                <c:rich>
                  <a:bodyPr/>
                  <a:lstStyle/>
                  <a:p>
                    <a:fld id="{572F8B7C-4BE3-42ED-8728-93DB508B7472}" type="CATEGORYNAME">
                      <a:rPr lang="en-US" b="1"/>
                      <a:pPr/>
                      <a:t>[NAZWA KATEGORII]</a:t>
                    </a:fld>
                    <a:endParaRPr lang="en-US" b="1" baseline="0"/>
                  </a:p>
                  <a:p>
                    <a:fld id="{2A2504C9-9970-40D1-87C7-39A964713CA0}" type="VALUE">
                      <a:rPr lang="en-US"/>
                      <a:pPr/>
                      <a:t>[WARTOŚĆ]</a:t>
                    </a:fld>
                    <a:r>
                      <a:rPr lang="en-US"/>
                      <a:t> ha</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3394212765397985"/>
                      <c:h val="0.16790557624995456"/>
                    </c:manualLayout>
                  </c15:layout>
                  <c15:dlblFieldTable/>
                  <c15:showDataLabelsRange val="0"/>
                </c:ext>
                <c:ext xmlns:c16="http://schemas.microsoft.com/office/drawing/2014/chart" uri="{C3380CC4-5D6E-409C-BE32-E72D297353CC}">
                  <c16:uniqueId val="{00000005-EDB0-4A9B-B1B5-E27BCE9DC0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Arkusz3!$A$46:$A$48</c:f>
              <c:strCache>
                <c:ptCount val="3"/>
                <c:pt idx="0">
                  <c:v>Czechowice-Dziedzice - miasto</c:v>
                </c:pt>
                <c:pt idx="1">
                  <c:v>Czechowice-Dziedzice - obszar wiejski</c:v>
                </c:pt>
                <c:pt idx="2">
                  <c:v>Gmina Bestwina obręb Kaniów</c:v>
                </c:pt>
              </c:strCache>
            </c:strRef>
          </c:cat>
          <c:val>
            <c:numRef>
              <c:f>Arkusz3!$B$46:$B$48</c:f>
              <c:numCache>
                <c:formatCode>General</c:formatCode>
                <c:ptCount val="3"/>
                <c:pt idx="0">
                  <c:v>247.28059999999999</c:v>
                </c:pt>
                <c:pt idx="1">
                  <c:v>80.668499999999995</c:v>
                </c:pt>
                <c:pt idx="2">
                  <c:v>0.36230000000000001</c:v>
                </c:pt>
              </c:numCache>
            </c:numRef>
          </c:val>
          <c:extLst>
            <c:ext xmlns:c16="http://schemas.microsoft.com/office/drawing/2014/chart" uri="{C3380CC4-5D6E-409C-BE32-E72D297353CC}">
              <c16:uniqueId val="{00000006-EDB0-4A9B-B1B5-E27BCE9DC07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83578788157825"/>
          <c:y val="8.8392833377434504E-2"/>
          <c:w val="0.36618679383166181"/>
          <c:h val="0.58528722386536047"/>
        </c:manualLayout>
      </c:layout>
      <c:pieChart>
        <c:varyColors val="1"/>
        <c:ser>
          <c:idx val="0"/>
          <c:order val="0"/>
          <c:spPr>
            <a:ln>
              <a:solidFill>
                <a:schemeClr val="tx1"/>
              </a:solidFill>
            </a:ln>
          </c:spPr>
          <c:dPt>
            <c:idx val="0"/>
            <c:bubble3D val="0"/>
            <c:spPr>
              <a:solidFill>
                <a:srgbClr val="FFFFCC"/>
              </a:solidFill>
              <a:ln w="19050">
                <a:solidFill>
                  <a:schemeClr val="tx1"/>
                </a:solidFill>
              </a:ln>
              <a:effectLst/>
            </c:spPr>
            <c:extLst>
              <c:ext xmlns:c16="http://schemas.microsoft.com/office/drawing/2014/chart" uri="{C3380CC4-5D6E-409C-BE32-E72D297353CC}">
                <c16:uniqueId val="{00000001-C09A-4568-9574-B5F4FC32404B}"/>
              </c:ext>
            </c:extLst>
          </c:dPt>
          <c:dPt>
            <c:idx val="1"/>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3-C09A-4568-9574-B5F4FC32404B}"/>
              </c:ext>
            </c:extLst>
          </c:dPt>
          <c:dPt>
            <c:idx val="2"/>
            <c:bubble3D val="0"/>
            <c:spPr>
              <a:solidFill>
                <a:schemeClr val="accent5">
                  <a:lumMod val="40000"/>
                  <a:lumOff val="60000"/>
                </a:schemeClr>
              </a:solidFill>
              <a:ln w="19050">
                <a:solidFill>
                  <a:schemeClr val="tx1"/>
                </a:solidFill>
              </a:ln>
              <a:effectLst/>
            </c:spPr>
            <c:extLst>
              <c:ext xmlns:c16="http://schemas.microsoft.com/office/drawing/2014/chart" uri="{C3380CC4-5D6E-409C-BE32-E72D297353CC}">
                <c16:uniqueId val="{00000005-C09A-4568-9574-B5F4FC32404B}"/>
              </c:ext>
            </c:extLst>
          </c:dPt>
          <c:dLbls>
            <c:dLbl>
              <c:idx val="0"/>
              <c:layout>
                <c:manualLayout>
                  <c:x val="-6.1843158904652917E-2"/>
                  <c:y val="-0.20288239314152487"/>
                </c:manualLayout>
              </c:layout>
              <c:tx>
                <c:rich>
                  <a:bodyPr/>
                  <a:lstStyle/>
                  <a:p>
                    <a:fld id="{8FD6D364-A5A0-49CF-8C0A-E5BA34434FFA}" type="VALUE">
                      <a:rPr lang="en-US"/>
                      <a:pPr/>
                      <a:t>[WARTOŚĆ]</a:t>
                    </a:fld>
                    <a:r>
                      <a:rPr lang="en-US"/>
                      <a:t> ha</a:t>
                    </a:r>
                    <a:endParaRPr lang="en-US" baseline="0"/>
                  </a:p>
                  <a:p>
                    <a:fld id="{5C75ADEC-05A2-4FD1-9E59-34573B4CB3B1}" type="PERCENTAGE">
                      <a:rPr lang="en-US"/>
                      <a:pPr/>
                      <a:t>[PROCENTOWE]</a:t>
                    </a:fld>
                    <a:endParaRPr lang="pl-PL"/>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09A-4568-9574-B5F4FC32404B}"/>
                </c:ext>
              </c:extLst>
            </c:dLbl>
            <c:dLbl>
              <c:idx val="1"/>
              <c:layout>
                <c:manualLayout>
                  <c:x val="-0.10320132911975205"/>
                  <c:y val="3.1076136361857135E-2"/>
                </c:manualLayout>
              </c:layout>
              <c:tx>
                <c:rich>
                  <a:bodyPr/>
                  <a:lstStyle/>
                  <a:p>
                    <a:fld id="{FA7C9A92-9E88-484B-919A-0CBF2AF76589}" type="VALUE">
                      <a:rPr lang="en-US"/>
                      <a:pPr/>
                      <a:t>[WARTOŚĆ]</a:t>
                    </a:fld>
                    <a:r>
                      <a:rPr lang="en-US"/>
                      <a:t> ha</a:t>
                    </a:r>
                    <a:endParaRPr lang="en-US" baseline="0"/>
                  </a:p>
                  <a:p>
                    <a:fld id="{BD0E4D00-522A-4C49-B99E-E9049E1DC64A}" type="PERCENTAGE">
                      <a:rPr lang="en-US"/>
                      <a:pPr/>
                      <a:t>[PROCENTOWE]</a:t>
                    </a:fld>
                    <a:endParaRPr lang="pl-PL"/>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09A-4568-9574-B5F4FC32404B}"/>
                </c:ext>
              </c:extLst>
            </c:dLbl>
            <c:dLbl>
              <c:idx val="2"/>
              <c:layout>
                <c:manualLayout>
                  <c:x val="-3.3114556251506132E-2"/>
                  <c:y val="1.292503479817061E-2"/>
                </c:manualLayout>
              </c:layout>
              <c:tx>
                <c:rich>
                  <a:bodyPr/>
                  <a:lstStyle/>
                  <a:p>
                    <a:fld id="{782B1024-5326-4CFF-88BA-A5011A146695}" type="VALUE">
                      <a:rPr lang="en-US"/>
                      <a:pPr/>
                      <a:t>[WARTOŚĆ]</a:t>
                    </a:fld>
                    <a:r>
                      <a:rPr lang="en-US"/>
                      <a:t> ha</a:t>
                    </a:r>
                    <a:endParaRPr lang="en-US" baseline="0"/>
                  </a:p>
                  <a:p>
                    <a:fld id="{956D9426-ECBC-4DB6-A144-12B3BA39A798}" type="PERCENTAGE">
                      <a:rPr lang="en-US"/>
                      <a:pPr/>
                      <a:t>[PROCENTOWE]</a:t>
                    </a:fld>
                    <a:endParaRPr lang="pl-PL"/>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09A-4568-9574-B5F4FC32404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Arkusz3!$B$63:$B$65</c:f>
              <c:strCache>
                <c:ptCount val="3"/>
                <c:pt idx="0">
                  <c:v>grunty stanowiące przedmiot własności Gminy Czechowice-Dziedzice i nie zostały oddane w użytkowanie wieczyste oraz w trwały zarząd</c:v>
                </c:pt>
                <c:pt idx="1">
                  <c:v>grunty będące przedmiotem użytkowania wieczystego Gminy Czechowice-Dziedzice</c:v>
                </c:pt>
                <c:pt idx="2">
                  <c:v>grunty oddane w trwały zarząd, stanowiące własność Gminy Czechowice-Dziedzice lub będące przedmiotem jej użytkowania wieczystego</c:v>
                </c:pt>
              </c:strCache>
            </c:strRef>
          </c:cat>
          <c:val>
            <c:numRef>
              <c:f>Arkusz3!$A$63:$A$65</c:f>
              <c:numCache>
                <c:formatCode>General</c:formatCode>
                <c:ptCount val="3"/>
                <c:pt idx="0">
                  <c:v>328.31139999999999</c:v>
                </c:pt>
                <c:pt idx="1">
                  <c:v>7.1952999999999996</c:v>
                </c:pt>
                <c:pt idx="2">
                  <c:v>39.1569</c:v>
                </c:pt>
              </c:numCache>
            </c:numRef>
          </c:val>
          <c:extLst>
            <c:ext xmlns:c16="http://schemas.microsoft.com/office/drawing/2014/chart" uri="{C3380CC4-5D6E-409C-BE32-E72D297353CC}">
              <c16:uniqueId val="{00000006-C09A-4568-9574-B5F4FC32404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7216609226514302E-2"/>
          <c:y val="0.70787089732035458"/>
          <c:w val="0.88556656715137938"/>
          <c:h val="0.29212910267964537"/>
        </c:manualLayout>
      </c:layout>
      <c:overlay val="0"/>
      <c:spPr>
        <a:no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FD066-3F71-42CC-A7A4-77DF6D786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123</Pages>
  <Words>40993</Words>
  <Characters>245961</Characters>
  <Application>Microsoft Office Word</Application>
  <DocSecurity>0</DocSecurity>
  <Lines>2049</Lines>
  <Paragraphs>572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mgazda</dc:creator>
  <cp:keywords/>
  <dc:description/>
  <cp:lastModifiedBy>Biuro Rady Miejskiej w Czechowicach-Dziedzicach</cp:lastModifiedBy>
  <cp:revision>2</cp:revision>
  <cp:lastPrinted>2021-05-31T11:16:00Z</cp:lastPrinted>
  <dcterms:created xsi:type="dcterms:W3CDTF">2021-05-31T11:31:00Z</dcterms:created>
  <dcterms:modified xsi:type="dcterms:W3CDTF">2021-05-31T11:31:00Z</dcterms:modified>
</cp:coreProperties>
</file>