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D3B8" w14:textId="77777777" w:rsidR="00315981" w:rsidRPr="00E9224D" w:rsidRDefault="00315981" w:rsidP="00315981">
      <w:r w:rsidRPr="00E9224D">
        <w:t>OŚ. 6220.</w:t>
      </w:r>
      <w:r>
        <w:t>19</w:t>
      </w:r>
      <w:r w:rsidRPr="00E9224D">
        <w:t>.20</w:t>
      </w:r>
      <w:r>
        <w:t>21</w:t>
      </w:r>
      <w:r w:rsidRPr="00E9224D">
        <w:tab/>
      </w:r>
      <w:r w:rsidRPr="00E9224D">
        <w:tab/>
      </w:r>
      <w:r w:rsidRPr="00E9224D">
        <w:tab/>
      </w:r>
      <w:r w:rsidRPr="00E9224D">
        <w:tab/>
      </w:r>
      <w:r w:rsidRPr="00E9224D">
        <w:tab/>
        <w:t xml:space="preserve">Czechowice-Dziedzice, </w:t>
      </w:r>
      <w:r>
        <w:t>02</w:t>
      </w:r>
      <w:r w:rsidRPr="00E9224D">
        <w:t>.0</w:t>
      </w:r>
      <w:r>
        <w:t>3</w:t>
      </w:r>
      <w:r w:rsidRPr="00E9224D">
        <w:t>.20</w:t>
      </w:r>
      <w:r>
        <w:t xml:space="preserve">22 </w:t>
      </w:r>
      <w:r w:rsidRPr="00E9224D">
        <w:t>r.</w:t>
      </w:r>
    </w:p>
    <w:p w14:paraId="3624FE54" w14:textId="77777777" w:rsidR="00315981" w:rsidRPr="00E9224D" w:rsidRDefault="00315981" w:rsidP="00315981"/>
    <w:p w14:paraId="443DB71B" w14:textId="77777777" w:rsidR="00315981" w:rsidRPr="00E9224D" w:rsidRDefault="00315981" w:rsidP="00315981"/>
    <w:p w14:paraId="0EA65171" w14:textId="77777777" w:rsidR="00315981" w:rsidRPr="00E9224D" w:rsidRDefault="00315981" w:rsidP="00315981">
      <w:r w:rsidRPr="00E9224D">
        <w:tab/>
      </w:r>
      <w:r w:rsidRPr="00E9224D">
        <w:tab/>
      </w:r>
    </w:p>
    <w:p w14:paraId="1D8F0C3B" w14:textId="77777777" w:rsidR="00315981" w:rsidRPr="00E9224D" w:rsidRDefault="00315981" w:rsidP="00315981"/>
    <w:p w14:paraId="13D50568" w14:textId="77777777" w:rsidR="00315981" w:rsidRPr="00E9224D" w:rsidRDefault="00315981" w:rsidP="00315981">
      <w:pPr>
        <w:jc w:val="center"/>
        <w:rPr>
          <w:b/>
        </w:rPr>
      </w:pPr>
      <w:r w:rsidRPr="00E9224D">
        <w:rPr>
          <w:b/>
        </w:rPr>
        <w:t>O B W I E S Z C Z E N I E</w:t>
      </w:r>
    </w:p>
    <w:p w14:paraId="6E3D35AE" w14:textId="77777777" w:rsidR="00315981" w:rsidRPr="00E9224D" w:rsidRDefault="00315981" w:rsidP="00315981">
      <w:pPr>
        <w:rPr>
          <w:b/>
        </w:rPr>
      </w:pPr>
      <w:r w:rsidRPr="00E9224D">
        <w:rPr>
          <w:b/>
        </w:rPr>
        <w:tab/>
      </w:r>
      <w:r w:rsidRPr="00E9224D">
        <w:rPr>
          <w:b/>
        </w:rPr>
        <w:tab/>
      </w:r>
    </w:p>
    <w:p w14:paraId="3D413851" w14:textId="77777777" w:rsidR="00315981" w:rsidRPr="00E9224D" w:rsidRDefault="00315981" w:rsidP="00315981"/>
    <w:p w14:paraId="0A1A48AE" w14:textId="77777777" w:rsidR="00315981" w:rsidRPr="00E9224D" w:rsidRDefault="00315981" w:rsidP="00315981"/>
    <w:p w14:paraId="2D62F91A" w14:textId="77777777" w:rsidR="00315981" w:rsidRPr="00E9224D" w:rsidRDefault="00315981" w:rsidP="00315981">
      <w:pPr>
        <w:jc w:val="both"/>
      </w:pPr>
      <w:r w:rsidRPr="00E9224D">
        <w:tab/>
        <w:t>Na podstawie art. 49 ustawy z dnia 14 czerwca 1960 roku Kodeks postępowania administracyjnego (Dz. U. z 20</w:t>
      </w:r>
      <w:r>
        <w:t>21</w:t>
      </w:r>
      <w:r w:rsidRPr="00E9224D">
        <w:t xml:space="preserve"> r. poz. </w:t>
      </w:r>
      <w:r>
        <w:t>735 ze zm.</w:t>
      </w:r>
      <w:r w:rsidRPr="00E9224D">
        <w:t>) w związku z art. 74 ust. 3 ustawy z dnia 3 października 2008 roku o  udostępnianiu informacji o środowisku i jego ochronie, udziale społeczeństwa w ochronie środowiska oraz o ocenach oddziaływania na środowisko (Dz. U. z 20</w:t>
      </w:r>
      <w:r>
        <w:t xml:space="preserve">21 </w:t>
      </w:r>
      <w:r w:rsidRPr="00E9224D">
        <w:t xml:space="preserve">r., poz. </w:t>
      </w:r>
      <w:r>
        <w:t>2373</w:t>
      </w:r>
      <w:r w:rsidRPr="00E9224D">
        <w:t>)</w:t>
      </w:r>
    </w:p>
    <w:p w14:paraId="48FB35A2" w14:textId="77777777" w:rsidR="00315981" w:rsidRPr="00E9224D" w:rsidRDefault="00315981" w:rsidP="00315981">
      <w:pPr>
        <w:jc w:val="both"/>
      </w:pPr>
      <w:r w:rsidRPr="00E9224D">
        <w:t xml:space="preserve">podaje się do wiadomości stron postępowania, </w:t>
      </w:r>
    </w:p>
    <w:p w14:paraId="684563DD" w14:textId="77777777" w:rsidR="00315981" w:rsidRPr="00E9224D" w:rsidRDefault="00315981" w:rsidP="00315981">
      <w:pPr>
        <w:jc w:val="both"/>
      </w:pPr>
    </w:p>
    <w:p w14:paraId="4914F139" w14:textId="77777777" w:rsidR="00315981" w:rsidRDefault="00315981" w:rsidP="00315981">
      <w:pPr>
        <w:jc w:val="both"/>
        <w:rPr>
          <w:b/>
        </w:rPr>
      </w:pPr>
      <w:r w:rsidRPr="00E9224D">
        <w:t xml:space="preserve">że w dniu </w:t>
      </w:r>
      <w:r>
        <w:t>2 marca</w:t>
      </w:r>
      <w:r w:rsidRPr="00E9224D">
        <w:t xml:space="preserve"> 20</w:t>
      </w:r>
      <w:r>
        <w:t>22</w:t>
      </w:r>
      <w:r w:rsidRPr="00E9224D">
        <w:t xml:space="preserve"> roku zostało wydane postanowienie o </w:t>
      </w:r>
      <w:r>
        <w:t>podjęciu postępowania z urzędu</w:t>
      </w:r>
      <w:r w:rsidRPr="00E9224D">
        <w:t xml:space="preserve"> w sprawie wydania decyzji o środowiskowych uwarunkowaniach dla przedsięwzięcia pod nazwą:</w:t>
      </w:r>
      <w:r w:rsidRPr="00E9224D">
        <w:rPr>
          <w:b/>
        </w:rPr>
        <w:t xml:space="preserve"> </w:t>
      </w:r>
      <w:r w:rsidRPr="00AD55B4">
        <w:rPr>
          <w:b/>
        </w:rPr>
        <w:t>„</w:t>
      </w:r>
      <w:r>
        <w:rPr>
          <w:b/>
        </w:rPr>
        <w:t xml:space="preserve">Budowa linii napowietrznych 110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dla zasilania GPZ 110/15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Czechowice Zachód”.</w:t>
      </w:r>
    </w:p>
    <w:p w14:paraId="4376ECAD" w14:textId="77777777" w:rsidR="00315981" w:rsidRDefault="00315981" w:rsidP="00315981">
      <w:pPr>
        <w:ind w:firstLine="708"/>
        <w:jc w:val="both"/>
      </w:pPr>
      <w:r>
        <w:t>Zawiadomieniem nr SKO.V 428/30/2022 z dnia 18.02.2022 r. (data wpływu: 23.02. 2022 r.) Samorządowe Kolegium Odwoławcze w Bielsku-Białej przesłało złożone bezpośrednio do Samorządowego Kolegium Odwoławczego w Bielsku-Białej zażalenie inwestora na postanowienie stwierdzające konieczność przeprowadzenia oceny oddziaływania na środowisko.</w:t>
      </w:r>
    </w:p>
    <w:p w14:paraId="446281F0" w14:textId="77777777" w:rsidR="00315981" w:rsidRDefault="00315981" w:rsidP="00315981">
      <w:pPr>
        <w:jc w:val="both"/>
      </w:pPr>
      <w:r>
        <w:tab/>
        <w:t>W związku z powyższym tutejszy organ podejmuje zawieszone postępowanie celem przekazania zażalenia wraz z dokumentacją sprawy do Samorządowego Kolegium Odwoławczego.</w:t>
      </w:r>
    </w:p>
    <w:p w14:paraId="121FACE8" w14:textId="77777777" w:rsidR="00315981" w:rsidRPr="00E9224D" w:rsidRDefault="00315981" w:rsidP="00315981">
      <w:pPr>
        <w:jc w:val="both"/>
        <w:rPr>
          <w:b/>
        </w:rPr>
      </w:pPr>
      <w:r w:rsidRPr="0026549D">
        <w:rPr>
          <w:b/>
        </w:rPr>
        <w:t xml:space="preserve">  </w:t>
      </w:r>
    </w:p>
    <w:p w14:paraId="6438F627" w14:textId="77777777" w:rsidR="00315981" w:rsidRPr="00152C45" w:rsidRDefault="00315981" w:rsidP="00315981">
      <w:pPr>
        <w:jc w:val="both"/>
      </w:pPr>
      <w:r w:rsidRPr="00E9224D">
        <w:tab/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 w:rsidRPr="00E9224D">
        <w:t>IIIp</w:t>
      </w:r>
      <w:proofErr w:type="spellEnd"/>
      <w:r w:rsidRPr="00E9224D">
        <w:t>. pok. 405 codziennie w godzinach pracy Urzędu tj.: od poniedziałku do środy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15</w:t>
      </w:r>
      <w:r w:rsidRPr="00E9224D">
        <w:rPr>
          <w:u w:val="single"/>
          <w:vertAlign w:val="superscript"/>
        </w:rPr>
        <w:t>30</w:t>
      </w:r>
      <w:r w:rsidRPr="00E9224D">
        <w:t>, w czwartek w 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17</w:t>
      </w:r>
      <w:r w:rsidRPr="00E9224D">
        <w:rPr>
          <w:u w:val="single"/>
          <w:vertAlign w:val="superscript"/>
        </w:rPr>
        <w:t>30</w:t>
      </w:r>
      <w:r w:rsidRPr="00E9224D">
        <w:t>, w piątek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13</w:t>
      </w:r>
      <w:r w:rsidRPr="00E9224D">
        <w:rPr>
          <w:u w:val="single"/>
          <w:vertAlign w:val="superscript"/>
        </w:rPr>
        <w:t>30</w:t>
      </w:r>
      <w:r>
        <w:rPr>
          <w:u w:val="single"/>
          <w:vertAlign w:val="superscript"/>
        </w:rPr>
        <w:t xml:space="preserve">  </w:t>
      </w:r>
    </w:p>
    <w:p w14:paraId="78482702" w14:textId="77777777" w:rsidR="00315981" w:rsidRPr="00E9224D" w:rsidRDefault="00315981" w:rsidP="00315981">
      <w:pPr>
        <w:jc w:val="both"/>
      </w:pPr>
    </w:p>
    <w:p w14:paraId="030D66B3" w14:textId="77777777" w:rsidR="00315981" w:rsidRPr="00E9224D" w:rsidRDefault="00315981" w:rsidP="00315981"/>
    <w:p w14:paraId="342994F4" w14:textId="77777777" w:rsidR="00315981" w:rsidRPr="00E9224D" w:rsidRDefault="00315981" w:rsidP="00315981"/>
    <w:p w14:paraId="25203584" w14:textId="77777777" w:rsidR="00315981" w:rsidRPr="00370065" w:rsidRDefault="00315981" w:rsidP="00315981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5FB1DA19" w14:textId="77777777" w:rsidR="00315981" w:rsidRPr="00370065" w:rsidRDefault="00315981" w:rsidP="00315981">
      <w:pPr>
        <w:tabs>
          <w:tab w:val="left" w:pos="5103"/>
        </w:tabs>
        <w:jc w:val="both"/>
      </w:pPr>
    </w:p>
    <w:p w14:paraId="4508E66B" w14:textId="77777777" w:rsidR="00315981" w:rsidRPr="00370065" w:rsidRDefault="00315981" w:rsidP="00315981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017C81F3" w14:textId="77777777" w:rsidR="00315981" w:rsidRPr="00370065" w:rsidRDefault="00315981" w:rsidP="00315981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2091EA0C" w14:textId="77777777" w:rsidR="00315981" w:rsidRPr="00370065" w:rsidRDefault="00315981" w:rsidP="00315981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3A4429C3" w14:textId="18CC8CA1" w:rsidR="00315981" w:rsidRPr="00E9224D" w:rsidRDefault="00315981" w:rsidP="00315981"/>
    <w:p w14:paraId="6402F581" w14:textId="77777777" w:rsidR="00315981" w:rsidRPr="00E9224D" w:rsidRDefault="00315981" w:rsidP="00315981"/>
    <w:p w14:paraId="609143A2" w14:textId="77777777" w:rsidR="00315981" w:rsidRPr="00E9224D" w:rsidRDefault="00315981" w:rsidP="00315981"/>
    <w:p w14:paraId="3FDC7BAA" w14:textId="77777777" w:rsidR="00315981" w:rsidRPr="00E9224D" w:rsidRDefault="00315981" w:rsidP="00315981"/>
    <w:p w14:paraId="2CD699E9" w14:textId="77777777" w:rsidR="00315981" w:rsidRDefault="00315981" w:rsidP="00315981"/>
    <w:p w14:paraId="3FDB50B8" w14:textId="77777777" w:rsidR="00315981" w:rsidRPr="00E9224D" w:rsidRDefault="00315981" w:rsidP="00315981"/>
    <w:p w14:paraId="22937A95" w14:textId="77777777" w:rsidR="00800AEA" w:rsidRDefault="00800AEA"/>
    <w:sectPr w:rsidR="0080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BD"/>
    <w:rsid w:val="00315981"/>
    <w:rsid w:val="00800AEA"/>
    <w:rsid w:val="00D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5C23"/>
  <w15:chartTrackingRefBased/>
  <w15:docId w15:val="{34F0E4CF-E40F-4E7C-A7A4-92954AC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2022-03-03T11:58:00Z</dcterms:created>
  <dcterms:modified xsi:type="dcterms:W3CDTF">2022-03-03T11:58:00Z</dcterms:modified>
</cp:coreProperties>
</file>