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96A52" w14:textId="77777777" w:rsidR="006A5227" w:rsidRDefault="00961C40">
      <w:pPr>
        <w:jc w:val="center"/>
      </w:pPr>
      <w:r>
        <w:rPr>
          <w:sz w:val="22"/>
          <w:szCs w:val="22"/>
        </w:rPr>
        <w:t xml:space="preserve">Protokół  Nr </w:t>
      </w:r>
      <w:r>
        <w:rPr>
          <w:b/>
          <w:bCs/>
          <w:sz w:val="22"/>
          <w:szCs w:val="22"/>
        </w:rPr>
        <w:t>01/2022</w:t>
      </w:r>
    </w:p>
    <w:p w14:paraId="5030A806" w14:textId="77777777" w:rsidR="006A5227" w:rsidRDefault="006A5227">
      <w:pPr>
        <w:jc w:val="center"/>
        <w:rPr>
          <w:b/>
          <w:bCs/>
          <w:sz w:val="22"/>
          <w:szCs w:val="22"/>
        </w:rPr>
      </w:pPr>
    </w:p>
    <w:p w14:paraId="75AADF05" w14:textId="77777777" w:rsidR="006A5227" w:rsidRDefault="00961C40">
      <w:pPr>
        <w:jc w:val="center"/>
      </w:pPr>
      <w:r>
        <w:rPr>
          <w:sz w:val="22"/>
          <w:szCs w:val="22"/>
        </w:rPr>
        <w:t xml:space="preserve">z  posiedzenia </w:t>
      </w:r>
      <w:r>
        <w:rPr>
          <w:b/>
          <w:bCs/>
          <w:sz w:val="22"/>
          <w:szCs w:val="22"/>
        </w:rPr>
        <w:t xml:space="preserve">  </w:t>
      </w:r>
      <w:r>
        <w:rPr>
          <w:sz w:val="22"/>
          <w:szCs w:val="22"/>
        </w:rPr>
        <w:t>Prezydium  Gminnej  Rady Seniorów  w Czechowicach-Dziedzicach</w:t>
      </w:r>
    </w:p>
    <w:p w14:paraId="373AB1C9" w14:textId="77777777" w:rsidR="006A5227" w:rsidRDefault="00961C40">
      <w:pPr>
        <w:jc w:val="center"/>
      </w:pPr>
      <w:r>
        <w:rPr>
          <w:sz w:val="22"/>
          <w:szCs w:val="22"/>
        </w:rPr>
        <w:t>w dniu 03.03. 2022 r.</w:t>
      </w:r>
    </w:p>
    <w:p w14:paraId="61C3464E" w14:textId="77777777" w:rsidR="006A5227" w:rsidRDefault="00961C40">
      <w:pPr>
        <w:jc w:val="center"/>
      </w:pPr>
      <w:r>
        <w:rPr>
          <w:sz w:val="22"/>
          <w:szCs w:val="22"/>
        </w:rPr>
        <w:t xml:space="preserve">w  Urzędzie  Miasta w Czechowicach-Dziedzicach. </w:t>
      </w:r>
    </w:p>
    <w:p w14:paraId="1B6D19D2" w14:textId="77777777" w:rsidR="006A5227" w:rsidRDefault="006A5227">
      <w:pPr>
        <w:jc w:val="center"/>
        <w:rPr>
          <w:sz w:val="22"/>
          <w:szCs w:val="22"/>
        </w:rPr>
      </w:pPr>
    </w:p>
    <w:p w14:paraId="43844DF4" w14:textId="77777777" w:rsidR="006A5227" w:rsidRDefault="00961C40">
      <w:pPr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 </w:t>
      </w:r>
      <w:r>
        <w:rPr>
          <w:sz w:val="22"/>
          <w:szCs w:val="22"/>
        </w:rPr>
        <w:t>W  posiedzeniu uczestniczyło 4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członków Prezydium GRS, oraz Renata Chwastek- przewodnicząca komisji ds. kultury, integracji i wypoczynku GRS i Marek Gazda - sekretarz UM Czechowice-Dziedzice, koordynator ds. GRS.</w:t>
      </w:r>
    </w:p>
    <w:p w14:paraId="45AF5A1D" w14:textId="77777777" w:rsidR="006A5227" w:rsidRDefault="006A5227">
      <w:pPr>
        <w:rPr>
          <w:sz w:val="22"/>
          <w:szCs w:val="22"/>
        </w:rPr>
      </w:pPr>
    </w:p>
    <w:p w14:paraId="7320E785" w14:textId="77777777" w:rsidR="006A5227" w:rsidRDefault="00961C40">
      <w:r>
        <w:rPr>
          <w:sz w:val="22"/>
          <w:szCs w:val="22"/>
        </w:rPr>
        <w:t xml:space="preserve">Lista obecności stanowi </w:t>
      </w:r>
      <w:r>
        <w:rPr>
          <w:b/>
          <w:sz w:val="22"/>
          <w:szCs w:val="22"/>
        </w:rPr>
        <w:t>załącznik nr 1</w:t>
      </w:r>
      <w:r>
        <w:rPr>
          <w:sz w:val="22"/>
          <w:szCs w:val="22"/>
        </w:rPr>
        <w:t xml:space="preserve"> do niniejszego protokołu.</w:t>
      </w:r>
    </w:p>
    <w:p w14:paraId="505EC31D" w14:textId="77777777" w:rsidR="006A5227" w:rsidRDefault="00961C40">
      <w:pPr>
        <w:rPr>
          <w:sz w:val="22"/>
          <w:szCs w:val="22"/>
        </w:rPr>
      </w:pPr>
      <w:r>
        <w:rPr>
          <w:sz w:val="22"/>
          <w:szCs w:val="22"/>
        </w:rPr>
        <w:t xml:space="preserve">Program  posiedzenia Prezydium stanowi </w:t>
      </w:r>
      <w:r>
        <w:rPr>
          <w:b/>
          <w:sz w:val="22"/>
          <w:szCs w:val="22"/>
        </w:rPr>
        <w:t xml:space="preserve">załącznik nr 2 </w:t>
      </w:r>
      <w:r>
        <w:rPr>
          <w:sz w:val="22"/>
          <w:szCs w:val="22"/>
        </w:rPr>
        <w:t>niniejszego protokołu.</w:t>
      </w:r>
    </w:p>
    <w:p w14:paraId="5E701BA8" w14:textId="77777777" w:rsidR="006A5227" w:rsidRDefault="006A5227"/>
    <w:p w14:paraId="0DE1D9FF" w14:textId="77777777" w:rsidR="006A5227" w:rsidRDefault="00961C40">
      <w:pPr>
        <w:rPr>
          <w:sz w:val="22"/>
          <w:szCs w:val="22"/>
        </w:rPr>
      </w:pPr>
      <w:r>
        <w:rPr>
          <w:sz w:val="22"/>
          <w:szCs w:val="22"/>
        </w:rPr>
        <w:t xml:space="preserve">       a/  Przed rozpoczęciem posiedzenia, przewodniczący GRS wręczył p .K. Polokowi pamiątkowy dyplom, który miał być przekazany na uroczystej akademii z okazji Dnia Seniora w dniu  04 listopada 2021r, lecz choroba p .Kazimierza Poloka uniemożliwiła Mu obecność na w/w uroczystości. </w:t>
      </w:r>
    </w:p>
    <w:p w14:paraId="2C74B692" w14:textId="77777777" w:rsidR="006A5227" w:rsidRDefault="006A5227">
      <w:pPr>
        <w:rPr>
          <w:sz w:val="22"/>
          <w:szCs w:val="22"/>
        </w:rPr>
      </w:pPr>
    </w:p>
    <w:p w14:paraId="148CDBF4" w14:textId="0765D7D8" w:rsidR="006A5227" w:rsidRDefault="00961C40">
      <w:pPr>
        <w:rPr>
          <w:sz w:val="22"/>
          <w:szCs w:val="22"/>
        </w:rPr>
      </w:pPr>
      <w:r>
        <w:rPr>
          <w:sz w:val="22"/>
          <w:szCs w:val="22"/>
        </w:rPr>
        <w:t xml:space="preserve">   b/   Przewodniczący w dalszej części posiedzenia odczytał list pani</w:t>
      </w:r>
      <w:r w:rsidR="004D33CA">
        <w:rPr>
          <w:sz w:val="22"/>
          <w:szCs w:val="22"/>
        </w:rPr>
        <w:t xml:space="preserve"> </w:t>
      </w:r>
      <w:r w:rsidR="004D33CA" w:rsidRPr="004D33CA">
        <w:rPr>
          <w:sz w:val="22"/>
          <w:szCs w:val="22"/>
          <w:highlight w:val="black"/>
        </w:rPr>
        <w:t>………..</w:t>
      </w:r>
      <w:r>
        <w:rPr>
          <w:sz w:val="22"/>
          <w:szCs w:val="22"/>
        </w:rPr>
        <w:t xml:space="preserve"> </w:t>
      </w:r>
      <w:r w:rsidR="004D33CA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skierowany do GRS w sprawie poparcia jej wniosku, który skierowała do Burmistrza  o zamianę Jej mieszkania </w:t>
      </w:r>
    </w:p>
    <w:p w14:paraId="7ADEDC1B" w14:textId="77777777" w:rsidR="006A5227" w:rsidRDefault="00961C40">
      <w:pPr>
        <w:rPr>
          <w:sz w:val="22"/>
          <w:szCs w:val="22"/>
        </w:rPr>
      </w:pPr>
      <w:r>
        <w:rPr>
          <w:sz w:val="22"/>
          <w:szCs w:val="22"/>
        </w:rPr>
        <w:t>z uwagi na bardzo uciążliwe dla niej, tj. jej wieku - warunki mieszkaniowe, w tym brak łazienki, wspólna toaleta na korytarzu itd.</w:t>
      </w:r>
    </w:p>
    <w:p w14:paraId="52AEE80D" w14:textId="74419A5C" w:rsidR="006A5227" w:rsidRDefault="00961C40">
      <w:pPr>
        <w:rPr>
          <w:sz w:val="22"/>
          <w:szCs w:val="22"/>
        </w:rPr>
      </w:pPr>
      <w:r>
        <w:rPr>
          <w:sz w:val="22"/>
          <w:szCs w:val="22"/>
        </w:rPr>
        <w:t xml:space="preserve">Przewodniczący zobowiązał się do telefonicznego kontaktu z p. </w:t>
      </w:r>
      <w:r w:rsidR="004D33CA" w:rsidRPr="004D33CA">
        <w:rPr>
          <w:sz w:val="22"/>
          <w:szCs w:val="22"/>
          <w:highlight w:val="black"/>
        </w:rPr>
        <w:t>…………</w:t>
      </w:r>
      <w:r w:rsidR="004D33CA">
        <w:rPr>
          <w:sz w:val="22"/>
          <w:szCs w:val="22"/>
        </w:rPr>
        <w:t xml:space="preserve"> </w:t>
      </w:r>
      <w:r>
        <w:rPr>
          <w:sz w:val="22"/>
          <w:szCs w:val="22"/>
        </w:rPr>
        <w:t>celem rozeznania Jej problemu mieszkaniowego i ustalenia kto jest właścicielem tego mieszkania i dopiero wtedy można zająć stanowisko w wyżej wymienionej sprawie i ewentualnie poprzeć wniosek.</w:t>
      </w:r>
    </w:p>
    <w:p w14:paraId="1B091876" w14:textId="77777777" w:rsidR="006A5227" w:rsidRDefault="006A5227">
      <w:pPr>
        <w:rPr>
          <w:sz w:val="22"/>
          <w:szCs w:val="22"/>
        </w:rPr>
      </w:pPr>
    </w:p>
    <w:p w14:paraId="46FC2342" w14:textId="77777777" w:rsidR="006A5227" w:rsidRDefault="00961C40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 Przewodniczący przedstawił projekt planu posiedzenia Prezydium, który został przyjęty przez członków prezydium bez uwag.</w:t>
      </w:r>
    </w:p>
    <w:p w14:paraId="51E18440" w14:textId="77777777" w:rsidR="006A5227" w:rsidRDefault="00961C4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39B6CF5" w14:textId="77777777" w:rsidR="006A5227" w:rsidRDefault="00961C4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Ad.1.1. </w:t>
      </w:r>
      <w:r>
        <w:rPr>
          <w:b/>
          <w:sz w:val="22"/>
          <w:szCs w:val="22"/>
        </w:rPr>
        <w:t xml:space="preserve"> Rozważyć pomoc Ukraińcom </w:t>
      </w:r>
    </w:p>
    <w:p w14:paraId="0CAFC774" w14:textId="77777777" w:rsidR="006A5227" w:rsidRDefault="00961C40">
      <w:pPr>
        <w:rPr>
          <w:sz w:val="22"/>
          <w:szCs w:val="22"/>
        </w:rPr>
      </w:pPr>
      <w:r>
        <w:rPr>
          <w:sz w:val="22"/>
          <w:szCs w:val="22"/>
        </w:rPr>
        <w:t>Przewodniczący przedstawił propozycję włączenia się seniorów do akcji zbierania darów od mieszkańców z przeznaczeniem dla uchodźców z Ukrainy.</w:t>
      </w:r>
    </w:p>
    <w:p w14:paraId="4E835574" w14:textId="77777777" w:rsidR="006A5227" w:rsidRDefault="00961C40">
      <w:pPr>
        <w:rPr>
          <w:sz w:val="22"/>
          <w:szCs w:val="22"/>
        </w:rPr>
      </w:pPr>
      <w:r>
        <w:rPr>
          <w:sz w:val="22"/>
          <w:szCs w:val="22"/>
        </w:rPr>
        <w:t>- sekretarz Marek Gazda  poinformował zebranych iż taką pomocą zajmują się wyspecjalizowane służby a w UM przede wszystkim  Wydział Zarządzania Kryzysowego.</w:t>
      </w:r>
    </w:p>
    <w:p w14:paraId="1F721258" w14:textId="77777777" w:rsidR="006A5227" w:rsidRDefault="00961C40">
      <w:pPr>
        <w:rPr>
          <w:sz w:val="22"/>
          <w:szCs w:val="22"/>
        </w:rPr>
      </w:pPr>
      <w:r>
        <w:rPr>
          <w:sz w:val="22"/>
          <w:szCs w:val="22"/>
        </w:rPr>
        <w:t xml:space="preserve"> Ponadto stwierdził, iż w Polsce, obecnie nie ma uchwalonego prawa dot. statusu uchodźców.</w:t>
      </w:r>
    </w:p>
    <w:p w14:paraId="76366D37" w14:textId="77777777" w:rsidR="006A5227" w:rsidRDefault="00961C40">
      <w:pPr>
        <w:rPr>
          <w:sz w:val="22"/>
          <w:szCs w:val="22"/>
        </w:rPr>
      </w:pPr>
      <w:r>
        <w:rPr>
          <w:sz w:val="22"/>
          <w:szCs w:val="22"/>
        </w:rPr>
        <w:t xml:space="preserve">- Przewodniczący GRS podkreślił, że jeżeli jakakolwiek organizacja zajmująca się problemem uchodźców, poprosi GRS o pomoc jako „siłę roboczą”, to wtedy czechowiccy seniorzy włączą się do akcji humanitarnej na rzecz Ukrainy  a obecnie nie ma takiej potrzeby aby członkowie GRS musieli włączyć się w  akcję pomocy dla Ukrainy. Natomiast nie ma sensu zajmowanie się zbieraniem rzeczy używanych, bo trzeba je najpierw zdezynfekować  co jest kosztowne. </w:t>
      </w:r>
    </w:p>
    <w:p w14:paraId="2108E07A" w14:textId="77777777" w:rsidR="006A5227" w:rsidRDefault="00961C40">
      <w:pPr>
        <w:rPr>
          <w:sz w:val="22"/>
          <w:szCs w:val="22"/>
        </w:rPr>
      </w:pPr>
      <w:r>
        <w:rPr>
          <w:sz w:val="22"/>
          <w:szCs w:val="22"/>
        </w:rPr>
        <w:t>- Renata Chwastek dodała, iż każdy obywatel może włączyć się do akcji pomocy i przekazać środki finansowe na konta wsparcia Ukrainy, w tym między innymi Caritasu.</w:t>
      </w:r>
    </w:p>
    <w:p w14:paraId="6C9867C8" w14:textId="77777777" w:rsidR="006A5227" w:rsidRDefault="006A5227">
      <w:pPr>
        <w:rPr>
          <w:sz w:val="22"/>
          <w:szCs w:val="22"/>
        </w:rPr>
      </w:pPr>
    </w:p>
    <w:p w14:paraId="2DD25E17" w14:textId="77777777" w:rsidR="006A5227" w:rsidRDefault="00961C4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Ad.1.2. </w:t>
      </w:r>
      <w:r>
        <w:rPr>
          <w:b/>
          <w:sz w:val="22"/>
          <w:szCs w:val="22"/>
        </w:rPr>
        <w:t>Akademia pięknego czasu.</w:t>
      </w:r>
    </w:p>
    <w:p w14:paraId="7A706AB3" w14:textId="77777777" w:rsidR="006A5227" w:rsidRDefault="00961C40">
      <w:pPr>
        <w:rPr>
          <w:sz w:val="22"/>
          <w:szCs w:val="22"/>
        </w:rPr>
      </w:pPr>
      <w:r>
        <w:rPr>
          <w:sz w:val="22"/>
          <w:szCs w:val="22"/>
        </w:rPr>
        <w:t xml:space="preserve">Od miesiąca marca </w:t>
      </w:r>
      <w:proofErr w:type="spellStart"/>
      <w:r>
        <w:rPr>
          <w:sz w:val="22"/>
          <w:szCs w:val="22"/>
        </w:rPr>
        <w:t>br</w:t>
      </w:r>
      <w:proofErr w:type="spellEnd"/>
      <w:r>
        <w:rPr>
          <w:sz w:val="22"/>
          <w:szCs w:val="22"/>
        </w:rPr>
        <w:t xml:space="preserve"> w Miejskiej Bibliotece Publicznej w Czechowicach -Dziedzicach  swoją działalność rozpoczęła Akademia Pięknego Czasu, skierowaną do mieszkańców, w tym  seniorów.</w:t>
      </w:r>
    </w:p>
    <w:p w14:paraId="45BA46C5" w14:textId="77777777" w:rsidR="006A5227" w:rsidRDefault="00961C40">
      <w:pPr>
        <w:rPr>
          <w:sz w:val="22"/>
          <w:szCs w:val="22"/>
        </w:rPr>
      </w:pPr>
      <w:r>
        <w:rPr>
          <w:sz w:val="22"/>
          <w:szCs w:val="22"/>
        </w:rPr>
        <w:t>W swoim programie APC proponuje:</w:t>
      </w:r>
    </w:p>
    <w:p w14:paraId="1639C338" w14:textId="77777777" w:rsidR="006A5227" w:rsidRDefault="00961C40">
      <w:pPr>
        <w:rPr>
          <w:sz w:val="22"/>
          <w:szCs w:val="22"/>
        </w:rPr>
      </w:pPr>
      <w:r>
        <w:rPr>
          <w:sz w:val="22"/>
          <w:szCs w:val="22"/>
        </w:rPr>
        <w:t>- naukę, lektoraty języków obcych tj.  j. angielski, j. niemiecki, j. włoski o trzech  stopniach zaawansowania - opłata za 1 semestr wynosi 55zł</w:t>
      </w:r>
    </w:p>
    <w:p w14:paraId="4102F20B" w14:textId="77777777" w:rsidR="006A5227" w:rsidRDefault="00961C40">
      <w:pPr>
        <w:rPr>
          <w:sz w:val="22"/>
          <w:szCs w:val="22"/>
        </w:rPr>
      </w:pPr>
      <w:r>
        <w:rPr>
          <w:sz w:val="22"/>
          <w:szCs w:val="22"/>
        </w:rPr>
        <w:t>- warsztaty komputerowe dla trzech różnych poziomów -  opłata za 1 semestr wynosi 55zł</w:t>
      </w:r>
    </w:p>
    <w:p w14:paraId="290C5A67" w14:textId="77777777" w:rsidR="006A5227" w:rsidRDefault="00961C40">
      <w:pPr>
        <w:rPr>
          <w:sz w:val="22"/>
          <w:szCs w:val="22"/>
        </w:rPr>
      </w:pPr>
      <w:r>
        <w:rPr>
          <w:sz w:val="22"/>
          <w:szCs w:val="22"/>
        </w:rPr>
        <w:t>- warsztaty artystyczne /</w:t>
      </w:r>
      <w:proofErr w:type="spellStart"/>
      <w:r>
        <w:rPr>
          <w:sz w:val="22"/>
          <w:szCs w:val="22"/>
        </w:rPr>
        <w:t>decoupage</w:t>
      </w:r>
      <w:proofErr w:type="spellEnd"/>
      <w:r>
        <w:rPr>
          <w:sz w:val="22"/>
          <w:szCs w:val="22"/>
        </w:rPr>
        <w:t xml:space="preserve"> /</w:t>
      </w:r>
    </w:p>
    <w:p w14:paraId="59F4E30E" w14:textId="77777777" w:rsidR="006A5227" w:rsidRDefault="00961C40">
      <w:pPr>
        <w:rPr>
          <w:sz w:val="22"/>
          <w:szCs w:val="22"/>
        </w:rPr>
      </w:pPr>
      <w:r>
        <w:rPr>
          <w:sz w:val="22"/>
          <w:szCs w:val="22"/>
        </w:rPr>
        <w:t xml:space="preserve"> W dniu 07.03..2022r na stronie internetowej MBP w zakładce dotyczącej APC, brak jest cennika o wysokości opłat za korzystanie  z zajęć.</w:t>
      </w:r>
    </w:p>
    <w:p w14:paraId="22B76E6C" w14:textId="77777777" w:rsidR="006A5227" w:rsidRDefault="00961C40">
      <w:pPr>
        <w:rPr>
          <w:sz w:val="22"/>
          <w:szCs w:val="22"/>
        </w:rPr>
      </w:pPr>
      <w:r>
        <w:rPr>
          <w:sz w:val="22"/>
          <w:szCs w:val="22"/>
        </w:rPr>
        <w:t xml:space="preserve">- M. Li-u-fa poinformowała iż przed pandemią, opłata za 1 semestr wynosiła około 80 zł i można było uczęszczać na </w:t>
      </w:r>
      <w:r>
        <w:rPr>
          <w:b/>
          <w:sz w:val="22"/>
          <w:szCs w:val="22"/>
        </w:rPr>
        <w:t xml:space="preserve">wszystkie zajęcia proponowane przez APC. </w:t>
      </w:r>
      <w:r>
        <w:rPr>
          <w:sz w:val="22"/>
          <w:szCs w:val="22"/>
        </w:rPr>
        <w:t xml:space="preserve">Obecnie </w:t>
      </w:r>
      <w:r>
        <w:rPr>
          <w:b/>
          <w:sz w:val="22"/>
          <w:szCs w:val="22"/>
        </w:rPr>
        <w:t>słuchacz-senior</w:t>
      </w:r>
      <w:r>
        <w:rPr>
          <w:sz w:val="22"/>
          <w:szCs w:val="22"/>
        </w:rPr>
        <w:t xml:space="preserve">, chcący </w:t>
      </w:r>
      <w:r>
        <w:rPr>
          <w:sz w:val="22"/>
          <w:szCs w:val="22"/>
        </w:rPr>
        <w:lastRenderedPageBreak/>
        <w:t xml:space="preserve">korzystać np. z trzech zajęć, </w:t>
      </w:r>
      <w:proofErr w:type="spellStart"/>
      <w:r>
        <w:rPr>
          <w:sz w:val="22"/>
          <w:szCs w:val="22"/>
        </w:rPr>
        <w:t>tj</w:t>
      </w:r>
      <w:proofErr w:type="spellEnd"/>
      <w:r>
        <w:rPr>
          <w:sz w:val="22"/>
          <w:szCs w:val="22"/>
        </w:rPr>
        <w:t>: lektoratu, warsztatów komputerowych i fitness, musi opłacić 150zł za semestr.  Jak wynika z powyższego, to oplata za zajęcia w APC wzrosła prawie o 100 procent.</w:t>
      </w:r>
    </w:p>
    <w:p w14:paraId="7213F302" w14:textId="77777777" w:rsidR="006A5227" w:rsidRDefault="00961C40">
      <w:pPr>
        <w:rPr>
          <w:sz w:val="22"/>
          <w:szCs w:val="22"/>
        </w:rPr>
      </w:pPr>
      <w:r>
        <w:rPr>
          <w:sz w:val="22"/>
          <w:szCs w:val="22"/>
        </w:rPr>
        <w:t>-  Przewodniczący zaproponował zaprosić na kolejne prezydium pracownika który opracowywał cennik za poszczególne moduły zajęć , celem przeprowadzenia rozmów w sprawie ewentualnej bonifikaty cen dla seniorów, którzy chcieliby korzystać jednocześnie z kilku zajęć proponowanych przez APC.</w:t>
      </w:r>
    </w:p>
    <w:p w14:paraId="025E8266" w14:textId="77777777" w:rsidR="006A5227" w:rsidRDefault="006A5227">
      <w:pPr>
        <w:rPr>
          <w:sz w:val="22"/>
          <w:szCs w:val="22"/>
        </w:rPr>
      </w:pPr>
    </w:p>
    <w:p w14:paraId="7EBD4177" w14:textId="77777777" w:rsidR="006A5227" w:rsidRDefault="00961C4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Ad.1.3. </w:t>
      </w:r>
      <w:r>
        <w:rPr>
          <w:b/>
          <w:sz w:val="22"/>
          <w:szCs w:val="22"/>
        </w:rPr>
        <w:t>Tablice</w:t>
      </w:r>
    </w:p>
    <w:p w14:paraId="3D857E33" w14:textId="77777777" w:rsidR="006A5227" w:rsidRDefault="00961C40">
      <w:pPr>
        <w:rPr>
          <w:sz w:val="22"/>
          <w:szCs w:val="22"/>
        </w:rPr>
      </w:pPr>
      <w:r>
        <w:rPr>
          <w:sz w:val="22"/>
          <w:szCs w:val="22"/>
        </w:rPr>
        <w:t xml:space="preserve"> - Przewodniczący przedstawił problem rozkładów jazdy na wielu przystankach autobusowych, są one mało czytelne, wiszą często za wysoko i senior używający okularów do czytania nie skorzysta z informacji.</w:t>
      </w:r>
    </w:p>
    <w:p w14:paraId="454740C5" w14:textId="77777777" w:rsidR="006A5227" w:rsidRDefault="00961C40">
      <w:pPr>
        <w:rPr>
          <w:sz w:val="22"/>
          <w:szCs w:val="22"/>
        </w:rPr>
      </w:pPr>
      <w:r>
        <w:rPr>
          <w:sz w:val="22"/>
          <w:szCs w:val="22"/>
        </w:rPr>
        <w:t>- Renata Chwastek przedstawiła - pokazała członkom prezydium zdjęcie tablicy rozkładu jazdy autobusów które są bardzo nieczytelne  i nie zrozumiale. Zwróciła uwagę iż wysepki do wsiadania do autobusów - są za wysokie dla starszego seniora i osób niepełnosprawnych.</w:t>
      </w:r>
    </w:p>
    <w:p w14:paraId="598CA207" w14:textId="77777777" w:rsidR="006A5227" w:rsidRDefault="00961C40">
      <w:pPr>
        <w:rPr>
          <w:sz w:val="22"/>
          <w:szCs w:val="22"/>
        </w:rPr>
      </w:pPr>
      <w:r>
        <w:rPr>
          <w:sz w:val="22"/>
          <w:szCs w:val="22"/>
        </w:rPr>
        <w:t>Problem mało czytelnych tablic dotyczy wielu tablic informacyjnych w gminie.</w:t>
      </w:r>
    </w:p>
    <w:p w14:paraId="0330C5EE" w14:textId="77777777" w:rsidR="006A5227" w:rsidRDefault="00961C40">
      <w:pPr>
        <w:rPr>
          <w:sz w:val="22"/>
          <w:szCs w:val="22"/>
        </w:rPr>
      </w:pPr>
      <w:r>
        <w:rPr>
          <w:sz w:val="22"/>
          <w:szCs w:val="22"/>
        </w:rPr>
        <w:t>- Michalina Li-u-fa zapytała dlaczego w Czechowicach- Dziedzicach bezpłatne bilety dla seniorów na przejazdy miejskie są dopiero od wieku 75+, natomiast w sąsiednim Bielsku-Białej są dla seniorów od wieku 65+.</w:t>
      </w:r>
    </w:p>
    <w:p w14:paraId="0125F7B5" w14:textId="77777777" w:rsidR="006A5227" w:rsidRDefault="00961C40">
      <w:pPr>
        <w:rPr>
          <w:sz w:val="22"/>
          <w:szCs w:val="22"/>
        </w:rPr>
      </w:pPr>
      <w:r>
        <w:rPr>
          <w:sz w:val="22"/>
          <w:szCs w:val="22"/>
        </w:rPr>
        <w:t xml:space="preserve"> Powyższy problem był wnioskowany w poprzedniej kadencji GRS.</w:t>
      </w:r>
    </w:p>
    <w:p w14:paraId="289C8FBB" w14:textId="77777777" w:rsidR="006A5227" w:rsidRDefault="00961C40">
      <w:pPr>
        <w:rPr>
          <w:sz w:val="22"/>
          <w:szCs w:val="22"/>
        </w:rPr>
      </w:pPr>
      <w:r>
        <w:rPr>
          <w:sz w:val="22"/>
          <w:szCs w:val="22"/>
        </w:rPr>
        <w:t xml:space="preserve">-  w  protokole </w:t>
      </w:r>
      <w:r>
        <w:rPr>
          <w:b/>
          <w:sz w:val="22"/>
          <w:szCs w:val="22"/>
        </w:rPr>
        <w:t>Prezydium  nr 02/2016r</w:t>
      </w:r>
      <w:r>
        <w:rPr>
          <w:sz w:val="22"/>
          <w:szCs w:val="22"/>
        </w:rPr>
        <w:t xml:space="preserve"> z dnia 03.11.2016r przewodniczący E .Lesiewicz wnioskował  zwiększenia liter i liczb na rozkładach jazdy</w:t>
      </w:r>
    </w:p>
    <w:p w14:paraId="1942D385" w14:textId="77777777" w:rsidR="006A5227" w:rsidRDefault="00961C40">
      <w:pPr>
        <w:rPr>
          <w:sz w:val="22"/>
          <w:szCs w:val="22"/>
        </w:rPr>
      </w:pPr>
      <w:r>
        <w:rPr>
          <w:sz w:val="22"/>
          <w:szCs w:val="22"/>
        </w:rPr>
        <w:t xml:space="preserve">- w protokole </w:t>
      </w:r>
      <w:r>
        <w:rPr>
          <w:b/>
          <w:sz w:val="22"/>
          <w:szCs w:val="22"/>
        </w:rPr>
        <w:t>nr 04/2018r</w:t>
      </w:r>
      <w:r>
        <w:rPr>
          <w:sz w:val="22"/>
          <w:szCs w:val="22"/>
        </w:rPr>
        <w:t xml:space="preserve"> wnioskowano o zobowiązanie prezesa MPK do sukcesywnej zmiany wielkości liter i cyfr na rozkładach jazdy autobusów.</w:t>
      </w:r>
    </w:p>
    <w:p w14:paraId="33B94CCD" w14:textId="77777777" w:rsidR="006A5227" w:rsidRDefault="00961C4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6C42E7F" w14:textId="77777777" w:rsidR="006A5227" w:rsidRDefault="006A5227">
      <w:pPr>
        <w:rPr>
          <w:sz w:val="22"/>
          <w:szCs w:val="22"/>
        </w:rPr>
      </w:pPr>
    </w:p>
    <w:p w14:paraId="0F38B46A" w14:textId="77777777" w:rsidR="006A5227" w:rsidRDefault="00961C40">
      <w:pPr>
        <w:rPr>
          <w:b/>
          <w:sz w:val="22"/>
          <w:szCs w:val="22"/>
        </w:rPr>
      </w:pPr>
      <w:r>
        <w:rPr>
          <w:sz w:val="22"/>
          <w:szCs w:val="22"/>
        </w:rPr>
        <w:t>Ad. 1.4</w:t>
      </w:r>
      <w:r>
        <w:rPr>
          <w:b/>
          <w:sz w:val="22"/>
          <w:szCs w:val="22"/>
        </w:rPr>
        <w:t>. Kierowcy Komunikacji Miejskiej:</w:t>
      </w:r>
    </w:p>
    <w:p w14:paraId="0D6E0274" w14:textId="77777777" w:rsidR="006A5227" w:rsidRDefault="00961C4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przewodniczący  </w:t>
      </w:r>
      <w:r>
        <w:rPr>
          <w:sz w:val="22"/>
          <w:szCs w:val="22"/>
        </w:rPr>
        <w:t>- problem dotyczy kierowców autobusów, którzy zamykają drzwi autobusu na końcowych - początkowych przystankach i nie umożliwiają, nie wpuszczają do autobusu przed planowanym odjazdem pasażerów danej linii autobusowej.</w:t>
      </w:r>
    </w:p>
    <w:p w14:paraId="5060DB9B" w14:textId="77777777" w:rsidR="006A5227" w:rsidRDefault="006A5227">
      <w:pPr>
        <w:rPr>
          <w:sz w:val="22"/>
          <w:szCs w:val="22"/>
        </w:rPr>
      </w:pPr>
    </w:p>
    <w:p w14:paraId="2ED59D61" w14:textId="77777777" w:rsidR="006A5227" w:rsidRDefault="00961C40">
      <w:pPr>
        <w:rPr>
          <w:sz w:val="22"/>
          <w:szCs w:val="22"/>
        </w:rPr>
      </w:pPr>
      <w:r>
        <w:rPr>
          <w:sz w:val="22"/>
          <w:szCs w:val="22"/>
        </w:rPr>
        <w:t>- Przewodniczący proponuje zaprosić na kolejne prezydium w dniu 17 marca, kierownika lub prezesa  Miejskiej Komunikacji  i przedstawić powyższe problemy zgłaszane przez seniorów.</w:t>
      </w:r>
    </w:p>
    <w:p w14:paraId="5403646F" w14:textId="77777777" w:rsidR="006A5227" w:rsidRDefault="006A5227">
      <w:pPr>
        <w:rPr>
          <w:sz w:val="22"/>
          <w:szCs w:val="22"/>
        </w:rPr>
      </w:pPr>
    </w:p>
    <w:p w14:paraId="2130DA22" w14:textId="77777777" w:rsidR="006A5227" w:rsidRDefault="00961C4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Ad.1.5. </w:t>
      </w:r>
      <w:r>
        <w:rPr>
          <w:b/>
          <w:sz w:val="22"/>
          <w:szCs w:val="22"/>
        </w:rPr>
        <w:t>Informator dla Seniorów</w:t>
      </w:r>
    </w:p>
    <w:p w14:paraId="6A2CFBBA" w14:textId="77777777" w:rsidR="006A5227" w:rsidRDefault="00961C40">
      <w:pPr>
        <w:rPr>
          <w:sz w:val="22"/>
          <w:szCs w:val="22"/>
        </w:rPr>
      </w:pPr>
      <w:r>
        <w:rPr>
          <w:b/>
          <w:sz w:val="22"/>
          <w:szCs w:val="22"/>
        </w:rPr>
        <w:t>Informator dla mieszkańca</w:t>
      </w:r>
      <w:r>
        <w:rPr>
          <w:sz w:val="22"/>
          <w:szCs w:val="22"/>
        </w:rPr>
        <w:t xml:space="preserve"> jest w trakcie ostatnich poprawek. </w:t>
      </w:r>
    </w:p>
    <w:p w14:paraId="5AC2034F" w14:textId="77777777" w:rsidR="006A5227" w:rsidRDefault="00961C40">
      <w:pPr>
        <w:rPr>
          <w:sz w:val="22"/>
          <w:szCs w:val="22"/>
        </w:rPr>
      </w:pPr>
      <w:r>
        <w:rPr>
          <w:sz w:val="22"/>
          <w:szCs w:val="22"/>
        </w:rPr>
        <w:t>-  Przewodniczący podkreślił iż słowa uznania za opracowanie informatora należą się pracownikom wydziału promocji, a w szczególności pani Patrycji Janik.</w:t>
      </w:r>
    </w:p>
    <w:p w14:paraId="6005C763" w14:textId="77777777" w:rsidR="006A5227" w:rsidRDefault="00961C40">
      <w:pPr>
        <w:rPr>
          <w:sz w:val="22"/>
          <w:szCs w:val="22"/>
        </w:rPr>
      </w:pPr>
      <w:r>
        <w:rPr>
          <w:sz w:val="22"/>
          <w:szCs w:val="22"/>
        </w:rPr>
        <w:t>- K. Polok - o potrzebie opracowania i wydania takiego poradnika - informatora dla Seniorów wnioskowałem już w 2018 roku i jako wzorzec pokazywałem poradnik z pobliskiego Jastrzębia i Bielska-Białej.</w:t>
      </w:r>
    </w:p>
    <w:p w14:paraId="58BF0B10" w14:textId="77777777" w:rsidR="006A5227" w:rsidRDefault="00961C40">
      <w:pPr>
        <w:rPr>
          <w:sz w:val="22"/>
          <w:szCs w:val="22"/>
        </w:rPr>
      </w:pPr>
      <w:r>
        <w:rPr>
          <w:sz w:val="22"/>
          <w:szCs w:val="22"/>
        </w:rPr>
        <w:t>Członek GRS, Renata Chwastek otrzymała egzemplarz do przejrzenia i naniesienia poprawek językowych.</w:t>
      </w:r>
    </w:p>
    <w:p w14:paraId="34184672" w14:textId="77777777" w:rsidR="006A5227" w:rsidRDefault="00961C40">
      <w:pPr>
        <w:rPr>
          <w:sz w:val="22"/>
          <w:szCs w:val="22"/>
        </w:rPr>
      </w:pPr>
      <w:r>
        <w:rPr>
          <w:sz w:val="22"/>
          <w:szCs w:val="22"/>
        </w:rPr>
        <w:t>Wydział Promocji proponuje nakład 1000szt.</w:t>
      </w:r>
    </w:p>
    <w:p w14:paraId="225350E4" w14:textId="77777777" w:rsidR="006A5227" w:rsidRDefault="00961C40">
      <w:pPr>
        <w:rPr>
          <w:sz w:val="22"/>
          <w:szCs w:val="22"/>
        </w:rPr>
      </w:pPr>
      <w:r>
        <w:rPr>
          <w:sz w:val="22"/>
          <w:szCs w:val="22"/>
        </w:rPr>
        <w:t xml:space="preserve">- Przewodniczący GRS proponuje, aby był to nakład co najmniej 5.000 </w:t>
      </w:r>
      <w:proofErr w:type="spellStart"/>
      <w:r>
        <w:rPr>
          <w:sz w:val="22"/>
          <w:szCs w:val="22"/>
        </w:rPr>
        <w:t>szt</w:t>
      </w:r>
      <w:proofErr w:type="spellEnd"/>
      <w:r>
        <w:rPr>
          <w:sz w:val="22"/>
          <w:szCs w:val="22"/>
        </w:rPr>
        <w:t xml:space="preserve">, gdyż samych mieszkańców - seniorów  jest ponad 12.500 na około 45 tysięcy mieszkańców gminy. </w:t>
      </w:r>
    </w:p>
    <w:p w14:paraId="71530D9F" w14:textId="77777777" w:rsidR="006A5227" w:rsidRDefault="006A5227">
      <w:pPr>
        <w:rPr>
          <w:sz w:val="22"/>
          <w:szCs w:val="22"/>
        </w:rPr>
      </w:pPr>
    </w:p>
    <w:p w14:paraId="1A3E81F4" w14:textId="77777777" w:rsidR="006A5227" w:rsidRDefault="00961C40">
      <w:pPr>
        <w:pStyle w:val="NormalnyWeb"/>
        <w:spacing w:beforeAutospacing="0" w:after="0"/>
        <w:rPr>
          <w:b/>
          <w:bCs/>
        </w:rPr>
      </w:pPr>
      <w:r>
        <w:rPr>
          <w:b/>
          <w:bCs/>
        </w:rPr>
        <w:t>Ad.1.6 Statut</w:t>
      </w:r>
    </w:p>
    <w:p w14:paraId="6B0C2469" w14:textId="77777777" w:rsidR="006A5227" w:rsidRDefault="00961C40">
      <w:pPr>
        <w:pStyle w:val="NormalnyWeb"/>
        <w:spacing w:beforeAutospacing="0" w:after="0"/>
        <w:rPr>
          <w:b/>
          <w:bCs/>
        </w:rPr>
      </w:pPr>
      <w:r>
        <w:rPr>
          <w:bCs/>
        </w:rPr>
        <w:t>Przewodniczący GRS wnosi iż i</w:t>
      </w:r>
      <w:r>
        <w:t>stnieje pilna potrzeba poczynienia zmian w istniejącym statucie a nawet opracowania go od nowa.</w:t>
      </w:r>
    </w:p>
    <w:p w14:paraId="4BDDC7E1" w14:textId="77777777" w:rsidR="006A5227" w:rsidRDefault="00961C40">
      <w:pPr>
        <w:pStyle w:val="NormalnyWeb"/>
        <w:spacing w:beforeAutospacing="0" w:after="0"/>
      </w:pPr>
      <w:r>
        <w:t>Propozycja wprowadzenia zmian:</w:t>
      </w:r>
    </w:p>
    <w:p w14:paraId="1649E6C5" w14:textId="77777777" w:rsidR="006A5227" w:rsidRDefault="00961C40">
      <w:pPr>
        <w:pStyle w:val="NormalnyWeb"/>
        <w:spacing w:beforeAutospacing="0" w:after="0"/>
      </w:pPr>
      <w:r>
        <w:t>- § 28 – posiedzenia GRS są prawomocne jeżeli uczestniczy w nich 50% +1 aktualnego składu osobowego Rady. (obecnie 8 członków).</w:t>
      </w:r>
    </w:p>
    <w:p w14:paraId="2C26D9DA" w14:textId="77777777" w:rsidR="006A5227" w:rsidRDefault="00961C40">
      <w:pPr>
        <w:pStyle w:val="NormalnyWeb"/>
        <w:spacing w:beforeAutospacing="0" w:after="0"/>
      </w:pPr>
      <w:r>
        <w:t>- § 32 – uchwały GRS zapadają zwykłą większością głosów, w obecności 50% +1 członków</w:t>
      </w:r>
    </w:p>
    <w:p w14:paraId="69804234" w14:textId="77777777" w:rsidR="006A5227" w:rsidRDefault="00961C40">
      <w:pPr>
        <w:pStyle w:val="NormalnyWeb"/>
        <w:spacing w:beforeAutospacing="0" w:after="0"/>
      </w:pPr>
      <w:r>
        <w:t>Rady.</w:t>
      </w:r>
    </w:p>
    <w:p w14:paraId="7878C610" w14:textId="77777777" w:rsidR="006A5227" w:rsidRDefault="00961C40">
      <w:pPr>
        <w:pStyle w:val="NormalnyWeb"/>
        <w:spacing w:beforeAutospacing="0" w:after="0"/>
      </w:pPr>
      <w:r>
        <w:lastRenderedPageBreak/>
        <w:t xml:space="preserve">- § 38 – możliwość powiększenia składu Rady poprzez wybory uzupełniające przeprowadzone w takim trybie w jakim odbyło się powołanie Rady. </w:t>
      </w:r>
    </w:p>
    <w:p w14:paraId="4C5359B5" w14:textId="77777777" w:rsidR="006A5227" w:rsidRDefault="006A5227">
      <w:pPr>
        <w:pStyle w:val="NormalnyWeb"/>
        <w:spacing w:beforeAutospacing="0" w:after="0"/>
      </w:pPr>
    </w:p>
    <w:p w14:paraId="34A5655F" w14:textId="77777777" w:rsidR="006A5227" w:rsidRDefault="00961C40">
      <w:pPr>
        <w:pStyle w:val="NormalnyWeb"/>
        <w:spacing w:beforeAutospacing="0" w:after="0"/>
      </w:pPr>
      <w:r>
        <w:t xml:space="preserve">Podobne propozycje odnośnie zmian w Statucie GRS wysuwano w poprzedniej kadencji </w:t>
      </w:r>
      <w:proofErr w:type="spellStart"/>
      <w:r>
        <w:t>tj</w:t>
      </w:r>
      <w:proofErr w:type="spellEnd"/>
      <w:r>
        <w:t>:</w:t>
      </w:r>
    </w:p>
    <w:p w14:paraId="482EC793" w14:textId="77777777" w:rsidR="006A5227" w:rsidRDefault="006A5227">
      <w:pPr>
        <w:pStyle w:val="NormalnyWeb"/>
        <w:spacing w:beforeAutospacing="0" w:after="0"/>
      </w:pPr>
    </w:p>
    <w:p w14:paraId="45AB38FB" w14:textId="77777777" w:rsidR="006A5227" w:rsidRDefault="00961C40">
      <w:pPr>
        <w:jc w:val="both"/>
        <w:rPr>
          <w:lang w:eastAsia="hi-IN"/>
        </w:rPr>
      </w:pPr>
      <w:r>
        <w:rPr>
          <w:b/>
          <w:lang w:eastAsia="hi-IN"/>
        </w:rPr>
        <w:t>Prezydium nr 02/2019 z dnia 07.02.2019r</w:t>
      </w:r>
    </w:p>
    <w:p w14:paraId="54B5C235" w14:textId="77777777" w:rsidR="006A5227" w:rsidRDefault="00961C40">
      <w:r>
        <w:rPr>
          <w:lang w:eastAsia="hi-IN"/>
        </w:rPr>
        <w:t>Z uwagi na obecność sekretarza UM p. Marka Gazdy,  p.o. przewodniczącego Andrzej Kobiela podniósł problem ponownego opracowania i wprowadzenia zmian w obecnym statucie GRS  które dotyczyły by:</w:t>
      </w:r>
    </w:p>
    <w:p w14:paraId="5BE860F7" w14:textId="77777777" w:rsidR="006A5227" w:rsidRDefault="00961C40">
      <w:pPr>
        <w:rPr>
          <w:lang w:eastAsia="hi-IN"/>
        </w:rPr>
      </w:pPr>
      <w:r>
        <w:rPr>
          <w:lang w:eastAsia="hi-IN"/>
        </w:rPr>
        <w:t>- mechanizmu i formy  przeprowadzenie wyborów do GRS</w:t>
      </w:r>
    </w:p>
    <w:p w14:paraId="7CDCCB47" w14:textId="77777777" w:rsidR="006A5227" w:rsidRDefault="00961C40">
      <w:pPr>
        <w:rPr>
          <w:lang w:eastAsia="hi-IN"/>
        </w:rPr>
      </w:pPr>
      <w:r>
        <w:rPr>
          <w:lang w:eastAsia="hi-IN"/>
        </w:rPr>
        <w:t>- zasady uzupełnienia składu GRS</w:t>
      </w:r>
    </w:p>
    <w:p w14:paraId="3D6F640B" w14:textId="77777777" w:rsidR="006A5227" w:rsidRDefault="00961C40">
      <w:pPr>
        <w:rPr>
          <w:lang w:eastAsia="hi-IN"/>
        </w:rPr>
      </w:pPr>
      <w:r>
        <w:rPr>
          <w:lang w:eastAsia="hi-IN"/>
        </w:rPr>
        <w:t>-trybu podejmowania Uchwał w przypadku niepełnego składu GRS</w:t>
      </w:r>
    </w:p>
    <w:p w14:paraId="755DE092" w14:textId="77777777" w:rsidR="006A5227" w:rsidRDefault="00961C40">
      <w:pPr>
        <w:rPr>
          <w:lang w:eastAsia="hi-IN"/>
        </w:rPr>
      </w:pPr>
      <w:r>
        <w:rPr>
          <w:lang w:eastAsia="hi-IN"/>
        </w:rPr>
        <w:t xml:space="preserve">       W imieniu Burmistrza, sekretarz UM p. Marek Gazda, zobowiązał się do pomocy </w:t>
      </w:r>
    </w:p>
    <w:p w14:paraId="2D7D346E" w14:textId="77777777" w:rsidR="006A5227" w:rsidRDefault="00961C40">
      <w:pPr>
        <w:jc w:val="both"/>
        <w:rPr>
          <w:lang w:eastAsia="hi-IN"/>
        </w:rPr>
      </w:pPr>
      <w:r>
        <w:rPr>
          <w:lang w:eastAsia="hi-IN"/>
        </w:rPr>
        <w:t>i wsparcia  w opracowaniu wraz z prawnikiem UM wyżej wymienionych zmian w statucie Gminnej Rady Seniorów.</w:t>
      </w:r>
    </w:p>
    <w:p w14:paraId="37512F50" w14:textId="77777777" w:rsidR="006A5227" w:rsidRDefault="006A5227">
      <w:pPr>
        <w:ind w:left="360"/>
        <w:jc w:val="both"/>
        <w:rPr>
          <w:lang w:eastAsia="hi-IN"/>
        </w:rPr>
      </w:pPr>
    </w:p>
    <w:p w14:paraId="4090D140" w14:textId="77777777" w:rsidR="006A5227" w:rsidRDefault="00961C40">
      <w:pPr>
        <w:jc w:val="both"/>
        <w:rPr>
          <w:b/>
          <w:lang w:eastAsia="hi-IN"/>
        </w:rPr>
      </w:pPr>
      <w:r>
        <w:rPr>
          <w:b/>
          <w:lang w:eastAsia="hi-IN"/>
        </w:rPr>
        <w:t>Prezydium nr 06/2029 z dnia 06.06.2019</w:t>
      </w:r>
    </w:p>
    <w:p w14:paraId="0EB85F24" w14:textId="77777777" w:rsidR="006A5227" w:rsidRDefault="00961C40">
      <w:r>
        <w:rPr>
          <w:lang w:eastAsia="hi-IN"/>
        </w:rPr>
        <w:t>A. Kobiela p.o. przewodniczącego: Uwagi do wprowadzenia zmian do  statutu GRS:</w:t>
      </w:r>
    </w:p>
    <w:p w14:paraId="5226A837" w14:textId="77777777" w:rsidR="006A5227" w:rsidRDefault="00961C40">
      <w:r>
        <w:rPr>
          <w:lang w:eastAsia="hi-IN"/>
        </w:rPr>
        <w:t>-  w zapisach statutu GRS w Czechowicach-Dziedzicach brak  przedstawiciela Urzędu Miejskiego  zajmującego się sprawami seniorów</w:t>
      </w:r>
    </w:p>
    <w:p w14:paraId="30103267" w14:textId="77777777" w:rsidR="006A5227" w:rsidRDefault="00961C40">
      <w:pPr>
        <w:jc w:val="both"/>
        <w:rPr>
          <w:lang w:eastAsia="hi-IN"/>
        </w:rPr>
      </w:pPr>
      <w:r>
        <w:rPr>
          <w:lang w:eastAsia="hi-IN"/>
        </w:rPr>
        <w:t>- kadencję GRS zgodnie z paragrafem 4 , wydłużyć do 5-ciu lat , tak jak jest w Radzie</w:t>
      </w:r>
    </w:p>
    <w:p w14:paraId="786A6CE3" w14:textId="77777777" w:rsidR="006A5227" w:rsidRDefault="00961C40">
      <w:pPr>
        <w:jc w:val="both"/>
        <w:rPr>
          <w:lang w:eastAsia="hi-IN"/>
        </w:rPr>
      </w:pPr>
      <w:r>
        <w:rPr>
          <w:lang w:eastAsia="hi-IN"/>
        </w:rPr>
        <w:t xml:space="preserve">  Miejskiej,</w:t>
      </w:r>
    </w:p>
    <w:p w14:paraId="25E027A5" w14:textId="77777777" w:rsidR="006A5227" w:rsidRDefault="00961C40">
      <w:pPr>
        <w:jc w:val="both"/>
        <w:rPr>
          <w:lang w:eastAsia="hi-IN"/>
        </w:rPr>
      </w:pPr>
      <w:r>
        <w:rPr>
          <w:lang w:eastAsia="hi-IN"/>
        </w:rPr>
        <w:t xml:space="preserve">- paragraf 28 – posiedzenia GRS są prawomocne jeżeli uczestniczy 50% +1  aktualnego składu  Rady </w:t>
      </w:r>
    </w:p>
    <w:p w14:paraId="235D9D11" w14:textId="77777777" w:rsidR="006A5227" w:rsidRDefault="00961C40">
      <w:pPr>
        <w:jc w:val="both"/>
        <w:rPr>
          <w:lang w:eastAsia="hi-IN"/>
        </w:rPr>
      </w:pPr>
      <w:r>
        <w:rPr>
          <w:lang w:eastAsia="hi-IN"/>
        </w:rPr>
        <w:t>-  paragraf  32 – uchwały GRS zapadają zwykłą większością głosów</w:t>
      </w:r>
    </w:p>
    <w:p w14:paraId="595F4A86" w14:textId="77777777" w:rsidR="006A5227" w:rsidRDefault="00961C40">
      <w:pPr>
        <w:jc w:val="both"/>
        <w:rPr>
          <w:lang w:eastAsia="hi-IN"/>
        </w:rPr>
      </w:pPr>
      <w:r>
        <w:rPr>
          <w:lang w:eastAsia="hi-IN"/>
        </w:rPr>
        <w:t>- paragraf 38  - powiększenie składu Rady poprzez wybory uzupełniające w takim trybie-</w:t>
      </w:r>
    </w:p>
    <w:p w14:paraId="37BADD1C" w14:textId="77777777" w:rsidR="006A5227" w:rsidRDefault="00961C40">
      <w:pPr>
        <w:jc w:val="both"/>
        <w:rPr>
          <w:lang w:eastAsia="hi-IN"/>
        </w:rPr>
      </w:pPr>
      <w:r>
        <w:rPr>
          <w:lang w:eastAsia="hi-IN"/>
        </w:rPr>
        <w:t xml:space="preserve">  -  paragraf 40 – członkowie GRS pełnią swoje funkcje społecznie. </w:t>
      </w:r>
    </w:p>
    <w:p w14:paraId="16C13A44" w14:textId="77777777" w:rsidR="006A5227" w:rsidRDefault="00961C40">
      <w:pPr>
        <w:jc w:val="both"/>
        <w:rPr>
          <w:lang w:eastAsia="hi-IN"/>
        </w:rPr>
      </w:pPr>
      <w:r>
        <w:rPr>
          <w:lang w:eastAsia="hi-IN"/>
        </w:rPr>
        <w:t>Uczestnicy Posiedzenia nadal podtrzymują wcześniej złożony wniosek o powołanie zespołu do wprowadzenia zmian w Statucie.</w:t>
      </w:r>
    </w:p>
    <w:p w14:paraId="0DE4F3EF" w14:textId="77777777" w:rsidR="006A5227" w:rsidRDefault="006A5227">
      <w:pPr>
        <w:jc w:val="both"/>
        <w:rPr>
          <w:lang w:eastAsia="hi-IN"/>
        </w:rPr>
      </w:pPr>
    </w:p>
    <w:p w14:paraId="236ED844" w14:textId="77777777" w:rsidR="006A5227" w:rsidRDefault="00961C40">
      <w:pPr>
        <w:jc w:val="both"/>
        <w:rPr>
          <w:b/>
          <w:lang w:eastAsia="hi-IN"/>
        </w:rPr>
      </w:pPr>
      <w:r>
        <w:rPr>
          <w:b/>
          <w:lang w:eastAsia="hi-IN"/>
        </w:rPr>
        <w:t xml:space="preserve"> Prezydium  nr 08.2019 z dnia 03.10.2019r</w:t>
      </w:r>
    </w:p>
    <w:p w14:paraId="6E6B6445" w14:textId="77777777" w:rsidR="006A5227" w:rsidRDefault="00961C40">
      <w:pPr>
        <w:jc w:val="both"/>
        <w:rPr>
          <w:lang w:eastAsia="hi-IN"/>
        </w:rPr>
      </w:pPr>
      <w:r>
        <w:rPr>
          <w:lang w:eastAsia="hi-IN"/>
        </w:rPr>
        <w:t>A. Kobiela - brak jest informacji od  radcy prawnego w sprawie zmian w statucie</w:t>
      </w:r>
    </w:p>
    <w:p w14:paraId="28F2946B" w14:textId="77777777" w:rsidR="006A5227" w:rsidRDefault="006A5227">
      <w:pPr>
        <w:ind w:left="360"/>
        <w:jc w:val="both"/>
        <w:rPr>
          <w:lang w:eastAsia="hi-IN"/>
        </w:rPr>
      </w:pPr>
    </w:p>
    <w:p w14:paraId="7D348F54" w14:textId="77777777" w:rsidR="006A5227" w:rsidRDefault="00961C40">
      <w:pPr>
        <w:jc w:val="both"/>
        <w:rPr>
          <w:b/>
          <w:lang w:eastAsia="hi-IN"/>
        </w:rPr>
      </w:pPr>
      <w:r>
        <w:rPr>
          <w:b/>
          <w:lang w:eastAsia="hi-IN"/>
        </w:rPr>
        <w:t>-Prezydium 02/2021 z dnia 18.02.2021</w:t>
      </w:r>
    </w:p>
    <w:p w14:paraId="646B8E23" w14:textId="77777777" w:rsidR="006A5227" w:rsidRDefault="00961C40">
      <w:pPr>
        <w:jc w:val="both"/>
        <w:rPr>
          <w:lang w:eastAsia="hi-IN"/>
        </w:rPr>
      </w:pPr>
      <w:r>
        <w:rPr>
          <w:lang w:eastAsia="hi-IN"/>
        </w:rPr>
        <w:t>A. Kobiela: należy dokonać niezbędnych zmian w Statucie Rady</w:t>
      </w:r>
    </w:p>
    <w:p w14:paraId="0D38C20A" w14:textId="77777777" w:rsidR="006A5227" w:rsidRDefault="006A5227">
      <w:pPr>
        <w:jc w:val="both"/>
        <w:rPr>
          <w:lang w:eastAsia="hi-IN"/>
        </w:rPr>
      </w:pPr>
    </w:p>
    <w:p w14:paraId="5578ADA2" w14:textId="77777777" w:rsidR="006A5227" w:rsidRDefault="00961C40">
      <w:pPr>
        <w:pStyle w:val="NormalnyWeb"/>
        <w:spacing w:before="280" w:after="0"/>
      </w:pPr>
      <w:r>
        <w:rPr>
          <w:b/>
          <w:bCs/>
        </w:rPr>
        <w:t xml:space="preserve">Ad.1.7. - Pan Fryderyk </w:t>
      </w:r>
      <w:proofErr w:type="spellStart"/>
      <w:r>
        <w:rPr>
          <w:b/>
          <w:bCs/>
        </w:rPr>
        <w:t>Bryniak</w:t>
      </w:r>
      <w:proofErr w:type="spellEnd"/>
      <w:r>
        <w:rPr>
          <w:b/>
          <w:bCs/>
        </w:rPr>
        <w:t xml:space="preserve"> </w:t>
      </w:r>
      <w:r>
        <w:t>–</w:t>
      </w:r>
      <w:r>
        <w:rPr>
          <w:b/>
          <w:bCs/>
        </w:rPr>
        <w:t xml:space="preserve"> </w:t>
      </w:r>
      <w:r>
        <w:t>dzięki staraniom GRS, otrzyma wyróżnienie za osiągnięcia sportowe w minionych latach w kategorii MASTERS - na czechowickiej gali sportu w marcu br.</w:t>
      </w:r>
    </w:p>
    <w:p w14:paraId="11A9FBF1" w14:textId="77777777" w:rsidR="006A5227" w:rsidRDefault="00961C40">
      <w:pPr>
        <w:pStyle w:val="NormalnyWeb"/>
        <w:spacing w:before="280" w:after="0"/>
        <w:rPr>
          <w:b/>
          <w:bCs/>
        </w:rPr>
      </w:pPr>
      <w:r>
        <w:t>Ad.1.8. -</w:t>
      </w:r>
      <w:r>
        <w:rPr>
          <w:b/>
          <w:bCs/>
        </w:rPr>
        <w:t xml:space="preserve"> POZ.</w:t>
      </w:r>
    </w:p>
    <w:p w14:paraId="41330918" w14:textId="77777777" w:rsidR="006A5227" w:rsidRDefault="00961C40">
      <w:pPr>
        <w:pStyle w:val="NormalnyWeb"/>
        <w:spacing w:before="280" w:after="0"/>
      </w:pPr>
      <w:r>
        <w:t xml:space="preserve"> - Należy zastanowić się czy zorganizować spotkanie szefów czechowickich Placówkach Opieki Zdrowotnej z panem Burmistrzem. Spotkanie miało by charakter konsultacyjny. Jak twierdzi Przew. Kom. Zdrowia GRS, pan Franciszek Zeman - w rozmowach, takiego spotkania oni oczekują. Rozszerzeniem usług medycznych od lat zainteresowana jest GRS.</w:t>
      </w:r>
    </w:p>
    <w:p w14:paraId="5DF0AE91" w14:textId="77777777" w:rsidR="006A5227" w:rsidRDefault="00961C40">
      <w:pPr>
        <w:pStyle w:val="NormalnyWeb"/>
        <w:spacing w:before="280" w:after="0"/>
      </w:pPr>
      <w:r>
        <w:t>Przewodniczący ustalił iż takie spotkanie obecnie nie przyniesie oczekiwanych skutków, można jednak rozważyć możliwość zorganizowanie go w późniejszym terminie.</w:t>
      </w:r>
    </w:p>
    <w:p w14:paraId="7565CA23" w14:textId="77777777" w:rsidR="006A5227" w:rsidRDefault="00961C40">
      <w:pPr>
        <w:pStyle w:val="NormalnyWeb"/>
        <w:spacing w:before="280" w:after="0"/>
        <w:rPr>
          <w:b/>
        </w:rPr>
      </w:pPr>
      <w:r>
        <w:rPr>
          <w:b/>
        </w:rPr>
        <w:lastRenderedPageBreak/>
        <w:t>Wolne wnioski:</w:t>
      </w:r>
    </w:p>
    <w:p w14:paraId="5D089C45" w14:textId="77777777" w:rsidR="006A5227" w:rsidRDefault="00961C40">
      <w:pPr>
        <w:pStyle w:val="NormalnyWeb"/>
        <w:spacing w:before="280" w:after="0"/>
        <w:rPr>
          <w:sz w:val="22"/>
          <w:szCs w:val="22"/>
        </w:rPr>
      </w:pPr>
      <w:r>
        <w:t>Ustalono, iż kolejne posiedzenie prezydium odbędzie się w dniu 17 marca br., natomiast sesja GRS zgodnie z opracowanym harmonogramem tj. w dniu  31 marca br.</w:t>
      </w:r>
      <w:r>
        <w:rPr>
          <w:sz w:val="22"/>
          <w:szCs w:val="22"/>
        </w:rPr>
        <w:t xml:space="preserve"> </w:t>
      </w:r>
    </w:p>
    <w:p w14:paraId="2E5FF123" w14:textId="77777777" w:rsidR="006A5227" w:rsidRDefault="006A5227">
      <w:pPr>
        <w:ind w:left="720"/>
        <w:rPr>
          <w:sz w:val="22"/>
          <w:szCs w:val="22"/>
        </w:rPr>
      </w:pPr>
    </w:p>
    <w:p w14:paraId="31B29F09" w14:textId="77777777" w:rsidR="006A5227" w:rsidRDefault="00961C40">
      <w:r>
        <w:t>Na tym zakończono posiedzenie Prezydium.</w:t>
      </w:r>
    </w:p>
    <w:p w14:paraId="2C8BF583" w14:textId="77777777" w:rsidR="006A5227" w:rsidRDefault="006A5227"/>
    <w:p w14:paraId="105662E2" w14:textId="77777777" w:rsidR="006A5227" w:rsidRDefault="00961C40">
      <w:r>
        <w:rPr>
          <w:rFonts w:cs="Times New Roman"/>
        </w:rPr>
        <w:t xml:space="preserve">Przewodniczący – Jacek Tomaszczyk   </w:t>
      </w:r>
      <w:r>
        <w:t xml:space="preserve">podziękował uczestnikom za aktywny udział  w posiedzeniu Prezydium. </w:t>
      </w:r>
    </w:p>
    <w:p w14:paraId="5D1C25BB" w14:textId="77777777" w:rsidR="006A5227" w:rsidRDefault="006A5227"/>
    <w:p w14:paraId="1BE06887" w14:textId="77777777" w:rsidR="006A5227" w:rsidRDefault="006A5227"/>
    <w:p w14:paraId="0B16C49C" w14:textId="77777777" w:rsidR="006A5227" w:rsidRDefault="00961C40">
      <w:r>
        <w:t>Sekretarz  GRS                                                                               Przewodniczący GRS</w:t>
      </w:r>
    </w:p>
    <w:p w14:paraId="038145AE" w14:textId="77777777" w:rsidR="006A5227" w:rsidRDefault="006A5227">
      <w:pPr>
        <w:spacing w:line="100" w:lineRule="atLeast"/>
      </w:pPr>
    </w:p>
    <w:p w14:paraId="115ACFBF" w14:textId="77777777" w:rsidR="006A5227" w:rsidRDefault="00961C40">
      <w:pPr>
        <w:spacing w:line="100" w:lineRule="atLeast"/>
      </w:pPr>
      <w:r>
        <w:t xml:space="preserve">Michalina Li-u-fa                                                                             Jacek Tomaszczyk                                                      </w:t>
      </w:r>
    </w:p>
    <w:p w14:paraId="63E09A51" w14:textId="77777777" w:rsidR="006A5227" w:rsidRDefault="00961C40">
      <w:r>
        <w:rPr>
          <w:rFonts w:eastAsia="Times New Roman" w:cs="Times New Roman"/>
        </w:rPr>
        <w:t xml:space="preserve">    </w:t>
      </w:r>
    </w:p>
    <w:p w14:paraId="3A8CFDA7" w14:textId="7FF6C9C8" w:rsidR="006A5227" w:rsidRDefault="006A5227"/>
    <w:p w14:paraId="39A806B3" w14:textId="7E15E368" w:rsidR="00B5516A" w:rsidRDefault="00B5516A"/>
    <w:p w14:paraId="28C1F994" w14:textId="349072B7" w:rsidR="00B5516A" w:rsidRDefault="00B5516A"/>
    <w:p w14:paraId="248DA90E" w14:textId="699B3801" w:rsidR="00B5516A" w:rsidRDefault="00B5516A"/>
    <w:p w14:paraId="02C067DE" w14:textId="2A5D5989" w:rsidR="00B5516A" w:rsidRDefault="00B5516A"/>
    <w:p w14:paraId="5A40A4DA" w14:textId="7D0125FE" w:rsidR="00B5516A" w:rsidRDefault="00B5516A"/>
    <w:p w14:paraId="301B8992" w14:textId="2B79691A" w:rsidR="00B5516A" w:rsidRDefault="00B5516A"/>
    <w:p w14:paraId="6BC1D3B9" w14:textId="05E452C7" w:rsidR="00B5516A" w:rsidRDefault="00B5516A"/>
    <w:p w14:paraId="2348456E" w14:textId="269C5C16" w:rsidR="00B5516A" w:rsidRDefault="00B5516A"/>
    <w:p w14:paraId="57858AA3" w14:textId="39247677" w:rsidR="00B5516A" w:rsidRDefault="00B5516A"/>
    <w:p w14:paraId="46E1989C" w14:textId="57A8694B" w:rsidR="00B5516A" w:rsidRDefault="00B5516A"/>
    <w:p w14:paraId="72DC4D2A" w14:textId="08894C2E" w:rsidR="00B5516A" w:rsidRDefault="00B5516A"/>
    <w:p w14:paraId="218AC601" w14:textId="77777777" w:rsidR="00B5516A" w:rsidRPr="00027948" w:rsidRDefault="00B5516A" w:rsidP="00B5516A">
      <w:pPr>
        <w:jc w:val="both"/>
        <w:rPr>
          <w:i/>
          <w:iCs/>
        </w:rPr>
      </w:pPr>
      <w:bookmarkStart w:id="0" w:name="_Hlk66708733"/>
      <w:proofErr w:type="spellStart"/>
      <w:r w:rsidRPr="00027948">
        <w:rPr>
          <w:i/>
          <w:iCs/>
        </w:rPr>
        <w:t>Anonimizacja</w:t>
      </w:r>
      <w:proofErr w:type="spellEnd"/>
      <w:r w:rsidRPr="00027948">
        <w:rPr>
          <w:i/>
          <w:iCs/>
        </w:rPr>
        <w:t xml:space="preserve"> danych osobowych osób – na podstawie art. 5 ust. 2 ustawy o dostępie do informacji publicznej (</w:t>
      </w:r>
      <w:proofErr w:type="spellStart"/>
      <w:r w:rsidRPr="00027948">
        <w:rPr>
          <w:i/>
          <w:iCs/>
        </w:rPr>
        <w:t>t.j</w:t>
      </w:r>
      <w:proofErr w:type="spellEnd"/>
      <w:r w:rsidRPr="00027948">
        <w:rPr>
          <w:i/>
          <w:iCs/>
        </w:rPr>
        <w:t xml:space="preserve">. Dz. U. 2020, poz. 2176 z </w:t>
      </w:r>
      <w:proofErr w:type="spellStart"/>
      <w:r w:rsidRPr="00027948">
        <w:rPr>
          <w:i/>
          <w:iCs/>
        </w:rPr>
        <w:t>poźn</w:t>
      </w:r>
      <w:proofErr w:type="spellEnd"/>
      <w:r w:rsidRPr="00027948">
        <w:rPr>
          <w:i/>
          <w:iCs/>
        </w:rPr>
        <w:t>. zm. )</w:t>
      </w:r>
    </w:p>
    <w:p w14:paraId="63DADA92" w14:textId="77777777" w:rsidR="00B5516A" w:rsidRPr="00027948" w:rsidRDefault="00B5516A" w:rsidP="00B5516A">
      <w:pPr>
        <w:jc w:val="both"/>
        <w:rPr>
          <w:i/>
          <w:iCs/>
        </w:rPr>
      </w:pPr>
      <w:proofErr w:type="spellStart"/>
      <w:r w:rsidRPr="00027948">
        <w:rPr>
          <w:i/>
          <w:iCs/>
        </w:rPr>
        <w:t>Anonimizacji</w:t>
      </w:r>
      <w:proofErr w:type="spellEnd"/>
      <w:r w:rsidRPr="00027948">
        <w:rPr>
          <w:i/>
          <w:iCs/>
        </w:rPr>
        <w:t xml:space="preserve"> dokonał pracownik </w:t>
      </w:r>
      <w:r>
        <w:rPr>
          <w:i/>
          <w:iCs/>
        </w:rPr>
        <w:t xml:space="preserve"> Wydziału Organizacyjnego i Kadr Urzędu Miejskiego w Czechowicach-Dziedzicach – Gabriela Partyka -Dzida</w:t>
      </w:r>
    </w:p>
    <w:bookmarkEnd w:id="0"/>
    <w:p w14:paraId="163C475F" w14:textId="77777777" w:rsidR="00B5516A" w:rsidRDefault="00B5516A"/>
    <w:sectPr w:rsidR="00B5516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E72"/>
    <w:multiLevelType w:val="multilevel"/>
    <w:tmpl w:val="FD08C61C"/>
    <w:lvl w:ilvl="0">
      <w:start w:val="1"/>
      <w:numFmt w:val="decimal"/>
      <w:lvlText w:val="%1."/>
      <w:lvlJc w:val="left"/>
      <w:pPr>
        <w:tabs>
          <w:tab w:val="num" w:pos="0"/>
        </w:tabs>
        <w:ind w:left="4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28" w:hanging="180"/>
      </w:pPr>
    </w:lvl>
  </w:abstractNum>
  <w:abstractNum w:abstractNumId="1" w15:restartNumberingAfterBreak="0">
    <w:nsid w:val="53540ECB"/>
    <w:multiLevelType w:val="multilevel"/>
    <w:tmpl w:val="7F321C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27"/>
    <w:rsid w:val="004D33CA"/>
    <w:rsid w:val="006A5227"/>
    <w:rsid w:val="008E0EEC"/>
    <w:rsid w:val="00961C40"/>
    <w:rsid w:val="00B5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0845"/>
  <w15:docId w15:val="{66E0509C-A48C-4496-B6C5-92EE9D28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B12"/>
    <w:pPr>
      <w:widowControl w:val="0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rsid w:val="005B6B12"/>
    <w:pPr>
      <w:ind w:left="708"/>
    </w:pPr>
    <w:rPr>
      <w:rFonts w:cs="Mangal"/>
      <w:szCs w:val="21"/>
    </w:rPr>
  </w:style>
  <w:style w:type="paragraph" w:styleId="NormalnyWeb">
    <w:name w:val="Normal (Web)"/>
    <w:basedOn w:val="Normalny"/>
    <w:uiPriority w:val="99"/>
    <w:unhideWhenUsed/>
    <w:qFormat/>
    <w:rsid w:val="001D6E0D"/>
    <w:pPr>
      <w:widowControl/>
      <w:suppressAutoHyphens w:val="0"/>
      <w:spacing w:beforeAutospacing="1" w:after="119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1434</Words>
  <Characters>8607</Characters>
  <Application>Microsoft Office Word</Application>
  <DocSecurity>0</DocSecurity>
  <Lines>71</Lines>
  <Paragraphs>20</Paragraphs>
  <ScaleCrop>false</ScaleCrop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gpartyka</cp:lastModifiedBy>
  <cp:revision>4</cp:revision>
  <cp:lastPrinted>2022-03-10T15:44:00Z</cp:lastPrinted>
  <dcterms:created xsi:type="dcterms:W3CDTF">2022-03-10T15:42:00Z</dcterms:created>
  <dcterms:modified xsi:type="dcterms:W3CDTF">2022-03-10T15:52:00Z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