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220B" w14:textId="77777777" w:rsidR="00024EE1" w:rsidRPr="009720E1" w:rsidRDefault="00024EE1" w:rsidP="00024EE1">
      <w:pPr>
        <w:tabs>
          <w:tab w:val="left" w:pos="1610"/>
        </w:tabs>
      </w:pPr>
      <w:r w:rsidRPr="009720E1">
        <w:t>OŚ. 6220.</w:t>
      </w:r>
      <w:r>
        <w:t>36</w:t>
      </w:r>
      <w:r w:rsidRPr="009720E1">
        <w:t>.20</w:t>
      </w:r>
      <w:r>
        <w:t>21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02</w:t>
      </w:r>
      <w:r w:rsidRPr="009720E1">
        <w:t>.</w:t>
      </w:r>
      <w:r>
        <w:t>05</w:t>
      </w:r>
      <w:r w:rsidRPr="009720E1">
        <w:t>.20</w:t>
      </w:r>
      <w:r>
        <w:t xml:space="preserve">22 </w:t>
      </w:r>
      <w:r w:rsidRPr="009720E1">
        <w:t>r.</w:t>
      </w:r>
    </w:p>
    <w:p w14:paraId="5FFEB771" w14:textId="77777777" w:rsidR="00024EE1" w:rsidRPr="009720E1" w:rsidRDefault="00024EE1" w:rsidP="00024EE1">
      <w:pPr>
        <w:tabs>
          <w:tab w:val="left" w:pos="1610"/>
        </w:tabs>
      </w:pPr>
    </w:p>
    <w:p w14:paraId="49D053C6" w14:textId="77777777" w:rsidR="00024EE1" w:rsidRPr="009720E1" w:rsidRDefault="00024EE1" w:rsidP="00024EE1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582AB815" w14:textId="77777777" w:rsidR="00024EE1" w:rsidRPr="009720E1" w:rsidRDefault="00024EE1" w:rsidP="00024EE1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79E4DFB5" w14:textId="77777777" w:rsidR="00024EE1" w:rsidRPr="009720E1" w:rsidRDefault="00024EE1" w:rsidP="00024EE1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2 maja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5C671A0A" w14:textId="77777777" w:rsidR="00024EE1" w:rsidRPr="009720E1" w:rsidRDefault="00024EE1" w:rsidP="00024EE1">
      <w:pPr>
        <w:tabs>
          <w:tab w:val="left" w:pos="1610"/>
        </w:tabs>
        <w:rPr>
          <w:b/>
        </w:rPr>
      </w:pPr>
    </w:p>
    <w:p w14:paraId="7A5ED210" w14:textId="77777777" w:rsidR="00024EE1" w:rsidRPr="009720E1" w:rsidRDefault="00024EE1" w:rsidP="00024EE1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22ADA740" w14:textId="77777777" w:rsidR="00024EE1" w:rsidRPr="009720E1" w:rsidRDefault="00024EE1" w:rsidP="00024EE1">
      <w:pPr>
        <w:tabs>
          <w:tab w:val="left" w:pos="1610"/>
        </w:tabs>
        <w:rPr>
          <w:b/>
        </w:rPr>
      </w:pPr>
    </w:p>
    <w:p w14:paraId="7AF60A67" w14:textId="77777777" w:rsidR="00024EE1" w:rsidRPr="009720E1" w:rsidRDefault="00024EE1" w:rsidP="00024EE1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21 </w:t>
      </w:r>
      <w:r w:rsidRPr="009E3C78">
        <w:t xml:space="preserve">r., poz. </w:t>
      </w:r>
      <w:r>
        <w:t>2373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4BFA0E8C" w14:textId="77777777" w:rsidR="00024EE1" w:rsidRPr="009720E1" w:rsidRDefault="00024EE1" w:rsidP="00024EE1">
      <w:pPr>
        <w:tabs>
          <w:tab w:val="left" w:pos="1610"/>
        </w:tabs>
        <w:jc w:val="both"/>
      </w:pPr>
    </w:p>
    <w:p w14:paraId="530CF7E3" w14:textId="77777777" w:rsidR="00024EE1" w:rsidRPr="00B36A32" w:rsidRDefault="00024EE1" w:rsidP="00024EE1">
      <w:pPr>
        <w:tabs>
          <w:tab w:val="left" w:pos="1610"/>
        </w:tabs>
        <w:jc w:val="both"/>
      </w:pPr>
      <w:r w:rsidRPr="00B36A32">
        <w:t xml:space="preserve">- w dniu </w:t>
      </w:r>
      <w:r>
        <w:t>2 listopada 2021</w:t>
      </w:r>
      <w:r w:rsidRPr="00B36A32">
        <w:t xml:space="preserve"> roku zostało wszczęte postępowanie w sprawie wydania decyzji o środowiskowych uwarunkowaniach na realizację przedsięwzięcia pn.: </w:t>
      </w:r>
    </w:p>
    <w:p w14:paraId="338E8FF0" w14:textId="77777777" w:rsidR="00024EE1" w:rsidRDefault="00024EE1" w:rsidP="00024EE1">
      <w:pPr>
        <w:tabs>
          <w:tab w:val="left" w:pos="1610"/>
        </w:tabs>
        <w:jc w:val="both"/>
        <w:rPr>
          <w:b/>
        </w:rPr>
      </w:pPr>
      <w:r w:rsidRPr="00EF056A">
        <w:rPr>
          <w:b/>
        </w:rPr>
        <w:t>„Zbieranie odpadów – prowadzenie punktu skupu złomu, surowców wtórnych i zużytego sprzętu elektrycznego i elektronicznego w Czechowicach-Dziedzicach przy ul. Górniczej, na działce nr 3995/34”</w:t>
      </w:r>
      <w:r w:rsidRPr="00BE33F0">
        <w:rPr>
          <w:b/>
        </w:rPr>
        <w:t xml:space="preserve"> </w:t>
      </w:r>
    </w:p>
    <w:p w14:paraId="7F34C72C" w14:textId="77777777" w:rsidR="00024EE1" w:rsidRPr="009720E1" w:rsidRDefault="00024EE1" w:rsidP="00024EE1">
      <w:pPr>
        <w:tabs>
          <w:tab w:val="left" w:pos="1610"/>
        </w:tabs>
        <w:jc w:val="both"/>
      </w:pPr>
      <w:r w:rsidRPr="00B36A32">
        <w:t>- w dniu</w:t>
      </w:r>
      <w:r>
        <w:t xml:space="preserve"> 26 kwietnia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26C9CCC9" w14:textId="77777777" w:rsidR="00024EE1" w:rsidRPr="00542440" w:rsidRDefault="00024EE1" w:rsidP="00024EE1">
      <w:pPr>
        <w:tabs>
          <w:tab w:val="left" w:pos="1610"/>
        </w:tabs>
        <w:jc w:val="both"/>
      </w:pPr>
      <w:r w:rsidRPr="009720E1">
        <w:t xml:space="preserve">którego inwestorem jest </w:t>
      </w:r>
      <w:r>
        <w:t>BRK STEEL Sp. z o.o. Sp. k., ul. Starobielska 57, 43-391 Mazańcowice;</w:t>
      </w:r>
    </w:p>
    <w:p w14:paraId="26C200C8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7BA4B040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780A7EE8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45B38DA1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144D435D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731E1382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63DF626D" w14:textId="77777777" w:rsidR="00024EE1" w:rsidRPr="009720E1" w:rsidRDefault="00024EE1" w:rsidP="00024EE1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0BCFE7B6" w14:textId="77777777" w:rsidR="00024EE1" w:rsidRPr="009720E1" w:rsidRDefault="00024EE1" w:rsidP="00024EE1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4E48FEA4" w14:textId="7A4F4F40" w:rsidR="006E2CCD" w:rsidRDefault="006E2CCD"/>
    <w:p w14:paraId="4FA0492E" w14:textId="3809B46B" w:rsidR="005D0A83" w:rsidRDefault="005D0A83"/>
    <w:p w14:paraId="675B444F" w14:textId="335889EE" w:rsidR="005D0A83" w:rsidRDefault="005D0A83"/>
    <w:p w14:paraId="56A8B2CF" w14:textId="3AD7B436" w:rsidR="00024EE1" w:rsidRPr="00370065" w:rsidRDefault="00024EE1" w:rsidP="00024EE1">
      <w:pPr>
        <w:tabs>
          <w:tab w:val="left" w:pos="5103"/>
        </w:tabs>
        <w:jc w:val="both"/>
      </w:pPr>
      <w:r>
        <w:tab/>
      </w:r>
      <w:r>
        <w:tab/>
      </w:r>
      <w:r w:rsidRPr="00370065">
        <w:t>Z up. BURMISTRZA</w:t>
      </w:r>
    </w:p>
    <w:p w14:paraId="20E0A537" w14:textId="77777777" w:rsidR="00024EE1" w:rsidRPr="00370065" w:rsidRDefault="00024EE1" w:rsidP="00024EE1">
      <w:pPr>
        <w:tabs>
          <w:tab w:val="left" w:pos="5103"/>
        </w:tabs>
        <w:jc w:val="both"/>
      </w:pPr>
    </w:p>
    <w:p w14:paraId="652EE5AD" w14:textId="77777777" w:rsidR="00024EE1" w:rsidRPr="00370065" w:rsidRDefault="00024EE1" w:rsidP="00024EE1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532E0E9D" w14:textId="77777777" w:rsidR="00024EE1" w:rsidRPr="00370065" w:rsidRDefault="00024EE1" w:rsidP="00024EE1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28F3850A" w14:textId="77777777" w:rsidR="00024EE1" w:rsidRPr="00370065" w:rsidRDefault="00024EE1" w:rsidP="00024EE1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273E9AC4" w14:textId="77777777" w:rsidR="005D0A83" w:rsidRDefault="005D0A83"/>
    <w:sectPr w:rsidR="005D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75"/>
    <w:rsid w:val="00024EE1"/>
    <w:rsid w:val="005C6275"/>
    <w:rsid w:val="005D0A83"/>
    <w:rsid w:val="006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7C91"/>
  <w15:chartTrackingRefBased/>
  <w15:docId w15:val="{0AC34AF8-8034-4114-828E-FBA0D73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2022-05-02T09:59:00Z</dcterms:created>
  <dcterms:modified xsi:type="dcterms:W3CDTF">2022-05-02T10:05:00Z</dcterms:modified>
</cp:coreProperties>
</file>