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60F4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Czechowice-Dziedzice,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B5444DD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28C0E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3D0A7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90848CC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D8170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BA2E4" w14:textId="77777777" w:rsidR="007B454C" w:rsidRPr="00754167" w:rsidRDefault="007B454C" w:rsidP="007B4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6A64F2BF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DC17522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77AD5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02348" w14:textId="77777777" w:rsidR="007B454C" w:rsidRPr="00754167" w:rsidRDefault="007B454C" w:rsidP="007B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49 ustawy z dnia 14 czerwca 1960 roku Kodeks 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735 ze zm.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 art. 74 ust. 3 ustawy z dnia 3 października 2008 roku o  udostępnianiu informacji o środowisku i jego ochronie, udziale społeczeństwa w ochronie środowiska oraz o ocenach oddziaływania na środowisko (Dz.U.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1029 ze zm.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podaje się do wiadomości stron postępowania, </w:t>
      </w:r>
    </w:p>
    <w:p w14:paraId="35865C32" w14:textId="77777777" w:rsidR="007B454C" w:rsidRPr="00754167" w:rsidRDefault="007B454C" w:rsidP="007B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BB83C" w14:textId="77777777" w:rsidR="007B454C" w:rsidRPr="00754167" w:rsidRDefault="007B454C" w:rsidP="007B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lipca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zostało wydane przez Burmistrza Czechowic-Dziedzic postanowienie nr OŚ.6220.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 konieczność przeprowadzenia oceny oddziaływania na środowisko dla przedsięwzięcia pod nazwą: </w:t>
      </w:r>
    </w:p>
    <w:p w14:paraId="5127E057" w14:textId="77777777" w:rsidR="007B454C" w:rsidRDefault="007B454C" w:rsidP="007B45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0D">
        <w:rPr>
          <w:rFonts w:ascii="Times New Roman" w:hAnsi="Times New Roman" w:cs="Times New Roman"/>
          <w:b/>
          <w:sz w:val="24"/>
          <w:szCs w:val="24"/>
        </w:rPr>
        <w:t xml:space="preserve">„Instalacja kabin lakierniczych i suszarni w zakładzie Alkor Mariusz Błażejewski w Czechowicach-Dziedzicach przy ul. Pionkowej 2”. </w:t>
      </w:r>
    </w:p>
    <w:p w14:paraId="01D63DE7" w14:textId="77777777" w:rsidR="007B454C" w:rsidRPr="00B02937" w:rsidRDefault="007B454C" w:rsidP="007B45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w/w postanowienia oraz dokumentacją sprawy strony mogą zapoznać się w Urzędzie Miejskim w Czechowicach-Dziedzicach Plac Jana Pawła II 1 w Wydziale Ochrony Środowiska i Rolnictwa codziennie w godzinach pracy Urzędu tj. od poniedziałku do środy w 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/pok. 405 III p.</w:t>
      </w:r>
    </w:p>
    <w:p w14:paraId="131187A9" w14:textId="77777777" w:rsidR="007B454C" w:rsidRPr="00754167" w:rsidRDefault="007B454C" w:rsidP="007B4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postanowienie o konieczności przeprowadzenia oceny oddziaływania przedsięwzięcia na środowisko służy stronom zażalenie do Samorządowego Kolegium Odwoławczego w Bielsku-Białej w terminie 7 dni od daty jego otrzymania za pośrednictwem Burmistrza Czechowic-Dziedzic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 terminie do: 27.07.2022 r.)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8E0F7A" w14:textId="77777777" w:rsidR="007B454C" w:rsidRPr="00754167" w:rsidRDefault="007B454C" w:rsidP="007B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484D3" w14:textId="77777777" w:rsidR="007B454C" w:rsidRPr="00754167" w:rsidRDefault="007B454C" w:rsidP="007B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873C2" w14:textId="77777777" w:rsidR="007B454C" w:rsidRPr="00754167" w:rsidRDefault="007B454C" w:rsidP="007B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39531" w14:textId="7C34EFC9" w:rsidR="007B454C" w:rsidRPr="003C1F0A" w:rsidRDefault="007B454C" w:rsidP="007B454C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3C1F0A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76EF37AA" w14:textId="77777777" w:rsidR="007B454C" w:rsidRPr="003C1F0A" w:rsidRDefault="007B454C" w:rsidP="007B454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75DCE" w14:textId="77777777" w:rsidR="007B454C" w:rsidRPr="003C1F0A" w:rsidRDefault="007B454C" w:rsidP="007B454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1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Urszula Faryna</w:t>
      </w:r>
    </w:p>
    <w:p w14:paraId="31169B27" w14:textId="77777777" w:rsidR="007B454C" w:rsidRPr="003C1F0A" w:rsidRDefault="007B454C" w:rsidP="007B454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Zastępca Naczelnika Wydziału</w:t>
      </w:r>
    </w:p>
    <w:p w14:paraId="4B4AEF8C" w14:textId="77777777" w:rsidR="007B454C" w:rsidRPr="003C1F0A" w:rsidRDefault="007B454C" w:rsidP="007B454C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F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Ochrony Środowiska i Rolnictwa</w:t>
      </w:r>
    </w:p>
    <w:p w14:paraId="049DC2E8" w14:textId="14D4B989" w:rsidR="007B454C" w:rsidRPr="00754167" w:rsidRDefault="007B454C" w:rsidP="007B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AE133" w14:textId="77777777" w:rsidR="007B454C" w:rsidRPr="00754167" w:rsidRDefault="007B454C" w:rsidP="007B45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AE2DBA" w14:textId="77777777" w:rsidR="007B454C" w:rsidRPr="00754167" w:rsidRDefault="007B454C" w:rsidP="007B45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1D2E5B" w14:textId="77777777" w:rsidR="007B454C" w:rsidRPr="00754167" w:rsidRDefault="007B454C" w:rsidP="007B4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96B6C" w14:textId="77777777" w:rsidR="00C34118" w:rsidRDefault="00C34118"/>
    <w:sectPr w:rsidR="00C3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DF"/>
    <w:rsid w:val="003A2CDF"/>
    <w:rsid w:val="007B454C"/>
    <w:rsid w:val="00C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1E96"/>
  <w15:chartTrackingRefBased/>
  <w15:docId w15:val="{637C10CF-8691-4BF3-A96B-A15D4B97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2022-07-06T11:57:00Z</dcterms:created>
  <dcterms:modified xsi:type="dcterms:W3CDTF">2022-07-06T11:57:00Z</dcterms:modified>
</cp:coreProperties>
</file>