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EF3" w14:textId="760F25E7" w:rsidR="00DF3529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516D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34055">
        <w:rPr>
          <w:sz w:val="28"/>
          <w:szCs w:val="28"/>
        </w:rPr>
        <w:t>61</w:t>
      </w:r>
      <w:r>
        <w:rPr>
          <w:sz w:val="28"/>
          <w:szCs w:val="28"/>
        </w:rPr>
        <w:t>.202</w:t>
      </w:r>
      <w:r w:rsidR="0028512A">
        <w:rPr>
          <w:sz w:val="28"/>
          <w:szCs w:val="28"/>
        </w:rPr>
        <w:t>2</w:t>
      </w:r>
    </w:p>
    <w:p w14:paraId="3127465C" w14:textId="3FA38578" w:rsidR="00401B11" w:rsidRPr="001C1230" w:rsidRDefault="00DF3529" w:rsidP="00401B11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4328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34055">
        <w:rPr>
          <w:sz w:val="28"/>
          <w:szCs w:val="28"/>
        </w:rPr>
        <w:t>50</w:t>
      </w:r>
      <w:r w:rsidR="00401B11">
        <w:rPr>
          <w:sz w:val="28"/>
          <w:szCs w:val="28"/>
        </w:rPr>
        <w:t>.202</w:t>
      </w:r>
      <w:r w:rsidR="0028512A">
        <w:rPr>
          <w:sz w:val="28"/>
          <w:szCs w:val="28"/>
        </w:rPr>
        <w:t>2</w:t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CE258B">
        <w:rPr>
          <w:sz w:val="28"/>
          <w:szCs w:val="28"/>
        </w:rPr>
        <w:tab/>
      </w:r>
      <w:r w:rsidR="00401B11">
        <w:rPr>
          <w:sz w:val="28"/>
          <w:szCs w:val="28"/>
        </w:rPr>
        <w:t>C</w:t>
      </w:r>
      <w:r>
        <w:rPr>
          <w:sz w:val="28"/>
          <w:szCs w:val="28"/>
        </w:rPr>
        <w:t>zechowice-Dziedzice, 202</w:t>
      </w:r>
      <w:r w:rsidR="0028512A">
        <w:rPr>
          <w:sz w:val="28"/>
          <w:szCs w:val="28"/>
        </w:rPr>
        <w:t>2</w:t>
      </w:r>
      <w:r w:rsidR="00CE258B">
        <w:rPr>
          <w:sz w:val="28"/>
          <w:szCs w:val="28"/>
        </w:rPr>
        <w:t>.</w:t>
      </w:r>
      <w:r w:rsidR="00432829">
        <w:rPr>
          <w:sz w:val="28"/>
          <w:szCs w:val="28"/>
        </w:rPr>
        <w:t>1</w:t>
      </w:r>
      <w:r w:rsidR="00734055">
        <w:rPr>
          <w:sz w:val="28"/>
          <w:szCs w:val="28"/>
        </w:rPr>
        <w:t>1.09.</w:t>
      </w:r>
    </w:p>
    <w:p w14:paraId="4AC2FB28" w14:textId="77777777" w:rsidR="00401B11" w:rsidRPr="001C1230" w:rsidRDefault="00401B11" w:rsidP="00401B11">
      <w:pPr>
        <w:jc w:val="both"/>
        <w:rPr>
          <w:sz w:val="28"/>
          <w:szCs w:val="28"/>
        </w:rPr>
      </w:pPr>
    </w:p>
    <w:p w14:paraId="352A0F2A" w14:textId="680DD77F" w:rsidR="00401B11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6111E05" w14:textId="09B992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F34A165" w14:textId="77777777" w:rsidR="00432829" w:rsidRDefault="00432829" w:rsidP="00401B1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1DA74BB" w14:textId="6762B663" w:rsidR="0028512A" w:rsidRPr="0019321C" w:rsidRDefault="0028512A" w:rsidP="0028512A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Hlk79650131"/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informujemy, że w dniu </w:t>
      </w:r>
      <w:r w:rsidR="00734055">
        <w:rPr>
          <w:sz w:val="28"/>
          <w:szCs w:val="28"/>
        </w:rPr>
        <w:t>24</w:t>
      </w:r>
      <w:r>
        <w:rPr>
          <w:sz w:val="28"/>
          <w:szCs w:val="28"/>
        </w:rPr>
        <w:t xml:space="preserve"> listopada 2022 r. o godz. 15.30 w</w:t>
      </w:r>
      <w:r w:rsidR="00734055">
        <w:rPr>
          <w:sz w:val="28"/>
          <w:szCs w:val="28"/>
        </w:rPr>
        <w:t> s</w:t>
      </w:r>
      <w:r>
        <w:rPr>
          <w:sz w:val="28"/>
          <w:szCs w:val="28"/>
        </w:rPr>
        <w:t xml:space="preserve">ali nr 305 Urzędu Miejskiego w Czechowicach-Dziedzicach, Plac Jana Pawła II 1 </w:t>
      </w:r>
      <w:r w:rsidRPr="0019321C"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wspólne </w:t>
      </w:r>
      <w:r w:rsidRPr="0019321C">
        <w:rPr>
          <w:sz w:val="28"/>
          <w:szCs w:val="28"/>
        </w:rPr>
        <w:t>posiedz</w:t>
      </w:r>
      <w:r>
        <w:rPr>
          <w:sz w:val="28"/>
          <w:szCs w:val="28"/>
        </w:rPr>
        <w:t xml:space="preserve">enie </w:t>
      </w:r>
      <w:r w:rsidR="00734055">
        <w:rPr>
          <w:sz w:val="28"/>
          <w:szCs w:val="28"/>
        </w:rPr>
        <w:t xml:space="preserve">Komisji Budżetu i Finansów </w:t>
      </w:r>
      <w:r w:rsidR="00734055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Komisji Gospodarki i Rozwoju </w:t>
      </w:r>
      <w:r w:rsidRPr="0019321C">
        <w:rPr>
          <w:sz w:val="28"/>
          <w:szCs w:val="28"/>
        </w:rPr>
        <w:t>Rady Miejskiej w Czechowicach-Dziedzicach.</w:t>
      </w:r>
      <w:r>
        <w:rPr>
          <w:sz w:val="28"/>
          <w:szCs w:val="28"/>
        </w:rPr>
        <w:t xml:space="preserve"> </w:t>
      </w:r>
    </w:p>
    <w:p w14:paraId="64BD2470" w14:textId="77777777" w:rsidR="0028512A" w:rsidRPr="0019321C" w:rsidRDefault="0028512A" w:rsidP="0028512A">
      <w:pPr>
        <w:jc w:val="both"/>
        <w:rPr>
          <w:sz w:val="28"/>
        </w:rPr>
      </w:pPr>
    </w:p>
    <w:p w14:paraId="472BDC4A" w14:textId="77777777" w:rsidR="0028512A" w:rsidRPr="0019321C" w:rsidRDefault="0028512A" w:rsidP="0028512A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78AEE988" w14:textId="77777777" w:rsidR="0028512A" w:rsidRPr="00864F8E" w:rsidRDefault="0028512A" w:rsidP="0028512A">
      <w:pPr>
        <w:jc w:val="both"/>
        <w:rPr>
          <w:sz w:val="28"/>
        </w:rPr>
      </w:pPr>
      <w:r w:rsidRPr="0019321C">
        <w:rPr>
          <w:sz w:val="28"/>
        </w:rPr>
        <w:t>=================</w:t>
      </w:r>
      <w:bookmarkEnd w:id="0"/>
    </w:p>
    <w:p w14:paraId="6B6E36B0" w14:textId="77777777" w:rsidR="00734055" w:rsidRDefault="00734055" w:rsidP="0073405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projektów uchwał na sesję Rady Miejskiej w dniu 29 listopada 2022 r.</w:t>
      </w:r>
    </w:p>
    <w:p w14:paraId="7E34FCF0" w14:textId="77777777" w:rsidR="00734055" w:rsidRDefault="00734055" w:rsidP="0073405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Analiza projektu budżetu Gminy Czechowice-Dziedzice na rok 2023.</w:t>
      </w:r>
    </w:p>
    <w:p w14:paraId="51D87EE5" w14:textId="77777777" w:rsidR="00734055" w:rsidRDefault="00734055" w:rsidP="0073405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bieżące.</w:t>
      </w:r>
    </w:p>
    <w:p w14:paraId="29948BBC" w14:textId="77777777" w:rsidR="00401B11" w:rsidRPr="00734055" w:rsidRDefault="00401B11" w:rsidP="00401B11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318C08CA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516D8C">
        <w:rPr>
          <w:sz w:val="24"/>
          <w:szCs w:val="24"/>
        </w:rPr>
        <w:t>Komisji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5BE2FD06" w:rsidR="00401B11" w:rsidRPr="00401B11" w:rsidRDefault="00432829" w:rsidP="00401B11">
      <w:pPr>
        <w:jc w:val="both"/>
        <w:rPr>
          <w:sz w:val="24"/>
          <w:szCs w:val="24"/>
        </w:rPr>
      </w:pPr>
      <w:r>
        <w:rPr>
          <w:sz w:val="24"/>
          <w:szCs w:val="24"/>
        </w:rPr>
        <w:t>Komisji Budżetu i Finansów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B11"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 xml:space="preserve">Gospodarki </w:t>
      </w:r>
      <w:r w:rsidR="00516D8C">
        <w:rPr>
          <w:sz w:val="24"/>
          <w:szCs w:val="24"/>
        </w:rPr>
        <w:t>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6ED89D21" w:rsidR="00401B11" w:rsidRPr="00401B11" w:rsidRDefault="00432829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Maj</w:t>
      </w:r>
      <w:r w:rsidR="00CE258B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CE258B"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347"/>
    <w:multiLevelType w:val="hybridMultilevel"/>
    <w:tmpl w:val="C36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1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0929">
    <w:abstractNumId w:val="7"/>
  </w:num>
  <w:num w:numId="3" w16cid:durableId="880901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744535">
    <w:abstractNumId w:val="2"/>
  </w:num>
  <w:num w:numId="5" w16cid:durableId="1967856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363339">
    <w:abstractNumId w:val="6"/>
  </w:num>
  <w:num w:numId="7" w16cid:durableId="1491483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3594">
    <w:abstractNumId w:val="8"/>
  </w:num>
  <w:num w:numId="9" w16cid:durableId="176090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4ADA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512A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055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12</cp:revision>
  <dcterms:created xsi:type="dcterms:W3CDTF">2019-11-07T15:04:00Z</dcterms:created>
  <dcterms:modified xsi:type="dcterms:W3CDTF">2022-11-10T07:10:00Z</dcterms:modified>
</cp:coreProperties>
</file>