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21FED" w14:textId="35176FC0" w:rsidR="00A06CFA" w:rsidRPr="00A06CFA" w:rsidRDefault="00A06CFA" w:rsidP="00A0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OŚ. 6220.</w:t>
      </w:r>
      <w:r w:rsidR="00C10C39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A4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Czechowice-Dziedzice, </w:t>
      </w:r>
      <w:r w:rsidR="00C10C39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10C3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10C3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15F9EB0" w14:textId="77777777" w:rsidR="00A06CFA" w:rsidRPr="00A06CFA" w:rsidRDefault="00A06CFA" w:rsidP="00A06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0C57ACBE" w14:textId="77777777" w:rsidR="00A06CFA" w:rsidRPr="00A06CFA" w:rsidRDefault="00A06CFA" w:rsidP="00A0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A8AB098" w14:textId="120E5039" w:rsidR="00A06CFA" w:rsidRPr="00A06CFA" w:rsidRDefault="00A06CFA" w:rsidP="00A0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06CF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Obwieszczenie</w:t>
      </w:r>
    </w:p>
    <w:p w14:paraId="55A57A34" w14:textId="201A2488" w:rsidR="00A06CFA" w:rsidRPr="00A06CFA" w:rsidRDefault="00A06CFA" w:rsidP="00A0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06CF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umorzeniu   postępowania</w:t>
      </w:r>
    </w:p>
    <w:p w14:paraId="484E0591" w14:textId="77777777" w:rsidR="00A06CFA" w:rsidRPr="00A06CFA" w:rsidRDefault="00A06CFA" w:rsidP="00A06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4385BFF" w14:textId="3B11B05C" w:rsidR="00A06CFA" w:rsidRPr="00A06CFA" w:rsidRDefault="00A06CFA" w:rsidP="00A06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ustawy z dnia 14 czerwca 1960 roku Kodeks postępowania administracyjnego (Dz.U. z 202</w:t>
      </w:r>
      <w:r w:rsidR="00C10C3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C10C39">
        <w:rPr>
          <w:rFonts w:ascii="Times New Roman" w:eastAsia="Times New Roman" w:hAnsi="Times New Roman" w:cs="Times New Roman"/>
          <w:sz w:val="24"/>
          <w:szCs w:val="24"/>
          <w:lang w:eastAsia="pl-PL"/>
        </w:rPr>
        <w:t>572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) w związku z art. 74 ust. 3 ustawy z dnia 3</w:t>
      </w:r>
      <w:r w:rsidR="00C10C3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października 2008 roku </w:t>
      </w:r>
      <w:r w:rsidR="00C10C39"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o udostępnianiu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informacji o środowisku i jego ochronie, udziale społeczeństwa w ochronie środowiska oraz o ocenach oddziaływania na środowisko (Dz.</w:t>
      </w:r>
      <w:r w:rsidR="00C10C3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C10C3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z 202</w:t>
      </w:r>
      <w:r w:rsidR="00C10C3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10</w:t>
      </w:r>
      <w:r w:rsidR="00C10C39">
        <w:rPr>
          <w:rFonts w:ascii="Times New Roman" w:eastAsia="Times New Roman" w:hAnsi="Times New Roman" w:cs="Times New Roman"/>
          <w:sz w:val="24"/>
          <w:szCs w:val="24"/>
          <w:lang w:eastAsia="pl-PL"/>
        </w:rPr>
        <w:t>94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</w:p>
    <w:p w14:paraId="312E3B0D" w14:textId="77777777" w:rsidR="00A06CFA" w:rsidRPr="00A06CFA" w:rsidRDefault="00A06CFA" w:rsidP="00A06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9C2D79" w14:textId="4B476F6F" w:rsidR="00A06CFA" w:rsidRPr="00A06CFA" w:rsidRDefault="00A06CFA" w:rsidP="00A0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6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zawiadamiam</w:t>
      </w:r>
    </w:p>
    <w:p w14:paraId="63896D4C" w14:textId="77777777" w:rsidR="00A06CFA" w:rsidRPr="00A06CFA" w:rsidRDefault="00A06CFA" w:rsidP="00A06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6CFA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14:paraId="2A32DD7E" w14:textId="438AE682" w:rsidR="00A06CFA" w:rsidRPr="00A06CFA" w:rsidRDefault="00A06CFA" w:rsidP="00A06C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dniu </w:t>
      </w:r>
      <w:r w:rsidR="00F86312">
        <w:rPr>
          <w:rFonts w:ascii="Times New Roman" w:eastAsia="Times New Roman" w:hAnsi="Times New Roman" w:cs="Times New Roman"/>
          <w:sz w:val="24"/>
          <w:szCs w:val="24"/>
          <w:lang w:eastAsia="pl-PL"/>
        </w:rPr>
        <w:t>25 czerwca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F8631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została wydana przez Burmistrza Czechowic-Dziedzic decyzja nr OŚ.6220.</w:t>
      </w:r>
      <w:r w:rsidR="00F86312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678F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umorzeniu postępowania w sprawie wydania decyzji o środowiskowych uwarunkowaniach dla przedsięwzięcia pod nazwą: </w:t>
      </w:r>
      <w:r w:rsidRPr="00A06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„Budowa odcinka kanalizacji sanitarnej w </w:t>
      </w:r>
      <w:r w:rsidR="00F86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ulicy Łukowej</w:t>
      </w:r>
      <w:r w:rsidRPr="00A06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Czechowicach-Dziedzicach”. </w:t>
      </w:r>
    </w:p>
    <w:p w14:paraId="7C67FF4A" w14:textId="77777777" w:rsidR="00A06CFA" w:rsidRPr="00A06CFA" w:rsidRDefault="00A06CFA" w:rsidP="00A0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CB9B5E4" w14:textId="42B9EF34" w:rsidR="00A06CFA" w:rsidRPr="00A06CFA" w:rsidRDefault="00A06CFA" w:rsidP="00A0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 treścią decyzji oraz dokumentacją sprawy strony postępowania mogą zapoznać się w Urzędzie Miejskim w Czechowicach-Dziedzicach Plac Jana Pawła II 1 w Wydziale Ochrony Środowiska i Rolnictwa (</w:t>
      </w:r>
      <w:proofErr w:type="spellStart"/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IIIp</w:t>
      </w:r>
      <w:proofErr w:type="spellEnd"/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. pok. 405) poniedziałek – środa w godz. od 7</w:t>
      </w:r>
      <w:r w:rsidRPr="00A06CF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A06CF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czwartek w godz. od </w:t>
      </w:r>
      <w:proofErr w:type="gramStart"/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A06CF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A06C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proofErr w:type="gramEnd"/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</w:t>
      </w:r>
      <w:r w:rsidRPr="00A06CF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A06C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, piątek w godz. od 7</w:t>
      </w:r>
      <w:r w:rsidRPr="00A06CF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Pr="00A06CFA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 xml:space="preserve">30 </w:t>
      </w:r>
      <w:r w:rsidRPr="00A06C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83B6FB" w14:textId="77777777" w:rsidR="00A06CFA" w:rsidRPr="00A06CFA" w:rsidRDefault="00A06CFA" w:rsidP="00A06C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0F9C24" w14:textId="77777777" w:rsidR="00A06CFA" w:rsidRDefault="00A06CFA" w:rsidP="00A0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33B68F" w14:textId="77777777" w:rsidR="00A06CFA" w:rsidRDefault="00A06CFA" w:rsidP="00A0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5278A" w14:textId="77777777" w:rsidR="00A06CFA" w:rsidRPr="00A06CFA" w:rsidRDefault="00A06CFA" w:rsidP="00A06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12D725" w14:textId="5F26EF71" w:rsidR="00A06CFA" w:rsidRPr="00A06CFA" w:rsidRDefault="00A06CFA" w:rsidP="00BA4655">
      <w:pPr>
        <w:tabs>
          <w:tab w:val="left" w:pos="1610"/>
        </w:tabs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9A0A8A" w14:textId="47441D2B" w:rsidR="00734095" w:rsidRPr="00734095" w:rsidRDefault="00734095" w:rsidP="00734095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340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 up. BURMISTRZA</w:t>
      </w:r>
    </w:p>
    <w:p w14:paraId="25935BF3" w14:textId="77777777" w:rsidR="00734095" w:rsidRPr="00734095" w:rsidRDefault="00734095" w:rsidP="00734095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3B5105" w14:textId="77777777" w:rsidR="00734095" w:rsidRPr="00734095" w:rsidRDefault="00734095" w:rsidP="00734095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 w:rsidRPr="007340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340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340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340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340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340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340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</w:t>
      </w:r>
      <w:r w:rsidRPr="00734095">
        <w:rPr>
          <w:rFonts w:ascii="Times New Roman" w:eastAsia="Times New Roman" w:hAnsi="Times New Roman" w:cs="Times New Roman"/>
          <w:i/>
          <w:iCs/>
          <w:lang w:eastAsia="pl-PL"/>
        </w:rPr>
        <w:t>Joanna Sowa</w:t>
      </w:r>
    </w:p>
    <w:p w14:paraId="7B9FFB30" w14:textId="77777777" w:rsidR="00734095" w:rsidRPr="00734095" w:rsidRDefault="00734095" w:rsidP="00734095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340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340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340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340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340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340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3409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Z-ca Naczelnika</w:t>
      </w:r>
      <w:r w:rsidRPr="007340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409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Wydziału </w:t>
      </w:r>
    </w:p>
    <w:p w14:paraId="4374607D" w14:textId="77777777" w:rsidR="00734095" w:rsidRPr="00734095" w:rsidRDefault="00734095" w:rsidP="00734095">
      <w:pPr>
        <w:tabs>
          <w:tab w:val="left" w:pos="1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09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3409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3409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3409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3409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3409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73409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Ochrony Środowiska i Rolnictwa</w:t>
      </w:r>
    </w:p>
    <w:p w14:paraId="2CA7A81C" w14:textId="12D487A0" w:rsidR="00BF22FA" w:rsidRDefault="00BF22FA"/>
    <w:sectPr w:rsidR="00BF2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375"/>
    <w:rsid w:val="005678F0"/>
    <w:rsid w:val="00734095"/>
    <w:rsid w:val="00866033"/>
    <w:rsid w:val="009024CA"/>
    <w:rsid w:val="00A06CFA"/>
    <w:rsid w:val="00B93180"/>
    <w:rsid w:val="00BA4655"/>
    <w:rsid w:val="00BF22FA"/>
    <w:rsid w:val="00C10C39"/>
    <w:rsid w:val="00CF4C8E"/>
    <w:rsid w:val="00DD0BC1"/>
    <w:rsid w:val="00E82375"/>
    <w:rsid w:val="00F86312"/>
    <w:rsid w:val="00F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DF9E"/>
  <w15:chartTrackingRefBased/>
  <w15:docId w15:val="{32E56486-0A61-4019-9443-0828E9C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3</cp:revision>
  <cp:lastPrinted>2024-07-08T07:53:00Z</cp:lastPrinted>
  <dcterms:created xsi:type="dcterms:W3CDTF">2024-07-08T07:54:00Z</dcterms:created>
  <dcterms:modified xsi:type="dcterms:W3CDTF">2024-07-09T08:15:00Z</dcterms:modified>
</cp:coreProperties>
</file>