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5040" w14:textId="77777777" w:rsidR="00F42695" w:rsidRDefault="00F42695" w:rsidP="00F42695"/>
    <w:p w14:paraId="04539B2B" w14:textId="2FC1D784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 w:rsidR="00BB565C">
        <w:rPr>
          <w:sz w:val="24"/>
          <w:szCs w:val="24"/>
        </w:rPr>
        <w:t>1</w:t>
      </w:r>
      <w:r w:rsidR="007111AC">
        <w:rPr>
          <w:sz w:val="24"/>
          <w:szCs w:val="24"/>
        </w:rPr>
        <w:t>2</w:t>
      </w:r>
      <w:r w:rsidRPr="009A1979">
        <w:rPr>
          <w:sz w:val="24"/>
          <w:szCs w:val="24"/>
        </w:rPr>
        <w:t>.202</w:t>
      </w:r>
      <w:r w:rsidR="007111AC">
        <w:rPr>
          <w:sz w:val="24"/>
          <w:szCs w:val="24"/>
        </w:rPr>
        <w:t>5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</w:t>
      </w:r>
      <w:r w:rsidR="007111AC">
        <w:rPr>
          <w:sz w:val="24"/>
          <w:szCs w:val="24"/>
        </w:rPr>
        <w:t>5</w:t>
      </w:r>
      <w:r w:rsidRPr="009A1979">
        <w:rPr>
          <w:sz w:val="24"/>
          <w:szCs w:val="24"/>
        </w:rPr>
        <w:t>.</w:t>
      </w:r>
      <w:r w:rsidR="007111AC">
        <w:rPr>
          <w:sz w:val="24"/>
          <w:szCs w:val="24"/>
        </w:rPr>
        <w:t>01</w:t>
      </w:r>
      <w:r w:rsidRPr="009A1979">
        <w:rPr>
          <w:sz w:val="24"/>
          <w:szCs w:val="24"/>
        </w:rPr>
        <w:t>.</w:t>
      </w:r>
      <w:r w:rsidR="00723201">
        <w:rPr>
          <w:sz w:val="24"/>
          <w:szCs w:val="24"/>
        </w:rPr>
        <w:t>1</w:t>
      </w:r>
      <w:r w:rsidR="007111AC">
        <w:rPr>
          <w:sz w:val="24"/>
          <w:szCs w:val="24"/>
        </w:rPr>
        <w:t>5.</w:t>
      </w:r>
    </w:p>
    <w:p w14:paraId="1674741A" w14:textId="0A7104E7" w:rsidR="00F42695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 w:rsidR="00723201">
        <w:rPr>
          <w:sz w:val="24"/>
          <w:szCs w:val="24"/>
        </w:rPr>
        <w:t>1</w:t>
      </w:r>
      <w:r w:rsidR="007111AC">
        <w:rPr>
          <w:sz w:val="24"/>
          <w:szCs w:val="24"/>
        </w:rPr>
        <w:t>2</w:t>
      </w:r>
      <w:r w:rsidRPr="009A1979">
        <w:rPr>
          <w:sz w:val="24"/>
          <w:szCs w:val="24"/>
        </w:rPr>
        <w:t>.202</w:t>
      </w:r>
      <w:r w:rsidR="007111AC">
        <w:rPr>
          <w:sz w:val="24"/>
          <w:szCs w:val="24"/>
        </w:rPr>
        <w:t>5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7079B339" w14:textId="77777777" w:rsidR="00BB565C" w:rsidRDefault="00BB565C" w:rsidP="00BB565C"/>
    <w:p w14:paraId="408C0852" w14:textId="2C24ECCA" w:rsidR="00723201" w:rsidRPr="0019321C" w:rsidRDefault="00723201" w:rsidP="00723201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 że w dniu </w:t>
      </w:r>
      <w:r w:rsidR="007111AC">
        <w:rPr>
          <w:sz w:val="28"/>
          <w:szCs w:val="28"/>
        </w:rPr>
        <w:t>22</w:t>
      </w:r>
      <w:r>
        <w:rPr>
          <w:sz w:val="28"/>
          <w:szCs w:val="28"/>
        </w:rPr>
        <w:t xml:space="preserve"> stycznia 2025 r. o godz. 15.30 w sali nr 305 Urzędu Miejskiego w Czechowicach-Dziedzicach, plac Jana Pawła II 1 </w:t>
      </w:r>
      <w:r w:rsidRPr="0019321C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posiedzenie Komisji Gospodarki i Rozwoju oraz Komisji Budżetu i 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5727FAD8" w14:textId="77777777" w:rsidR="00723201" w:rsidRPr="0019321C" w:rsidRDefault="00723201" w:rsidP="00723201">
      <w:pPr>
        <w:jc w:val="both"/>
        <w:rPr>
          <w:sz w:val="28"/>
        </w:rPr>
      </w:pPr>
    </w:p>
    <w:p w14:paraId="33CF0E21" w14:textId="77777777" w:rsidR="00723201" w:rsidRPr="0019321C" w:rsidRDefault="00723201" w:rsidP="00723201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295DE3C7" w14:textId="77777777" w:rsidR="00723201" w:rsidRPr="00BF7662" w:rsidRDefault="00723201" w:rsidP="00723201">
      <w:pPr>
        <w:jc w:val="both"/>
        <w:rPr>
          <w:sz w:val="28"/>
          <w:szCs w:val="28"/>
        </w:rPr>
      </w:pPr>
      <w:r w:rsidRPr="00A713F4">
        <w:rPr>
          <w:sz w:val="28"/>
          <w:szCs w:val="28"/>
        </w:rPr>
        <w:t>=================</w:t>
      </w:r>
    </w:p>
    <w:p w14:paraId="0B04768E" w14:textId="77777777" w:rsidR="007111AC" w:rsidRPr="00F603B8" w:rsidRDefault="007111AC" w:rsidP="007111AC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28 stycznia 2025 r.</w:t>
      </w:r>
    </w:p>
    <w:p w14:paraId="4544D6F7" w14:textId="77777777" w:rsidR="007111AC" w:rsidRPr="00F603B8" w:rsidRDefault="007111AC" w:rsidP="007111AC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F603B8">
        <w:rPr>
          <w:sz w:val="28"/>
          <w:szCs w:val="28"/>
        </w:rPr>
        <w:t>Sprawy bieżące.</w:t>
      </w: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  <w:t>Przewodniczący</w:t>
      </w:r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66CC0E6C" w14:textId="6D46C55E" w:rsidR="00BB565C" w:rsidRPr="00BB565C" w:rsidRDefault="00BB565C">
      <w:pPr>
        <w:rPr>
          <w:sz w:val="24"/>
          <w:szCs w:val="24"/>
        </w:rPr>
      </w:pPr>
    </w:p>
    <w:sectPr w:rsidR="00BB565C" w:rsidRPr="00BB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99EA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9"/>
  </w:num>
  <w:num w:numId="3" w16cid:durableId="880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3"/>
  </w:num>
  <w:num w:numId="5" w16cid:durableId="196785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8"/>
  </w:num>
  <w:num w:numId="7" w16cid:durableId="149148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10"/>
  </w:num>
  <w:num w:numId="9" w16cid:durableId="1760909838">
    <w:abstractNumId w:val="2"/>
  </w:num>
  <w:num w:numId="10" w16cid:durableId="707723461">
    <w:abstractNumId w:val="5"/>
  </w:num>
  <w:num w:numId="11" w16cid:durableId="6956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0FDE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414"/>
    <w:rsid w:val="00706D35"/>
    <w:rsid w:val="00706E62"/>
    <w:rsid w:val="0071044B"/>
    <w:rsid w:val="007111AC"/>
    <w:rsid w:val="007144BA"/>
    <w:rsid w:val="00715D44"/>
    <w:rsid w:val="00721DBB"/>
    <w:rsid w:val="00723201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8F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565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25</cp:revision>
  <dcterms:created xsi:type="dcterms:W3CDTF">2019-11-07T15:04:00Z</dcterms:created>
  <dcterms:modified xsi:type="dcterms:W3CDTF">2025-01-15T11:03:00Z</dcterms:modified>
</cp:coreProperties>
</file>